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8"/>
      </w:tblGrid>
      <w:tr w:rsidR="00AC38A5" w:rsidTr="00AC38A5">
        <w:tc>
          <w:tcPr>
            <w:tcW w:w="4748" w:type="dxa"/>
          </w:tcPr>
          <w:p w:rsidR="00AC38A5" w:rsidRDefault="00AC38A5" w:rsidP="00AC38A5">
            <w:pPr>
              <w:jc w:val="center"/>
              <w:rPr>
                <w:rFonts w:ascii="Arial" w:hAnsi="Arial"/>
                <w:b/>
                <w:noProof/>
                <w:lang w:eastAsia="fr-FR"/>
              </w:rPr>
            </w:pPr>
          </w:p>
          <w:p w:rsidR="00AC38A5" w:rsidRDefault="00AC38A5" w:rsidP="00AC38A5">
            <w:pPr>
              <w:jc w:val="center"/>
              <w:rPr>
                <w:rFonts w:ascii="Arial" w:hAnsi="Arial"/>
                <w:b/>
                <w:noProof/>
                <w:lang w:eastAsia="fr-FR"/>
              </w:rPr>
            </w:pPr>
          </w:p>
          <w:p w:rsidR="00AC38A5" w:rsidRDefault="00AC38A5" w:rsidP="00AC38A5">
            <w:pPr>
              <w:jc w:val="center"/>
              <w:rPr>
                <w:rFonts w:ascii="Arial" w:hAnsi="Arial"/>
                <w:b/>
              </w:rPr>
            </w:pPr>
            <w:r>
              <w:rPr>
                <w:rFonts w:ascii="Arial" w:hAnsi="Arial"/>
                <w:b/>
                <w:noProof/>
                <w:lang w:eastAsia="fr-FR"/>
              </w:rPr>
              <w:drawing>
                <wp:inline distT="0" distB="0" distL="0" distR="0">
                  <wp:extent cx="986025" cy="656895"/>
                  <wp:effectExtent l="19050" t="19050" r="23625" b="9855"/>
                  <wp:docPr id="6" name="Picture 5" descr="800px-Flag_of_Algeri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Flag_of_Algeria_svg.png"/>
                          <pic:cNvPicPr/>
                        </pic:nvPicPr>
                        <pic:blipFill>
                          <a:blip r:embed="rId9" cstate="print"/>
                          <a:stretch>
                            <a:fillRect/>
                          </a:stretch>
                        </pic:blipFill>
                        <pic:spPr>
                          <a:xfrm>
                            <a:off x="0" y="0"/>
                            <a:ext cx="980303" cy="653083"/>
                          </a:xfrm>
                          <a:prstGeom prst="rect">
                            <a:avLst/>
                          </a:prstGeom>
                          <a:ln w="6350">
                            <a:solidFill>
                              <a:schemeClr val="tx1"/>
                            </a:solidFill>
                          </a:ln>
                        </pic:spPr>
                      </pic:pic>
                    </a:graphicData>
                  </a:graphic>
                </wp:inline>
              </w:drawing>
            </w:r>
          </w:p>
          <w:p w:rsidR="00AC38A5" w:rsidRDefault="00AC38A5" w:rsidP="00AC38A5">
            <w:pPr>
              <w:jc w:val="center"/>
              <w:rPr>
                <w:rFonts w:ascii="Arial" w:hAnsi="Arial"/>
                <w:b/>
              </w:rPr>
            </w:pPr>
          </w:p>
          <w:p w:rsidR="00AC38A5" w:rsidRPr="00AC38A5" w:rsidRDefault="00AC38A5" w:rsidP="00AC38A5">
            <w:pPr>
              <w:jc w:val="center"/>
              <w:rPr>
                <w:b/>
                <w:sz w:val="20"/>
                <w:szCs w:val="16"/>
              </w:rPr>
            </w:pPr>
            <w:r w:rsidRPr="00AC38A5">
              <w:rPr>
                <w:b/>
                <w:sz w:val="20"/>
                <w:szCs w:val="16"/>
              </w:rPr>
              <w:t>RÉPUBLIQUE ALGÉRIENNE DÉMOCRATIQUE ET POPULAIRE</w:t>
            </w:r>
          </w:p>
          <w:p w:rsidR="00AC38A5" w:rsidRDefault="00AC38A5" w:rsidP="00AC38A5">
            <w:pPr>
              <w:jc w:val="center"/>
              <w:rPr>
                <w:rFonts w:ascii="Arial" w:hAnsi="Arial"/>
                <w:b/>
              </w:rPr>
            </w:pPr>
          </w:p>
        </w:tc>
        <w:tc>
          <w:tcPr>
            <w:tcW w:w="4748" w:type="dxa"/>
          </w:tcPr>
          <w:p w:rsidR="00AC38A5" w:rsidRDefault="00AC38A5" w:rsidP="00AC38A5">
            <w:pPr>
              <w:jc w:val="center"/>
              <w:rPr>
                <w:rFonts w:ascii="Arial" w:hAnsi="Arial"/>
                <w:b/>
              </w:rPr>
            </w:pPr>
            <w:r w:rsidRPr="00566B3E">
              <w:rPr>
                <w:rFonts w:ascii="Arial" w:hAnsi="Arial"/>
                <w:noProof/>
                <w:sz w:val="20"/>
                <w:lang w:eastAsia="fr-FR"/>
              </w:rPr>
              <w:drawing>
                <wp:inline distT="0" distB="0" distL="0" distR="0">
                  <wp:extent cx="645969" cy="1567542"/>
                  <wp:effectExtent l="19050" t="0" r="1731"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46082" cy="1567815"/>
                          </a:xfrm>
                          <a:prstGeom prst="rect">
                            <a:avLst/>
                          </a:prstGeom>
                          <a:noFill/>
                          <a:ln w="9525">
                            <a:noFill/>
                            <a:miter lim="800000"/>
                            <a:headEnd/>
                            <a:tailEnd/>
                          </a:ln>
                        </pic:spPr>
                      </pic:pic>
                    </a:graphicData>
                  </a:graphic>
                </wp:inline>
              </w:drawing>
            </w:r>
          </w:p>
        </w:tc>
      </w:tr>
    </w:tbl>
    <w:p w:rsidR="00AC38A5" w:rsidRDefault="00AC38A5" w:rsidP="00AC38A5">
      <w:pPr>
        <w:spacing w:after="0" w:line="240" w:lineRule="auto"/>
        <w:jc w:val="center"/>
        <w:rPr>
          <w:rFonts w:ascii="Arial" w:hAnsi="Arial"/>
          <w:b/>
        </w:rPr>
      </w:pPr>
    </w:p>
    <w:p w:rsidR="00AC38A5" w:rsidRPr="003A3857" w:rsidRDefault="00AC38A5" w:rsidP="00AC38A5">
      <w:pPr>
        <w:spacing w:after="0" w:line="240" w:lineRule="auto"/>
        <w:jc w:val="center"/>
        <w:rPr>
          <w:rFonts w:ascii="Arial" w:hAnsi="Arial"/>
          <w:b/>
        </w:rPr>
      </w:pPr>
      <w:r w:rsidRPr="003A3857">
        <w:rPr>
          <w:rFonts w:ascii="Arial" w:hAnsi="Arial"/>
          <w:b/>
        </w:rPr>
        <w:t>Document de Projet</w:t>
      </w:r>
    </w:p>
    <w:p w:rsidR="00A17E14" w:rsidRPr="00FD3BE9" w:rsidRDefault="00A17E14" w:rsidP="00AC38A5">
      <w:pPr>
        <w:spacing w:before="240" w:after="240"/>
        <w:jc w:val="both"/>
        <w:rPr>
          <w:rFonts w:ascii="Arial" w:hAnsi="Arial"/>
          <w:sz w:val="20"/>
          <w:szCs w:val="20"/>
        </w:rPr>
      </w:pPr>
      <w:r w:rsidRPr="00FD3BE9">
        <w:rPr>
          <w:rFonts w:ascii="Arial" w:hAnsi="Arial"/>
          <w:b/>
          <w:sz w:val="20"/>
          <w:szCs w:val="20"/>
        </w:rPr>
        <w:t>Titre du projet </w:t>
      </w:r>
      <w:proofErr w:type="gramStart"/>
      <w:r w:rsidRPr="00FD3BE9">
        <w:rPr>
          <w:rFonts w:ascii="Arial" w:hAnsi="Arial"/>
          <w:b/>
          <w:sz w:val="20"/>
          <w:szCs w:val="20"/>
        </w:rPr>
        <w:t>:</w:t>
      </w:r>
      <w:r w:rsidR="00757CF1" w:rsidRPr="00FD3BE9">
        <w:rPr>
          <w:rFonts w:ascii="Arial" w:hAnsi="Arial"/>
          <w:bCs/>
          <w:sz w:val="20"/>
          <w:szCs w:val="20"/>
        </w:rPr>
        <w:t>A</w:t>
      </w:r>
      <w:r w:rsidRPr="00FD3BE9">
        <w:rPr>
          <w:rFonts w:ascii="Arial" w:hAnsi="Arial"/>
          <w:bCs/>
          <w:sz w:val="20"/>
          <w:szCs w:val="20"/>
        </w:rPr>
        <w:t>ppui</w:t>
      </w:r>
      <w:proofErr w:type="gramEnd"/>
      <w:r w:rsidRPr="00FD3BE9">
        <w:rPr>
          <w:rFonts w:ascii="Arial" w:hAnsi="Arial"/>
          <w:bCs/>
          <w:sz w:val="20"/>
          <w:szCs w:val="20"/>
        </w:rPr>
        <w:t xml:space="preserve"> au programme</w:t>
      </w:r>
      <w:r w:rsidRPr="00FD3BE9">
        <w:rPr>
          <w:rFonts w:ascii="Arial" w:hAnsi="Arial"/>
          <w:sz w:val="20"/>
          <w:szCs w:val="20"/>
        </w:rPr>
        <w:t xml:space="preserve"> de renforcement des capacités humaines et d'assistance technique pour</w:t>
      </w:r>
      <w:r w:rsidR="004C0A91">
        <w:rPr>
          <w:rFonts w:ascii="Arial" w:hAnsi="Arial"/>
          <w:sz w:val="20"/>
          <w:szCs w:val="20"/>
        </w:rPr>
        <w:t xml:space="preserve"> la mise en œuvre </w:t>
      </w:r>
      <w:r w:rsidRPr="00FD3BE9">
        <w:rPr>
          <w:rFonts w:ascii="Arial" w:hAnsi="Arial"/>
          <w:sz w:val="20"/>
          <w:szCs w:val="20"/>
        </w:rPr>
        <w:t xml:space="preserve"> du Renouveau Rural.</w:t>
      </w:r>
    </w:p>
    <w:p w:rsidR="00A17E14" w:rsidRPr="00FD3BE9" w:rsidRDefault="00A17E14" w:rsidP="00AC38A5">
      <w:pPr>
        <w:spacing w:before="40" w:after="60"/>
        <w:jc w:val="both"/>
        <w:rPr>
          <w:rFonts w:ascii="Arial" w:hAnsi="Arial"/>
          <w:iCs/>
          <w:sz w:val="20"/>
          <w:szCs w:val="20"/>
        </w:rPr>
      </w:pPr>
      <w:r w:rsidRPr="00FD3BE9">
        <w:rPr>
          <w:rFonts w:ascii="Arial" w:hAnsi="Arial"/>
          <w:b/>
          <w:sz w:val="20"/>
          <w:szCs w:val="20"/>
        </w:rPr>
        <w:t xml:space="preserve">Effet </w:t>
      </w:r>
      <w:proofErr w:type="spellStart"/>
      <w:r w:rsidRPr="00FD3BE9">
        <w:rPr>
          <w:rFonts w:ascii="Arial" w:hAnsi="Arial"/>
          <w:b/>
          <w:sz w:val="20"/>
          <w:szCs w:val="20"/>
        </w:rPr>
        <w:t>C</w:t>
      </w:r>
      <w:r w:rsidR="004D74E5">
        <w:rPr>
          <w:rFonts w:ascii="Arial" w:hAnsi="Arial"/>
          <w:b/>
          <w:sz w:val="20"/>
          <w:szCs w:val="20"/>
        </w:rPr>
        <w:t>d</w:t>
      </w:r>
      <w:r w:rsidR="005D44F8">
        <w:rPr>
          <w:rFonts w:ascii="Arial" w:hAnsi="Arial"/>
          <w:b/>
          <w:sz w:val="20"/>
          <w:szCs w:val="20"/>
        </w:rPr>
        <w:t>C</w:t>
      </w:r>
      <w:r w:rsidRPr="00FD3BE9">
        <w:rPr>
          <w:rFonts w:ascii="Arial" w:hAnsi="Arial"/>
          <w:b/>
          <w:sz w:val="20"/>
          <w:szCs w:val="20"/>
        </w:rPr>
        <w:t>S</w:t>
      </w:r>
      <w:proofErr w:type="spellEnd"/>
      <w:r w:rsidRPr="00FD3BE9">
        <w:rPr>
          <w:rFonts w:ascii="Arial" w:hAnsi="Arial"/>
          <w:b/>
          <w:sz w:val="20"/>
          <w:szCs w:val="20"/>
        </w:rPr>
        <w:t> </w:t>
      </w:r>
      <w:proofErr w:type="gramStart"/>
      <w:r w:rsidRPr="00FD3BE9">
        <w:rPr>
          <w:rFonts w:ascii="Arial" w:hAnsi="Arial"/>
          <w:b/>
          <w:sz w:val="20"/>
          <w:szCs w:val="20"/>
        </w:rPr>
        <w:t>:</w:t>
      </w:r>
      <w:r w:rsidRPr="00FD3BE9">
        <w:rPr>
          <w:rFonts w:ascii="Arial" w:hAnsi="Arial"/>
          <w:iCs/>
          <w:sz w:val="20"/>
          <w:szCs w:val="20"/>
        </w:rPr>
        <w:t>La</w:t>
      </w:r>
      <w:proofErr w:type="gramEnd"/>
      <w:r w:rsidRPr="00FD3BE9">
        <w:rPr>
          <w:rFonts w:ascii="Arial" w:hAnsi="Arial"/>
          <w:iCs/>
          <w:sz w:val="20"/>
          <w:szCs w:val="20"/>
        </w:rPr>
        <w:t xml:space="preserve"> connaissance des processus sociaux et économiques et la capacité d'évaluation et de suivi des politiques publiques sont plus performantes, la compétitivité et l’environnement des entreprises améliorés et les inégalités régionales et sociales réduites, en particulier la participation des jeunes dans la vie économique et culturelle est renforcée.</w:t>
      </w:r>
    </w:p>
    <w:p w:rsidR="00A17E14" w:rsidRPr="00FD3BE9" w:rsidRDefault="00A17E14" w:rsidP="00AC38A5">
      <w:pPr>
        <w:spacing w:before="40" w:after="60"/>
        <w:jc w:val="both"/>
        <w:rPr>
          <w:rFonts w:ascii="Arial" w:hAnsi="Arial"/>
          <w:bCs/>
          <w:sz w:val="20"/>
          <w:szCs w:val="20"/>
        </w:rPr>
      </w:pPr>
      <w:r w:rsidRPr="00FD3BE9">
        <w:rPr>
          <w:rFonts w:ascii="Arial" w:hAnsi="Arial"/>
          <w:b/>
          <w:bCs/>
          <w:sz w:val="20"/>
          <w:szCs w:val="20"/>
        </w:rPr>
        <w:t>Produit attendu </w:t>
      </w:r>
      <w:r w:rsidR="004D74E5">
        <w:rPr>
          <w:rFonts w:ascii="Arial" w:hAnsi="Arial"/>
          <w:b/>
          <w:bCs/>
          <w:sz w:val="20"/>
          <w:szCs w:val="20"/>
        </w:rPr>
        <w:t xml:space="preserve"> (</w:t>
      </w:r>
      <w:r w:rsidR="005D44F8">
        <w:rPr>
          <w:rFonts w:ascii="Arial" w:hAnsi="Arial"/>
          <w:b/>
          <w:bCs/>
          <w:sz w:val="20"/>
          <w:szCs w:val="20"/>
        </w:rPr>
        <w:t>PP</w:t>
      </w:r>
      <w:r w:rsidR="004D74E5">
        <w:rPr>
          <w:rFonts w:ascii="Arial" w:hAnsi="Arial"/>
          <w:b/>
          <w:bCs/>
          <w:sz w:val="20"/>
          <w:szCs w:val="20"/>
        </w:rPr>
        <w:t>/</w:t>
      </w:r>
      <w:r w:rsidR="005D44F8">
        <w:rPr>
          <w:rFonts w:ascii="Arial" w:hAnsi="Arial"/>
          <w:b/>
          <w:bCs/>
          <w:sz w:val="20"/>
          <w:szCs w:val="20"/>
        </w:rPr>
        <w:t>PAPP</w:t>
      </w:r>
      <w:r w:rsidR="004D74E5">
        <w:rPr>
          <w:rFonts w:ascii="Arial" w:hAnsi="Arial"/>
          <w:b/>
          <w:bCs/>
          <w:sz w:val="20"/>
          <w:szCs w:val="20"/>
        </w:rPr>
        <w:t>)</w:t>
      </w:r>
      <w:r w:rsidRPr="00FD3BE9">
        <w:rPr>
          <w:rFonts w:ascii="Arial" w:hAnsi="Arial"/>
          <w:b/>
          <w:bCs/>
          <w:sz w:val="20"/>
          <w:szCs w:val="20"/>
        </w:rPr>
        <w:t>:</w:t>
      </w:r>
      <w:r w:rsidRPr="00FD3BE9">
        <w:rPr>
          <w:rFonts w:ascii="Arial" w:hAnsi="Arial"/>
          <w:bCs/>
          <w:sz w:val="20"/>
          <w:szCs w:val="20"/>
        </w:rPr>
        <w:t> </w:t>
      </w:r>
      <w:r w:rsidR="006E77AA">
        <w:rPr>
          <w:rFonts w:ascii="Arial" w:hAnsi="Arial"/>
          <w:bCs/>
          <w:sz w:val="20"/>
          <w:szCs w:val="20"/>
        </w:rPr>
        <w:t xml:space="preserve">Capacités techniques et administratives permettant la création et la mise à niveau des micro-entreprises, services et formation, études </w:t>
      </w:r>
      <w:proofErr w:type="spellStart"/>
      <w:r w:rsidR="006E77AA">
        <w:rPr>
          <w:rFonts w:ascii="Arial" w:hAnsi="Arial"/>
          <w:bCs/>
          <w:sz w:val="20"/>
          <w:szCs w:val="20"/>
        </w:rPr>
        <w:t>socio économique</w:t>
      </w:r>
      <w:proofErr w:type="spellEnd"/>
      <w:r w:rsidRPr="00FD3BE9">
        <w:rPr>
          <w:rFonts w:ascii="Arial" w:hAnsi="Arial"/>
          <w:bCs/>
          <w:color w:val="000000"/>
          <w:sz w:val="20"/>
          <w:szCs w:val="20"/>
        </w:rPr>
        <w:t>.</w:t>
      </w:r>
    </w:p>
    <w:p w:rsidR="00A17E14" w:rsidRPr="00FD3BE9" w:rsidRDefault="00A17E14" w:rsidP="00AC38A5">
      <w:pPr>
        <w:spacing w:before="40" w:after="60"/>
        <w:jc w:val="both"/>
        <w:rPr>
          <w:rFonts w:ascii="Arial" w:hAnsi="Arial"/>
          <w:sz w:val="20"/>
          <w:szCs w:val="20"/>
        </w:rPr>
      </w:pPr>
      <w:r w:rsidRPr="00FD3BE9">
        <w:rPr>
          <w:rFonts w:ascii="Arial" w:hAnsi="Arial"/>
          <w:b/>
          <w:bCs/>
          <w:sz w:val="20"/>
          <w:szCs w:val="20"/>
        </w:rPr>
        <w:t>Résultats attendus</w:t>
      </w:r>
      <w:r w:rsidR="004D74E5">
        <w:rPr>
          <w:rFonts w:ascii="Arial" w:hAnsi="Arial"/>
          <w:b/>
          <w:bCs/>
          <w:sz w:val="20"/>
          <w:szCs w:val="20"/>
        </w:rPr>
        <w:t xml:space="preserve"> (</w:t>
      </w:r>
      <w:proofErr w:type="spellStart"/>
      <w:r w:rsidR="004D74E5">
        <w:rPr>
          <w:rFonts w:ascii="Arial" w:hAnsi="Arial"/>
          <w:b/>
          <w:bCs/>
          <w:sz w:val="20"/>
          <w:szCs w:val="20"/>
        </w:rPr>
        <w:t>CdCS</w:t>
      </w:r>
      <w:proofErr w:type="spellEnd"/>
      <w:r w:rsidR="004D74E5">
        <w:rPr>
          <w:rFonts w:ascii="Arial" w:hAnsi="Arial"/>
          <w:b/>
          <w:bCs/>
          <w:sz w:val="20"/>
          <w:szCs w:val="20"/>
        </w:rPr>
        <w:t>/EDE 33/34)</w:t>
      </w:r>
      <w:r w:rsidRPr="00FD3BE9">
        <w:rPr>
          <w:rFonts w:ascii="Arial" w:hAnsi="Arial"/>
          <w:b/>
          <w:bCs/>
          <w:sz w:val="20"/>
          <w:szCs w:val="20"/>
        </w:rPr>
        <w:t> </w:t>
      </w:r>
      <w:proofErr w:type="gramStart"/>
      <w:r w:rsidRPr="00FD3BE9">
        <w:rPr>
          <w:rFonts w:ascii="Arial" w:hAnsi="Arial"/>
          <w:b/>
          <w:bCs/>
          <w:sz w:val="20"/>
          <w:szCs w:val="20"/>
        </w:rPr>
        <w:t>:</w:t>
      </w:r>
      <w:r w:rsidR="006E77AA" w:rsidRPr="006E77AA">
        <w:rPr>
          <w:rFonts w:ascii="Arial" w:hAnsi="Arial"/>
          <w:bCs/>
          <w:iCs/>
          <w:sz w:val="20"/>
          <w:szCs w:val="20"/>
        </w:rPr>
        <w:t>Les</w:t>
      </w:r>
      <w:proofErr w:type="gramEnd"/>
      <w:r w:rsidR="006E77AA" w:rsidRPr="006E77AA">
        <w:rPr>
          <w:rFonts w:ascii="Arial" w:hAnsi="Arial"/>
          <w:bCs/>
          <w:iCs/>
          <w:sz w:val="20"/>
          <w:szCs w:val="20"/>
        </w:rPr>
        <w:t xml:space="preserve"> territoires ruraux sont plus compétitifs; Les politiques de développement territorial sont davantage fondées sur une meilleure connaissance des disparités territoriales</w:t>
      </w:r>
      <w:r w:rsidRPr="006E77AA">
        <w:rPr>
          <w:rFonts w:ascii="Arial" w:hAnsi="Arial"/>
          <w:bCs/>
          <w:sz w:val="20"/>
          <w:szCs w:val="20"/>
        </w:rPr>
        <w:t>.</w:t>
      </w:r>
    </w:p>
    <w:p w:rsidR="00A17E14" w:rsidRPr="00FD3BE9" w:rsidRDefault="00A17E14" w:rsidP="00AC38A5">
      <w:pPr>
        <w:spacing w:before="40" w:after="60"/>
        <w:jc w:val="both"/>
        <w:rPr>
          <w:rFonts w:ascii="Arial" w:hAnsi="Arial"/>
          <w:sz w:val="20"/>
          <w:szCs w:val="20"/>
          <w:lang w:val="fr-CA"/>
        </w:rPr>
      </w:pPr>
      <w:r w:rsidRPr="00FD3BE9">
        <w:rPr>
          <w:rFonts w:ascii="Arial" w:hAnsi="Arial"/>
          <w:b/>
          <w:bCs/>
          <w:sz w:val="20"/>
          <w:szCs w:val="20"/>
        </w:rPr>
        <w:t>Entité de mise en œuvre :</w:t>
      </w:r>
      <w:r w:rsidRPr="00FD3BE9">
        <w:rPr>
          <w:rFonts w:ascii="Arial" w:hAnsi="Arial"/>
          <w:sz w:val="20"/>
          <w:szCs w:val="20"/>
          <w:lang w:val="fr-CA"/>
        </w:rPr>
        <w:t xml:space="preserve"> Ministère de l’Agriculture et du Développement Rural.</w:t>
      </w:r>
    </w:p>
    <w:p w:rsidR="00566B3E" w:rsidRDefault="00566B3E" w:rsidP="00A17E14">
      <w:pPr>
        <w:spacing w:after="0" w:line="240" w:lineRule="auto"/>
        <w:jc w:val="both"/>
        <w:rPr>
          <w:rFonts w:ascii="Arial" w:hAnsi="Arial"/>
          <w:sz w:val="20"/>
          <w:szCs w:val="20"/>
          <w:lang w:val="fr-CA"/>
        </w:rPr>
      </w:pPr>
    </w:p>
    <w:tbl>
      <w:tblPr>
        <w:tblStyle w:val="Grilledutableau"/>
        <w:tblW w:w="0" w:type="auto"/>
        <w:tblInd w:w="250" w:type="dxa"/>
        <w:tblLook w:val="04A0" w:firstRow="1" w:lastRow="0" w:firstColumn="1" w:lastColumn="0" w:noHBand="0" w:noVBand="1"/>
      </w:tblPr>
      <w:tblGrid>
        <w:gridCol w:w="4536"/>
        <w:gridCol w:w="4786"/>
      </w:tblGrid>
      <w:tr w:rsidR="003129B1" w:rsidTr="00622138">
        <w:tc>
          <w:tcPr>
            <w:tcW w:w="9322" w:type="dxa"/>
            <w:gridSpan w:val="2"/>
          </w:tcPr>
          <w:p w:rsidR="003129B1" w:rsidRPr="003129B1" w:rsidRDefault="003129B1" w:rsidP="004811B1">
            <w:pPr>
              <w:spacing w:before="120" w:after="120"/>
              <w:jc w:val="center"/>
              <w:rPr>
                <w:rFonts w:ascii="Arial" w:hAnsi="Arial"/>
                <w:b/>
                <w:sz w:val="20"/>
                <w:szCs w:val="20"/>
              </w:rPr>
            </w:pPr>
            <w:r w:rsidRPr="003129B1">
              <w:rPr>
                <w:rFonts w:ascii="Arial" w:hAnsi="Arial"/>
                <w:b/>
                <w:sz w:val="20"/>
                <w:szCs w:val="20"/>
              </w:rPr>
              <w:t>Brève Description</w:t>
            </w:r>
          </w:p>
          <w:p w:rsidR="003129B1" w:rsidRDefault="003129B1" w:rsidP="004811B1">
            <w:pPr>
              <w:spacing w:before="120" w:after="120"/>
              <w:jc w:val="both"/>
              <w:rPr>
                <w:rFonts w:ascii="Arial" w:hAnsi="Arial"/>
                <w:sz w:val="20"/>
                <w:szCs w:val="20"/>
                <w:lang w:val="fr-CA"/>
              </w:rPr>
            </w:pPr>
            <w:r w:rsidRPr="003129B1">
              <w:rPr>
                <w:rFonts w:ascii="Arial" w:hAnsi="Arial"/>
                <w:bCs/>
                <w:iCs/>
                <w:sz w:val="20"/>
                <w:szCs w:val="20"/>
              </w:rPr>
              <w:t>L'objectif de ce projet est d'appuyer la mise en œuvre des programmes du Renouveau Rural  qui offre un cadre opérationnel permettant de répondre aux objectifs prioritaires de revitalisation économique et sociale des espaces ruraux, dans un contexte de durabilité et de bonne gouvernance. Sa mise en œuvre nécessite le renforcement d</w:t>
            </w:r>
            <w:r w:rsidR="002546C0">
              <w:rPr>
                <w:rFonts w:ascii="Arial" w:hAnsi="Arial"/>
                <w:bCs/>
                <w:iCs/>
                <w:sz w:val="20"/>
                <w:szCs w:val="20"/>
              </w:rPr>
              <w:t>e capacités des acteurs locaux</w:t>
            </w:r>
            <w:r w:rsidRPr="003129B1">
              <w:rPr>
                <w:rFonts w:ascii="Arial" w:hAnsi="Arial"/>
                <w:bCs/>
                <w:iCs/>
                <w:sz w:val="20"/>
                <w:szCs w:val="20"/>
              </w:rPr>
              <w:t>, l'intégration à la base des dispositifs mis en place par les différents secteurs dans la perspective de synergies économique, sociale et environnementale, la promotion de nouvelles relations de partenariat entre les différents acteurs des sphères économiques, institutionnelles et de la société civile qui constitue une condition fondamentale à son appropriation par</w:t>
            </w:r>
            <w:r w:rsidR="007B77B0">
              <w:rPr>
                <w:rFonts w:ascii="Arial" w:hAnsi="Arial"/>
                <w:bCs/>
                <w:iCs/>
                <w:sz w:val="20"/>
                <w:szCs w:val="20"/>
              </w:rPr>
              <w:t xml:space="preserve"> </w:t>
            </w:r>
            <w:r w:rsidRPr="003129B1">
              <w:rPr>
                <w:rFonts w:ascii="Arial" w:hAnsi="Arial"/>
                <w:bCs/>
                <w:iCs/>
                <w:sz w:val="20"/>
                <w:szCs w:val="20"/>
              </w:rPr>
              <w:t>les intervenants du développement rural au niveau le plus</w:t>
            </w:r>
            <w:r w:rsidR="007B77B0">
              <w:rPr>
                <w:rFonts w:ascii="Arial" w:hAnsi="Arial"/>
                <w:bCs/>
                <w:iCs/>
                <w:sz w:val="20"/>
                <w:szCs w:val="20"/>
              </w:rPr>
              <w:t xml:space="preserve"> </w:t>
            </w:r>
            <w:r w:rsidRPr="003129B1">
              <w:rPr>
                <w:rFonts w:ascii="Arial" w:hAnsi="Arial"/>
                <w:bCs/>
                <w:iCs/>
                <w:sz w:val="20"/>
                <w:szCs w:val="20"/>
              </w:rPr>
              <w:t>décentralisé.</w:t>
            </w:r>
          </w:p>
        </w:tc>
      </w:tr>
      <w:tr w:rsidR="003129B1" w:rsidTr="00622138">
        <w:tc>
          <w:tcPr>
            <w:tcW w:w="4536" w:type="dxa"/>
          </w:tcPr>
          <w:p w:rsidR="003129B1" w:rsidRPr="00BC2760" w:rsidRDefault="003129B1" w:rsidP="00FB6408">
            <w:pPr>
              <w:spacing w:before="120" w:after="120"/>
              <w:rPr>
                <w:rFonts w:ascii="Arial" w:hAnsi="Arial"/>
                <w:sz w:val="20"/>
                <w:szCs w:val="20"/>
              </w:rPr>
            </w:pPr>
            <w:r w:rsidRPr="00BC2760">
              <w:rPr>
                <w:rFonts w:ascii="Arial" w:hAnsi="Arial"/>
                <w:sz w:val="20"/>
                <w:szCs w:val="20"/>
              </w:rPr>
              <w:t>Période du projet:                          2012-201</w:t>
            </w:r>
            <w:r w:rsidR="00FB6408">
              <w:rPr>
                <w:rFonts w:ascii="Arial" w:hAnsi="Arial"/>
                <w:sz w:val="20"/>
                <w:szCs w:val="20"/>
              </w:rPr>
              <w:t>5</w:t>
            </w:r>
          </w:p>
          <w:p w:rsidR="003129B1" w:rsidRPr="00BC2760" w:rsidRDefault="003129B1" w:rsidP="003129B1">
            <w:pPr>
              <w:rPr>
                <w:rFonts w:ascii="Arial" w:hAnsi="Arial"/>
                <w:sz w:val="20"/>
                <w:szCs w:val="20"/>
              </w:rPr>
            </w:pPr>
            <w:r w:rsidRPr="00BC2760">
              <w:rPr>
                <w:rFonts w:ascii="Arial" w:hAnsi="Arial"/>
                <w:sz w:val="20"/>
                <w:szCs w:val="20"/>
              </w:rPr>
              <w:t>Domaine (plan stratégique</w:t>
            </w:r>
            <w:r w:rsidR="007B77B0">
              <w:rPr>
                <w:rFonts w:ascii="Arial" w:hAnsi="Arial"/>
                <w:sz w:val="20"/>
                <w:szCs w:val="20"/>
              </w:rPr>
              <w:t xml:space="preserve"> </w:t>
            </w:r>
            <w:r w:rsidR="00012978">
              <w:rPr>
                <w:rFonts w:ascii="Arial" w:hAnsi="Arial"/>
                <w:sz w:val="20"/>
                <w:szCs w:val="20"/>
              </w:rPr>
              <w:t xml:space="preserve">PNUD) </w:t>
            </w:r>
            <w:proofErr w:type="gramStart"/>
            <w:r w:rsidR="000D1095" w:rsidRPr="007D19D5">
              <w:rPr>
                <w:rFonts w:ascii="Arial" w:hAnsi="Arial"/>
                <w:b/>
                <w:sz w:val="20"/>
                <w:szCs w:val="20"/>
              </w:rPr>
              <w:t>:</w:t>
            </w:r>
            <w:r w:rsidR="000D1095">
              <w:rPr>
                <w:rFonts w:ascii="Arial" w:hAnsi="Arial"/>
                <w:sz w:val="20"/>
                <w:szCs w:val="20"/>
              </w:rPr>
              <w:t>Réduction</w:t>
            </w:r>
            <w:proofErr w:type="gramEnd"/>
            <w:r w:rsidR="000D1095">
              <w:rPr>
                <w:rFonts w:ascii="Arial" w:hAnsi="Arial"/>
                <w:sz w:val="20"/>
                <w:szCs w:val="20"/>
              </w:rPr>
              <w:t xml:space="preserve"> de la pauvreté et réalisation des OMD</w:t>
            </w:r>
          </w:p>
          <w:p w:rsidR="003129B1" w:rsidRDefault="003129B1" w:rsidP="003129B1">
            <w:pPr>
              <w:rPr>
                <w:rFonts w:ascii="Arial" w:hAnsi="Arial"/>
                <w:sz w:val="20"/>
                <w:szCs w:val="20"/>
              </w:rPr>
            </w:pPr>
          </w:p>
          <w:p w:rsidR="003129B1" w:rsidRPr="00BC2760" w:rsidRDefault="003129B1" w:rsidP="003129B1">
            <w:pPr>
              <w:rPr>
                <w:rFonts w:ascii="Arial" w:hAnsi="Arial"/>
                <w:sz w:val="20"/>
                <w:szCs w:val="20"/>
              </w:rPr>
            </w:pPr>
            <w:r w:rsidRPr="00BC2760">
              <w:rPr>
                <w:rFonts w:ascii="Arial" w:hAnsi="Arial"/>
                <w:sz w:val="20"/>
                <w:szCs w:val="20"/>
              </w:rPr>
              <w:t xml:space="preserve">Atlas </w:t>
            </w:r>
            <w:proofErr w:type="spellStart"/>
            <w:r w:rsidRPr="00BC2760">
              <w:rPr>
                <w:rFonts w:ascii="Arial" w:hAnsi="Arial"/>
                <w:sz w:val="20"/>
                <w:szCs w:val="20"/>
              </w:rPr>
              <w:t>award</w:t>
            </w:r>
            <w:proofErr w:type="spellEnd"/>
            <w:r w:rsidRPr="00BC2760">
              <w:rPr>
                <w:rFonts w:ascii="Arial" w:hAnsi="Arial"/>
                <w:sz w:val="20"/>
                <w:szCs w:val="20"/>
              </w:rPr>
              <w:t xml:space="preserve"> ID :                         </w:t>
            </w:r>
            <w:r w:rsidRPr="00BC2760">
              <w:rPr>
                <w:rStyle w:val="pseditboxdisponly"/>
                <w:rFonts w:ascii="Arial" w:hAnsi="Arial"/>
                <w:sz w:val="20"/>
                <w:szCs w:val="20"/>
              </w:rPr>
              <w:t>00063696</w:t>
            </w:r>
          </w:p>
          <w:p w:rsidR="003129B1" w:rsidRPr="00A17E14" w:rsidRDefault="003129B1" w:rsidP="003129B1">
            <w:pPr>
              <w:rPr>
                <w:rFonts w:ascii="Arial" w:hAnsi="Arial"/>
                <w:sz w:val="20"/>
                <w:szCs w:val="20"/>
              </w:rPr>
            </w:pPr>
            <w:r w:rsidRPr="00BC2760">
              <w:rPr>
                <w:rFonts w:ascii="Arial" w:hAnsi="Arial"/>
                <w:sz w:val="20"/>
                <w:szCs w:val="20"/>
              </w:rPr>
              <w:t xml:space="preserve">Date de début:                </w:t>
            </w:r>
            <w:r>
              <w:rPr>
                <w:rFonts w:ascii="Arial" w:hAnsi="Arial"/>
                <w:sz w:val="20"/>
                <w:szCs w:val="20"/>
              </w:rPr>
              <w:t xml:space="preserve">Juillet </w:t>
            </w:r>
            <w:r w:rsidRPr="00A17E14">
              <w:rPr>
                <w:rFonts w:ascii="Arial" w:hAnsi="Arial"/>
                <w:sz w:val="20"/>
                <w:szCs w:val="20"/>
              </w:rPr>
              <w:t xml:space="preserve"> 2012 </w:t>
            </w:r>
          </w:p>
          <w:p w:rsidR="003129B1" w:rsidRPr="00A17E14" w:rsidRDefault="003129B1" w:rsidP="003129B1">
            <w:pPr>
              <w:rPr>
                <w:rFonts w:ascii="Arial" w:hAnsi="Arial"/>
                <w:sz w:val="20"/>
                <w:szCs w:val="20"/>
              </w:rPr>
            </w:pPr>
            <w:r w:rsidRPr="00A17E14">
              <w:rPr>
                <w:rFonts w:ascii="Arial" w:hAnsi="Arial"/>
                <w:sz w:val="20"/>
                <w:szCs w:val="20"/>
              </w:rPr>
              <w:t xml:space="preserve">Date de clôture:                            </w:t>
            </w:r>
            <w:r>
              <w:rPr>
                <w:rFonts w:ascii="Arial" w:hAnsi="Arial"/>
                <w:sz w:val="20"/>
                <w:szCs w:val="20"/>
              </w:rPr>
              <w:t>Juillet  2015</w:t>
            </w:r>
          </w:p>
          <w:p w:rsidR="003129B1" w:rsidRPr="00A17E14" w:rsidRDefault="003129B1" w:rsidP="003129B1">
            <w:pPr>
              <w:rPr>
                <w:rFonts w:ascii="Arial" w:hAnsi="Arial"/>
                <w:sz w:val="20"/>
                <w:szCs w:val="20"/>
              </w:rPr>
            </w:pPr>
            <w:r w:rsidRPr="00A17E14">
              <w:rPr>
                <w:rFonts w:ascii="Arial" w:hAnsi="Arial"/>
                <w:sz w:val="20"/>
                <w:szCs w:val="20"/>
              </w:rPr>
              <w:t>Date du LPAC :                    19 janvier 2012</w:t>
            </w:r>
          </w:p>
          <w:p w:rsidR="003129B1" w:rsidRPr="003129B1" w:rsidRDefault="003129B1" w:rsidP="003129B1">
            <w:pPr>
              <w:rPr>
                <w:rFonts w:ascii="Arial" w:hAnsi="Arial"/>
                <w:sz w:val="20"/>
                <w:szCs w:val="20"/>
              </w:rPr>
            </w:pPr>
            <w:r w:rsidRPr="00BC2760">
              <w:rPr>
                <w:rFonts w:ascii="Arial" w:hAnsi="Arial"/>
                <w:sz w:val="20"/>
                <w:szCs w:val="20"/>
              </w:rPr>
              <w:t>Arrangement de gestion</w:t>
            </w:r>
            <w:r w:rsidR="00FB6408">
              <w:rPr>
                <w:rFonts w:ascii="Arial" w:hAnsi="Arial"/>
                <w:sz w:val="20"/>
                <w:szCs w:val="20"/>
              </w:rPr>
              <w:t> :</w:t>
            </w:r>
            <w:r w:rsidRPr="00BC2760">
              <w:rPr>
                <w:rFonts w:ascii="Arial" w:hAnsi="Arial"/>
                <w:sz w:val="20"/>
                <w:szCs w:val="20"/>
              </w:rPr>
              <w:t xml:space="preserve">              NIM (NEX)</w:t>
            </w:r>
          </w:p>
        </w:tc>
        <w:tc>
          <w:tcPr>
            <w:tcW w:w="4786" w:type="dxa"/>
          </w:tcPr>
          <w:p w:rsidR="003129B1" w:rsidRPr="00D626F3" w:rsidRDefault="003129B1" w:rsidP="00FB6408">
            <w:pPr>
              <w:spacing w:before="120" w:after="120"/>
              <w:rPr>
                <w:rFonts w:ascii="Arial" w:hAnsi="Arial"/>
                <w:sz w:val="20"/>
                <w:szCs w:val="20"/>
              </w:rPr>
            </w:pPr>
            <w:r w:rsidRPr="00D626F3">
              <w:rPr>
                <w:rFonts w:ascii="Arial" w:hAnsi="Arial"/>
                <w:sz w:val="20"/>
                <w:szCs w:val="20"/>
              </w:rPr>
              <w:t>Ressources requises pour la mise en œuvre du projet </w:t>
            </w:r>
          </w:p>
          <w:p w:rsidR="003129B1" w:rsidRPr="00D626F3" w:rsidRDefault="003129B1" w:rsidP="00FB6408">
            <w:pPr>
              <w:spacing w:before="120" w:after="120"/>
              <w:rPr>
                <w:rFonts w:ascii="Arial" w:hAnsi="Arial"/>
                <w:sz w:val="20"/>
                <w:szCs w:val="20"/>
              </w:rPr>
            </w:pPr>
            <w:r>
              <w:rPr>
                <w:rFonts w:ascii="Arial" w:hAnsi="Arial"/>
                <w:sz w:val="20"/>
                <w:szCs w:val="20"/>
              </w:rPr>
              <w:t xml:space="preserve">Ressources disponibles : </w:t>
            </w:r>
          </w:p>
          <w:p w:rsidR="003129B1" w:rsidRPr="00D626F3" w:rsidRDefault="003129B1" w:rsidP="003129B1">
            <w:pPr>
              <w:pStyle w:val="Paragraphedeliste"/>
              <w:numPr>
                <w:ilvl w:val="0"/>
                <w:numId w:val="5"/>
              </w:numPr>
              <w:tabs>
                <w:tab w:val="clear" w:pos="1080"/>
                <w:tab w:val="num" w:pos="0"/>
              </w:tabs>
              <w:ind w:left="284" w:hanging="284"/>
              <w:rPr>
                <w:rFonts w:ascii="Arial" w:hAnsi="Arial"/>
                <w:sz w:val="20"/>
                <w:szCs w:val="20"/>
              </w:rPr>
            </w:pPr>
            <w:r w:rsidRPr="00D626F3">
              <w:rPr>
                <w:rFonts w:ascii="Arial" w:hAnsi="Arial"/>
                <w:sz w:val="20"/>
                <w:szCs w:val="20"/>
              </w:rPr>
              <w:t xml:space="preserve">Fonds PNUD                                     </w:t>
            </w:r>
            <w:r>
              <w:rPr>
                <w:rFonts w:ascii="Arial" w:hAnsi="Arial"/>
                <w:sz w:val="20"/>
                <w:szCs w:val="20"/>
              </w:rPr>
              <w:t xml:space="preserve">     841.150</w:t>
            </w:r>
          </w:p>
          <w:p w:rsidR="003129B1" w:rsidRPr="007B3A1E" w:rsidRDefault="003129B1" w:rsidP="003129B1">
            <w:pPr>
              <w:pStyle w:val="Paragraphedeliste"/>
              <w:numPr>
                <w:ilvl w:val="0"/>
                <w:numId w:val="5"/>
              </w:numPr>
              <w:tabs>
                <w:tab w:val="clear" w:pos="1080"/>
                <w:tab w:val="num" w:pos="0"/>
              </w:tabs>
              <w:ind w:left="284" w:hanging="284"/>
              <w:rPr>
                <w:rFonts w:ascii="Arial" w:hAnsi="Arial"/>
                <w:sz w:val="20"/>
                <w:szCs w:val="20"/>
              </w:rPr>
            </w:pPr>
            <w:r>
              <w:rPr>
                <w:rFonts w:ascii="Arial" w:hAnsi="Arial"/>
                <w:sz w:val="20"/>
                <w:szCs w:val="20"/>
              </w:rPr>
              <w:t>Fonds</w:t>
            </w:r>
            <w:r w:rsidRPr="007B3A1E">
              <w:rPr>
                <w:rFonts w:ascii="Arial" w:hAnsi="Arial"/>
                <w:sz w:val="20"/>
                <w:szCs w:val="20"/>
              </w:rPr>
              <w:t xml:space="preserve"> CCD/PNUD :                         75.000</w:t>
            </w:r>
          </w:p>
          <w:p w:rsidR="003129B1" w:rsidRPr="00D626F3" w:rsidRDefault="003129B1" w:rsidP="003129B1">
            <w:pPr>
              <w:rPr>
                <w:rFonts w:ascii="Arial" w:hAnsi="Arial"/>
                <w:sz w:val="20"/>
                <w:szCs w:val="20"/>
              </w:rPr>
            </w:pPr>
            <w:r>
              <w:rPr>
                <w:rFonts w:ascii="Arial" w:hAnsi="Arial"/>
                <w:sz w:val="20"/>
                <w:szCs w:val="20"/>
              </w:rPr>
              <w:t xml:space="preserve">     dont  7 % frais  de gestion                          4.906</w:t>
            </w:r>
          </w:p>
          <w:p w:rsidR="003129B1" w:rsidRPr="00D626F3" w:rsidRDefault="003129B1" w:rsidP="003129B1">
            <w:pPr>
              <w:pStyle w:val="Paragraphedeliste"/>
              <w:numPr>
                <w:ilvl w:val="0"/>
                <w:numId w:val="5"/>
              </w:numPr>
              <w:tabs>
                <w:tab w:val="clear" w:pos="1080"/>
                <w:tab w:val="num" w:pos="0"/>
              </w:tabs>
              <w:ind w:left="284" w:hanging="284"/>
              <w:rPr>
                <w:rFonts w:ascii="Arial" w:hAnsi="Arial"/>
                <w:sz w:val="20"/>
                <w:szCs w:val="20"/>
              </w:rPr>
            </w:pPr>
            <w:r w:rsidRPr="00D626F3">
              <w:rPr>
                <w:rFonts w:ascii="Arial" w:hAnsi="Arial"/>
                <w:sz w:val="20"/>
                <w:szCs w:val="20"/>
              </w:rPr>
              <w:t xml:space="preserve">Gouvernement algérien                      </w:t>
            </w:r>
            <w:r>
              <w:rPr>
                <w:rFonts w:ascii="Arial" w:hAnsi="Arial"/>
                <w:sz w:val="20"/>
                <w:szCs w:val="20"/>
              </w:rPr>
              <w:t xml:space="preserve">    866.384</w:t>
            </w:r>
          </w:p>
          <w:p w:rsidR="003129B1" w:rsidRDefault="003129B1" w:rsidP="003129B1">
            <w:pPr>
              <w:pStyle w:val="Paragraphedeliste"/>
              <w:ind w:left="284"/>
              <w:rPr>
                <w:rFonts w:ascii="Arial" w:hAnsi="Arial"/>
                <w:sz w:val="20"/>
                <w:szCs w:val="20"/>
              </w:rPr>
            </w:pPr>
            <w:r>
              <w:rPr>
                <w:rFonts w:ascii="Arial" w:hAnsi="Arial"/>
                <w:sz w:val="20"/>
                <w:szCs w:val="20"/>
              </w:rPr>
              <w:t xml:space="preserve">dont </w:t>
            </w:r>
            <w:r w:rsidRPr="00D626F3">
              <w:rPr>
                <w:rFonts w:ascii="Arial" w:hAnsi="Arial"/>
                <w:sz w:val="20"/>
                <w:szCs w:val="20"/>
              </w:rPr>
              <w:t>3% de frais de gestion</w:t>
            </w:r>
            <w:r>
              <w:rPr>
                <w:rFonts w:ascii="Arial" w:hAnsi="Arial"/>
                <w:sz w:val="20"/>
                <w:szCs w:val="20"/>
              </w:rPr>
              <w:t xml:space="preserve">                      25.234</w:t>
            </w:r>
          </w:p>
          <w:p w:rsidR="003129B1" w:rsidRPr="00D626F3" w:rsidRDefault="003129B1" w:rsidP="003129B1">
            <w:pPr>
              <w:pStyle w:val="Paragraphedeliste"/>
              <w:ind w:left="284"/>
              <w:rPr>
                <w:rFonts w:ascii="Arial" w:hAnsi="Arial"/>
                <w:sz w:val="20"/>
                <w:szCs w:val="20"/>
              </w:rPr>
            </w:pPr>
          </w:p>
          <w:p w:rsidR="003129B1" w:rsidRPr="003129B1" w:rsidRDefault="003129B1" w:rsidP="003129B1">
            <w:pPr>
              <w:rPr>
                <w:rFonts w:ascii="Arial" w:hAnsi="Arial"/>
                <w:b/>
                <w:sz w:val="20"/>
                <w:szCs w:val="20"/>
              </w:rPr>
            </w:pPr>
            <w:r w:rsidRPr="001C5131">
              <w:rPr>
                <w:rFonts w:ascii="Arial" w:hAnsi="Arial"/>
                <w:b/>
                <w:sz w:val="20"/>
                <w:szCs w:val="20"/>
              </w:rPr>
              <w:t>Total 1.7</w:t>
            </w:r>
            <w:r>
              <w:rPr>
                <w:rFonts w:ascii="Arial" w:hAnsi="Arial"/>
                <w:b/>
                <w:sz w:val="20"/>
                <w:szCs w:val="20"/>
              </w:rPr>
              <w:t>82.534</w:t>
            </w:r>
          </w:p>
        </w:tc>
      </w:tr>
    </w:tbl>
    <w:p w:rsidR="003129B1" w:rsidRPr="00566B3E" w:rsidRDefault="003129B1" w:rsidP="005D44F8">
      <w:pPr>
        <w:shd w:val="clear" w:color="auto" w:fill="FFFFFF"/>
        <w:spacing w:before="120" w:after="240"/>
        <w:rPr>
          <w:rFonts w:ascii="Arial" w:hAnsi="Arial"/>
          <w:color w:val="000000"/>
          <w:sz w:val="20"/>
          <w:szCs w:val="20"/>
          <w:lang w:val="fr-CA"/>
        </w:rPr>
      </w:pPr>
      <w:r w:rsidRPr="00566B3E">
        <w:rPr>
          <w:rFonts w:ascii="Arial" w:hAnsi="Arial"/>
          <w:sz w:val="20"/>
          <w:szCs w:val="20"/>
          <w:lang w:val="fr-CA"/>
        </w:rPr>
        <w:t>Approuvé par </w:t>
      </w:r>
      <w:r w:rsidRPr="00566B3E">
        <w:rPr>
          <w:rFonts w:ascii="Arial" w:hAnsi="Arial"/>
          <w:color w:val="000000"/>
          <w:sz w:val="20"/>
          <w:szCs w:val="20"/>
          <w:lang w:val="fr-CA"/>
        </w:rPr>
        <w:t xml:space="preserve">: Ministère des Affaires </w:t>
      </w:r>
      <w:r w:rsidRPr="00566B3E">
        <w:rPr>
          <w:rFonts w:ascii="Arial" w:hAnsi="Arial"/>
          <w:color w:val="000000"/>
          <w:sz w:val="20"/>
          <w:szCs w:val="20"/>
        </w:rPr>
        <w:t>Etrangères</w:t>
      </w:r>
      <w:r w:rsidR="00FB6408">
        <w:rPr>
          <w:rFonts w:ascii="Arial" w:hAnsi="Arial"/>
          <w:color w:val="000000"/>
          <w:sz w:val="20"/>
          <w:szCs w:val="20"/>
        </w:rPr>
        <w:t xml:space="preserve"> : </w:t>
      </w:r>
    </w:p>
    <w:p w:rsidR="003129B1" w:rsidRPr="004811B1" w:rsidRDefault="003129B1" w:rsidP="00FB6408">
      <w:pPr>
        <w:shd w:val="clear" w:color="auto" w:fill="FFFFFF"/>
        <w:spacing w:before="360" w:after="240"/>
        <w:rPr>
          <w:rFonts w:ascii="Arial" w:hAnsi="Arial"/>
          <w:sz w:val="20"/>
          <w:szCs w:val="20"/>
          <w:lang w:val="fr-CA"/>
        </w:rPr>
      </w:pPr>
      <w:r w:rsidRPr="00566B3E">
        <w:rPr>
          <w:rFonts w:ascii="Arial" w:hAnsi="Arial"/>
          <w:sz w:val="20"/>
          <w:szCs w:val="20"/>
          <w:lang w:val="fr-CA"/>
        </w:rPr>
        <w:t>Approuvé par : Ministère de l’Agriculture et du Développement Rural</w:t>
      </w:r>
      <w:r w:rsidR="00FB6408">
        <w:rPr>
          <w:rFonts w:ascii="Arial" w:hAnsi="Arial"/>
          <w:sz w:val="20"/>
          <w:szCs w:val="20"/>
          <w:lang w:val="fr-CA"/>
        </w:rPr>
        <w:t> :</w:t>
      </w:r>
    </w:p>
    <w:p w:rsidR="005D44F8" w:rsidRDefault="003129B1" w:rsidP="005D44F8">
      <w:pPr>
        <w:shd w:val="clear" w:color="auto" w:fill="FFFFFF"/>
        <w:spacing w:before="360" w:after="240"/>
        <w:rPr>
          <w:rFonts w:ascii="Arial" w:hAnsi="Arial"/>
          <w:sz w:val="20"/>
          <w:szCs w:val="20"/>
          <w:lang w:val="fr-CA"/>
        </w:rPr>
      </w:pPr>
      <w:r w:rsidRPr="004811B1">
        <w:rPr>
          <w:rFonts w:ascii="Arial" w:hAnsi="Arial"/>
          <w:sz w:val="20"/>
          <w:szCs w:val="20"/>
          <w:lang w:val="fr-CA"/>
        </w:rPr>
        <w:t>Approuvé par : Programme des Nations Unies pour le développement (PNUD)</w:t>
      </w:r>
      <w:r w:rsidR="00FB6408">
        <w:rPr>
          <w:rFonts w:ascii="Arial" w:hAnsi="Arial"/>
          <w:sz w:val="20"/>
          <w:szCs w:val="20"/>
          <w:lang w:val="fr-CA"/>
        </w:rPr>
        <w:t xml:space="preserve"> : </w:t>
      </w:r>
    </w:p>
    <w:p w:rsidR="00FB6408" w:rsidRPr="00FB6408" w:rsidRDefault="00FB6408" w:rsidP="005D44F8">
      <w:pPr>
        <w:shd w:val="clear" w:color="auto" w:fill="FFFFFF"/>
        <w:spacing w:before="360" w:after="240"/>
        <w:ind w:left="6372" w:firstLine="708"/>
        <w:rPr>
          <w:rFonts w:ascii="Arial" w:hAnsi="Arial"/>
          <w:sz w:val="20"/>
          <w:szCs w:val="20"/>
          <w:lang w:val="fr-CA"/>
        </w:rPr>
      </w:pPr>
      <w:r w:rsidRPr="00FB6408">
        <w:rPr>
          <w:rFonts w:ascii="Arial" w:hAnsi="Arial"/>
          <w:sz w:val="20"/>
          <w:szCs w:val="20"/>
          <w:lang w:val="fr-CA"/>
        </w:rPr>
        <w:t>Date</w:t>
      </w:r>
      <w:r>
        <w:rPr>
          <w:rFonts w:ascii="Arial" w:hAnsi="Arial"/>
          <w:sz w:val="20"/>
          <w:szCs w:val="20"/>
          <w:lang w:val="fr-CA"/>
        </w:rPr>
        <w:t xml:space="preserve"> :                       </w:t>
      </w:r>
    </w:p>
    <w:p w:rsidR="000B4910" w:rsidRPr="005D44F8" w:rsidRDefault="008121DD" w:rsidP="004811B1">
      <w:pPr>
        <w:jc w:val="center"/>
        <w:rPr>
          <w:rFonts w:ascii="Arial" w:hAnsi="Arial"/>
          <w:b/>
          <w:bCs/>
          <w:sz w:val="24"/>
          <w:szCs w:val="24"/>
          <w:lang w:val="fr-CA"/>
        </w:rPr>
      </w:pPr>
      <w:r w:rsidRPr="005D44F8">
        <w:rPr>
          <w:rFonts w:ascii="Arial" w:hAnsi="Arial"/>
          <w:b/>
          <w:bCs/>
          <w:sz w:val="24"/>
          <w:szCs w:val="24"/>
          <w:lang w:val="fr-CA"/>
        </w:rPr>
        <w:lastRenderedPageBreak/>
        <w:t>SOMMAIRE</w:t>
      </w:r>
    </w:p>
    <w:sdt>
      <w:sdtPr>
        <w:rPr>
          <w:rFonts w:ascii="Arial" w:eastAsia="Calibri" w:hAnsi="Arial" w:cs="Arial"/>
          <w:b w:val="0"/>
          <w:bCs w:val="0"/>
          <w:color w:val="auto"/>
          <w:sz w:val="22"/>
          <w:szCs w:val="22"/>
          <w:lang w:val="fr-FR"/>
        </w:rPr>
        <w:id w:val="98844378"/>
        <w:docPartObj>
          <w:docPartGallery w:val="Table of Contents"/>
          <w:docPartUnique/>
        </w:docPartObj>
      </w:sdtPr>
      <w:sdtEndPr>
        <w:rPr>
          <w:rFonts w:ascii="Calibri" w:hAnsi="Calibri"/>
        </w:rPr>
      </w:sdtEndPr>
      <w:sdtContent>
        <w:p w:rsidR="00AE185C" w:rsidRPr="00F61D7C" w:rsidRDefault="00AE185C">
          <w:pPr>
            <w:pStyle w:val="En-ttedetabledesmatires"/>
            <w:rPr>
              <w:rFonts w:ascii="Arial" w:hAnsi="Arial" w:cs="Arial"/>
            </w:rPr>
          </w:pPr>
        </w:p>
        <w:p w:rsidR="004811B1" w:rsidRDefault="004906A4">
          <w:pPr>
            <w:pStyle w:val="TM1"/>
            <w:tabs>
              <w:tab w:val="right" w:leader="dot" w:pos="9913"/>
            </w:tabs>
            <w:rPr>
              <w:rFonts w:asciiTheme="minorHAnsi" w:eastAsiaTheme="minorEastAsia" w:hAnsiTheme="minorHAnsi" w:cstheme="minorBidi"/>
              <w:noProof/>
              <w:lang w:eastAsia="fr-FR"/>
            </w:rPr>
          </w:pPr>
          <w:r w:rsidRPr="00F61D7C">
            <w:rPr>
              <w:rFonts w:ascii="Arial" w:hAnsi="Arial"/>
            </w:rPr>
            <w:fldChar w:fldCharType="begin"/>
          </w:r>
          <w:r w:rsidR="00AE185C" w:rsidRPr="00F61D7C">
            <w:rPr>
              <w:rFonts w:ascii="Arial" w:hAnsi="Arial"/>
            </w:rPr>
            <w:instrText xml:space="preserve"> TOC \o "1-3" \h \z \u </w:instrText>
          </w:r>
          <w:r w:rsidRPr="00F61D7C">
            <w:rPr>
              <w:rFonts w:ascii="Arial" w:hAnsi="Arial"/>
            </w:rPr>
            <w:fldChar w:fldCharType="separate"/>
          </w:r>
          <w:hyperlink w:anchor="_Toc329517675" w:history="1">
            <w:r w:rsidR="004811B1" w:rsidRPr="002D1379">
              <w:rPr>
                <w:rStyle w:val="Lienhypertexte"/>
                <w:rFonts w:ascii="Century Gothic" w:hAnsi="Century Gothic"/>
                <w:smallCaps/>
                <w:noProof/>
              </w:rPr>
              <w:t>I-  Analyse de la situation</w:t>
            </w:r>
            <w:r w:rsidR="004811B1">
              <w:rPr>
                <w:noProof/>
                <w:webHidden/>
              </w:rPr>
              <w:tab/>
            </w:r>
            <w:r>
              <w:rPr>
                <w:noProof/>
                <w:webHidden/>
              </w:rPr>
              <w:fldChar w:fldCharType="begin"/>
            </w:r>
            <w:r w:rsidR="004811B1">
              <w:rPr>
                <w:noProof/>
                <w:webHidden/>
              </w:rPr>
              <w:instrText xml:space="preserve"> PAGEREF _Toc329517675 \h </w:instrText>
            </w:r>
            <w:r>
              <w:rPr>
                <w:noProof/>
                <w:webHidden/>
              </w:rPr>
            </w:r>
            <w:r>
              <w:rPr>
                <w:noProof/>
                <w:webHidden/>
              </w:rPr>
              <w:fldChar w:fldCharType="separate"/>
            </w:r>
            <w:r w:rsidR="003A34D5">
              <w:rPr>
                <w:noProof/>
                <w:webHidden/>
              </w:rPr>
              <w:t>3</w:t>
            </w:r>
            <w:r>
              <w:rPr>
                <w:noProof/>
                <w:webHidden/>
              </w:rPr>
              <w:fldChar w:fldCharType="end"/>
            </w:r>
          </w:hyperlink>
        </w:p>
        <w:p w:rsidR="004811B1" w:rsidRDefault="00287FCA">
          <w:pPr>
            <w:pStyle w:val="TM1"/>
            <w:tabs>
              <w:tab w:val="right" w:leader="dot" w:pos="9913"/>
            </w:tabs>
            <w:rPr>
              <w:rFonts w:asciiTheme="minorHAnsi" w:eastAsiaTheme="minorEastAsia" w:hAnsiTheme="minorHAnsi" w:cstheme="minorBidi"/>
              <w:noProof/>
              <w:lang w:eastAsia="fr-FR"/>
            </w:rPr>
          </w:pPr>
          <w:hyperlink w:anchor="_Toc329517676" w:history="1">
            <w:r w:rsidR="004811B1" w:rsidRPr="002D1379">
              <w:rPr>
                <w:rStyle w:val="Lienhypertexte"/>
                <w:rFonts w:ascii="Century Gothic" w:hAnsi="Century Gothic"/>
                <w:smallCaps/>
                <w:noProof/>
              </w:rPr>
              <w:t>II- Stratégie du projet</w:t>
            </w:r>
            <w:r w:rsidR="004811B1">
              <w:rPr>
                <w:noProof/>
                <w:webHidden/>
              </w:rPr>
              <w:tab/>
            </w:r>
            <w:r w:rsidR="004906A4">
              <w:rPr>
                <w:noProof/>
                <w:webHidden/>
              </w:rPr>
              <w:fldChar w:fldCharType="begin"/>
            </w:r>
            <w:r w:rsidR="004811B1">
              <w:rPr>
                <w:noProof/>
                <w:webHidden/>
              </w:rPr>
              <w:instrText xml:space="preserve"> PAGEREF _Toc329517676 \h </w:instrText>
            </w:r>
            <w:r w:rsidR="004906A4">
              <w:rPr>
                <w:noProof/>
                <w:webHidden/>
              </w:rPr>
            </w:r>
            <w:r w:rsidR="004906A4">
              <w:rPr>
                <w:noProof/>
                <w:webHidden/>
              </w:rPr>
              <w:fldChar w:fldCharType="separate"/>
            </w:r>
            <w:r w:rsidR="003A34D5">
              <w:rPr>
                <w:noProof/>
                <w:webHidden/>
              </w:rPr>
              <w:t>6</w:t>
            </w:r>
            <w:r w:rsidR="004906A4">
              <w:rPr>
                <w:noProof/>
                <w:webHidden/>
              </w:rPr>
              <w:fldChar w:fldCharType="end"/>
            </w:r>
          </w:hyperlink>
        </w:p>
        <w:p w:rsidR="004811B1" w:rsidRDefault="00287FCA">
          <w:pPr>
            <w:pStyle w:val="TM1"/>
            <w:tabs>
              <w:tab w:val="right" w:leader="dot" w:pos="9913"/>
            </w:tabs>
            <w:rPr>
              <w:rFonts w:asciiTheme="minorHAnsi" w:eastAsiaTheme="minorEastAsia" w:hAnsiTheme="minorHAnsi" w:cstheme="minorBidi"/>
              <w:noProof/>
              <w:lang w:eastAsia="fr-FR"/>
            </w:rPr>
          </w:pPr>
          <w:hyperlink w:anchor="_Toc329517677" w:history="1">
            <w:r w:rsidR="004811B1" w:rsidRPr="002D1379">
              <w:rPr>
                <w:rStyle w:val="Lienhypertexte"/>
                <w:rFonts w:ascii="Century Gothic" w:hAnsi="Century Gothic"/>
                <w:smallCaps/>
                <w:noProof/>
              </w:rPr>
              <w:t>III - Produits attendus</w:t>
            </w:r>
            <w:r w:rsidR="004811B1">
              <w:rPr>
                <w:noProof/>
                <w:webHidden/>
              </w:rPr>
              <w:tab/>
            </w:r>
            <w:r w:rsidR="004906A4">
              <w:rPr>
                <w:noProof/>
                <w:webHidden/>
              </w:rPr>
              <w:fldChar w:fldCharType="begin"/>
            </w:r>
            <w:r w:rsidR="004811B1">
              <w:rPr>
                <w:noProof/>
                <w:webHidden/>
              </w:rPr>
              <w:instrText xml:space="preserve"> PAGEREF _Toc329517677 \h </w:instrText>
            </w:r>
            <w:r w:rsidR="004906A4">
              <w:rPr>
                <w:noProof/>
                <w:webHidden/>
              </w:rPr>
            </w:r>
            <w:r w:rsidR="004906A4">
              <w:rPr>
                <w:noProof/>
                <w:webHidden/>
              </w:rPr>
              <w:fldChar w:fldCharType="separate"/>
            </w:r>
            <w:r w:rsidR="003A34D5">
              <w:rPr>
                <w:noProof/>
                <w:webHidden/>
              </w:rPr>
              <w:t>8</w:t>
            </w:r>
            <w:r w:rsidR="004906A4">
              <w:rPr>
                <w:noProof/>
                <w:webHidden/>
              </w:rPr>
              <w:fldChar w:fldCharType="end"/>
            </w:r>
          </w:hyperlink>
        </w:p>
        <w:p w:rsidR="004811B1" w:rsidRDefault="00287FCA">
          <w:pPr>
            <w:pStyle w:val="TM1"/>
            <w:tabs>
              <w:tab w:val="right" w:leader="dot" w:pos="9913"/>
            </w:tabs>
            <w:rPr>
              <w:rFonts w:asciiTheme="minorHAnsi" w:eastAsiaTheme="minorEastAsia" w:hAnsiTheme="minorHAnsi" w:cstheme="minorBidi"/>
              <w:noProof/>
              <w:lang w:eastAsia="fr-FR"/>
            </w:rPr>
          </w:pPr>
          <w:hyperlink w:anchor="_Toc329517678" w:history="1">
            <w:r w:rsidR="004811B1" w:rsidRPr="002D1379">
              <w:rPr>
                <w:rStyle w:val="Lienhypertexte"/>
                <w:rFonts w:ascii="Century Gothic" w:hAnsi="Century Gothic"/>
                <w:smallCaps/>
                <w:noProof/>
              </w:rPr>
              <w:t>IV – Cadre des résultats et des ressources</w:t>
            </w:r>
            <w:r w:rsidR="004811B1">
              <w:rPr>
                <w:noProof/>
                <w:webHidden/>
              </w:rPr>
              <w:tab/>
            </w:r>
            <w:r w:rsidR="004906A4">
              <w:rPr>
                <w:noProof/>
                <w:webHidden/>
              </w:rPr>
              <w:fldChar w:fldCharType="begin"/>
            </w:r>
            <w:r w:rsidR="004811B1">
              <w:rPr>
                <w:noProof/>
                <w:webHidden/>
              </w:rPr>
              <w:instrText xml:space="preserve"> PAGEREF _Toc329517678 \h </w:instrText>
            </w:r>
            <w:r w:rsidR="004906A4">
              <w:rPr>
                <w:noProof/>
                <w:webHidden/>
              </w:rPr>
            </w:r>
            <w:r w:rsidR="004906A4">
              <w:rPr>
                <w:noProof/>
                <w:webHidden/>
              </w:rPr>
              <w:fldChar w:fldCharType="separate"/>
            </w:r>
            <w:r w:rsidR="003A34D5">
              <w:rPr>
                <w:noProof/>
                <w:webHidden/>
              </w:rPr>
              <w:t>12</w:t>
            </w:r>
            <w:r w:rsidR="004906A4">
              <w:rPr>
                <w:noProof/>
                <w:webHidden/>
              </w:rPr>
              <w:fldChar w:fldCharType="end"/>
            </w:r>
          </w:hyperlink>
        </w:p>
        <w:p w:rsidR="004811B1" w:rsidRDefault="00287FCA">
          <w:pPr>
            <w:pStyle w:val="TM1"/>
            <w:tabs>
              <w:tab w:val="right" w:leader="dot" w:pos="9913"/>
            </w:tabs>
            <w:rPr>
              <w:rFonts w:asciiTheme="minorHAnsi" w:eastAsiaTheme="minorEastAsia" w:hAnsiTheme="minorHAnsi" w:cstheme="minorBidi"/>
              <w:noProof/>
              <w:lang w:eastAsia="fr-FR"/>
            </w:rPr>
          </w:pPr>
          <w:hyperlink w:anchor="_Toc329517679" w:history="1">
            <w:r w:rsidR="004811B1" w:rsidRPr="002D1379">
              <w:rPr>
                <w:rStyle w:val="Lienhypertexte"/>
                <w:rFonts w:ascii="Century Gothic" w:hAnsi="Century Gothic"/>
                <w:smallCaps/>
                <w:noProof/>
              </w:rPr>
              <w:t>V- Plan annuel</w:t>
            </w:r>
            <w:r w:rsidR="004811B1">
              <w:rPr>
                <w:noProof/>
                <w:webHidden/>
              </w:rPr>
              <w:tab/>
            </w:r>
            <w:r w:rsidR="004906A4">
              <w:rPr>
                <w:noProof/>
                <w:webHidden/>
              </w:rPr>
              <w:fldChar w:fldCharType="begin"/>
            </w:r>
            <w:r w:rsidR="004811B1">
              <w:rPr>
                <w:noProof/>
                <w:webHidden/>
              </w:rPr>
              <w:instrText xml:space="preserve"> PAGEREF _Toc329517679 \h </w:instrText>
            </w:r>
            <w:r w:rsidR="004906A4">
              <w:rPr>
                <w:noProof/>
                <w:webHidden/>
              </w:rPr>
            </w:r>
            <w:r w:rsidR="004906A4">
              <w:rPr>
                <w:noProof/>
                <w:webHidden/>
              </w:rPr>
              <w:fldChar w:fldCharType="separate"/>
            </w:r>
            <w:r w:rsidR="003A34D5">
              <w:rPr>
                <w:noProof/>
                <w:webHidden/>
              </w:rPr>
              <w:t>18</w:t>
            </w:r>
            <w:r w:rsidR="004906A4">
              <w:rPr>
                <w:noProof/>
                <w:webHidden/>
              </w:rPr>
              <w:fldChar w:fldCharType="end"/>
            </w:r>
          </w:hyperlink>
        </w:p>
        <w:p w:rsidR="004811B1" w:rsidRDefault="00287FCA">
          <w:pPr>
            <w:pStyle w:val="TM1"/>
            <w:tabs>
              <w:tab w:val="right" w:leader="dot" w:pos="9913"/>
            </w:tabs>
            <w:rPr>
              <w:rFonts w:asciiTheme="minorHAnsi" w:eastAsiaTheme="minorEastAsia" w:hAnsiTheme="minorHAnsi" w:cstheme="minorBidi"/>
              <w:noProof/>
              <w:lang w:eastAsia="fr-FR"/>
            </w:rPr>
          </w:pPr>
          <w:hyperlink w:anchor="_Toc329517680" w:history="1">
            <w:r w:rsidR="004811B1" w:rsidRPr="002D1379">
              <w:rPr>
                <w:rStyle w:val="Lienhypertexte"/>
                <w:rFonts w:ascii="Century Gothic" w:hAnsi="Century Gothic"/>
                <w:smallCaps/>
                <w:noProof/>
              </w:rPr>
              <w:t>VI-Arrangements de gestion</w:t>
            </w:r>
            <w:r w:rsidR="004811B1">
              <w:rPr>
                <w:noProof/>
                <w:webHidden/>
              </w:rPr>
              <w:tab/>
            </w:r>
            <w:r w:rsidR="004906A4">
              <w:rPr>
                <w:noProof/>
                <w:webHidden/>
              </w:rPr>
              <w:fldChar w:fldCharType="begin"/>
            </w:r>
            <w:r w:rsidR="004811B1">
              <w:rPr>
                <w:noProof/>
                <w:webHidden/>
              </w:rPr>
              <w:instrText xml:space="preserve"> PAGEREF _Toc329517680 \h </w:instrText>
            </w:r>
            <w:r w:rsidR="004906A4">
              <w:rPr>
                <w:noProof/>
                <w:webHidden/>
              </w:rPr>
            </w:r>
            <w:r w:rsidR="004906A4">
              <w:rPr>
                <w:noProof/>
                <w:webHidden/>
              </w:rPr>
              <w:fldChar w:fldCharType="separate"/>
            </w:r>
            <w:r w:rsidR="003A34D5">
              <w:rPr>
                <w:noProof/>
                <w:webHidden/>
              </w:rPr>
              <w:t>22</w:t>
            </w:r>
            <w:r w:rsidR="004906A4">
              <w:rPr>
                <w:noProof/>
                <w:webHidden/>
              </w:rPr>
              <w:fldChar w:fldCharType="end"/>
            </w:r>
          </w:hyperlink>
        </w:p>
        <w:p w:rsidR="004811B1" w:rsidRDefault="00287FCA">
          <w:pPr>
            <w:pStyle w:val="TM2"/>
            <w:tabs>
              <w:tab w:val="right" w:leader="dot" w:pos="9913"/>
            </w:tabs>
            <w:rPr>
              <w:rFonts w:asciiTheme="minorHAnsi" w:eastAsiaTheme="minorEastAsia" w:hAnsiTheme="minorHAnsi" w:cstheme="minorBidi"/>
              <w:noProof/>
              <w:lang w:eastAsia="fr-FR"/>
            </w:rPr>
          </w:pPr>
          <w:hyperlink w:anchor="_Toc329517681" w:history="1">
            <w:r w:rsidR="004811B1" w:rsidRPr="002D1379">
              <w:rPr>
                <w:rStyle w:val="Lienhypertexte"/>
                <w:noProof/>
              </w:rPr>
              <w:t>V.1 Gestion financière du projet</w:t>
            </w:r>
            <w:r w:rsidR="004811B1">
              <w:rPr>
                <w:noProof/>
                <w:webHidden/>
              </w:rPr>
              <w:tab/>
            </w:r>
            <w:r w:rsidR="004906A4">
              <w:rPr>
                <w:noProof/>
                <w:webHidden/>
              </w:rPr>
              <w:fldChar w:fldCharType="begin"/>
            </w:r>
            <w:r w:rsidR="004811B1">
              <w:rPr>
                <w:noProof/>
                <w:webHidden/>
              </w:rPr>
              <w:instrText xml:space="preserve"> PAGEREF _Toc329517681 \h </w:instrText>
            </w:r>
            <w:r w:rsidR="004906A4">
              <w:rPr>
                <w:noProof/>
                <w:webHidden/>
              </w:rPr>
            </w:r>
            <w:r w:rsidR="004906A4">
              <w:rPr>
                <w:noProof/>
                <w:webHidden/>
              </w:rPr>
              <w:fldChar w:fldCharType="separate"/>
            </w:r>
            <w:r w:rsidR="003A34D5">
              <w:rPr>
                <w:noProof/>
                <w:webHidden/>
              </w:rPr>
              <w:t>22</w:t>
            </w:r>
            <w:r w:rsidR="004906A4">
              <w:rPr>
                <w:noProof/>
                <w:webHidden/>
              </w:rPr>
              <w:fldChar w:fldCharType="end"/>
            </w:r>
          </w:hyperlink>
        </w:p>
        <w:p w:rsidR="004811B1" w:rsidRDefault="00287FCA">
          <w:pPr>
            <w:pStyle w:val="TM3"/>
            <w:tabs>
              <w:tab w:val="right" w:leader="dot" w:pos="9913"/>
            </w:tabs>
            <w:rPr>
              <w:rFonts w:asciiTheme="minorHAnsi" w:eastAsiaTheme="minorEastAsia" w:hAnsiTheme="minorHAnsi" w:cstheme="minorBidi"/>
              <w:noProof/>
              <w:lang w:eastAsia="fr-FR"/>
            </w:rPr>
          </w:pPr>
          <w:hyperlink w:anchor="_Toc329517682" w:history="1">
            <w:r w:rsidR="004811B1" w:rsidRPr="002D1379">
              <w:rPr>
                <w:rStyle w:val="Lienhypertexte"/>
                <w:rFonts w:ascii="Arial" w:hAnsi="Arial"/>
                <w:i/>
                <w:noProof/>
              </w:rPr>
              <w:t>V.1.1. Modalités de financement.</w:t>
            </w:r>
            <w:r w:rsidR="004811B1">
              <w:rPr>
                <w:noProof/>
                <w:webHidden/>
              </w:rPr>
              <w:tab/>
            </w:r>
            <w:r w:rsidR="004906A4">
              <w:rPr>
                <w:noProof/>
                <w:webHidden/>
              </w:rPr>
              <w:fldChar w:fldCharType="begin"/>
            </w:r>
            <w:r w:rsidR="004811B1">
              <w:rPr>
                <w:noProof/>
                <w:webHidden/>
              </w:rPr>
              <w:instrText xml:space="preserve"> PAGEREF _Toc329517682 \h </w:instrText>
            </w:r>
            <w:r w:rsidR="004906A4">
              <w:rPr>
                <w:noProof/>
                <w:webHidden/>
              </w:rPr>
            </w:r>
            <w:r w:rsidR="004906A4">
              <w:rPr>
                <w:noProof/>
                <w:webHidden/>
              </w:rPr>
              <w:fldChar w:fldCharType="separate"/>
            </w:r>
            <w:r w:rsidR="003A34D5">
              <w:rPr>
                <w:noProof/>
                <w:webHidden/>
              </w:rPr>
              <w:t>22</w:t>
            </w:r>
            <w:r w:rsidR="004906A4">
              <w:rPr>
                <w:noProof/>
                <w:webHidden/>
              </w:rPr>
              <w:fldChar w:fldCharType="end"/>
            </w:r>
          </w:hyperlink>
        </w:p>
        <w:p w:rsidR="004811B1" w:rsidRDefault="00287FCA">
          <w:pPr>
            <w:pStyle w:val="TM3"/>
            <w:tabs>
              <w:tab w:val="right" w:leader="dot" w:pos="9913"/>
            </w:tabs>
            <w:rPr>
              <w:rFonts w:asciiTheme="minorHAnsi" w:eastAsiaTheme="minorEastAsia" w:hAnsiTheme="minorHAnsi" w:cstheme="minorBidi"/>
              <w:noProof/>
              <w:lang w:eastAsia="fr-FR"/>
            </w:rPr>
          </w:pPr>
          <w:hyperlink w:anchor="_Toc329517683" w:history="1">
            <w:r w:rsidR="004811B1" w:rsidRPr="002D1379">
              <w:rPr>
                <w:rStyle w:val="Lienhypertexte"/>
                <w:rFonts w:ascii="Arial" w:hAnsi="Arial"/>
                <w:i/>
                <w:noProof/>
              </w:rPr>
              <w:t>V.1.2. Équipement pour le projet</w:t>
            </w:r>
            <w:r w:rsidR="004811B1">
              <w:rPr>
                <w:noProof/>
                <w:webHidden/>
              </w:rPr>
              <w:tab/>
            </w:r>
            <w:r w:rsidR="004906A4">
              <w:rPr>
                <w:noProof/>
                <w:webHidden/>
              </w:rPr>
              <w:fldChar w:fldCharType="begin"/>
            </w:r>
            <w:r w:rsidR="004811B1">
              <w:rPr>
                <w:noProof/>
                <w:webHidden/>
              </w:rPr>
              <w:instrText xml:space="preserve"> PAGEREF _Toc329517683 \h </w:instrText>
            </w:r>
            <w:r w:rsidR="004906A4">
              <w:rPr>
                <w:noProof/>
                <w:webHidden/>
              </w:rPr>
            </w:r>
            <w:r w:rsidR="004906A4">
              <w:rPr>
                <w:noProof/>
                <w:webHidden/>
              </w:rPr>
              <w:fldChar w:fldCharType="separate"/>
            </w:r>
            <w:r w:rsidR="003A34D5">
              <w:rPr>
                <w:noProof/>
                <w:webHidden/>
              </w:rPr>
              <w:t>22</w:t>
            </w:r>
            <w:r w:rsidR="004906A4">
              <w:rPr>
                <w:noProof/>
                <w:webHidden/>
              </w:rPr>
              <w:fldChar w:fldCharType="end"/>
            </w:r>
          </w:hyperlink>
        </w:p>
        <w:p w:rsidR="004811B1" w:rsidRDefault="00287FCA">
          <w:pPr>
            <w:pStyle w:val="TM3"/>
            <w:tabs>
              <w:tab w:val="right" w:leader="dot" w:pos="9913"/>
            </w:tabs>
            <w:rPr>
              <w:rFonts w:asciiTheme="minorHAnsi" w:eastAsiaTheme="minorEastAsia" w:hAnsiTheme="minorHAnsi" w:cstheme="minorBidi"/>
              <w:noProof/>
              <w:lang w:eastAsia="fr-FR"/>
            </w:rPr>
          </w:pPr>
          <w:hyperlink w:anchor="_Toc329517684" w:history="1">
            <w:r w:rsidR="004811B1" w:rsidRPr="002D1379">
              <w:rPr>
                <w:rStyle w:val="Lienhypertexte"/>
                <w:rFonts w:ascii="Arial" w:hAnsi="Arial"/>
                <w:i/>
                <w:noProof/>
              </w:rPr>
              <w:t>V.1.3. Formation</w:t>
            </w:r>
            <w:r w:rsidR="004811B1">
              <w:rPr>
                <w:noProof/>
                <w:webHidden/>
              </w:rPr>
              <w:tab/>
            </w:r>
            <w:r w:rsidR="004906A4">
              <w:rPr>
                <w:noProof/>
                <w:webHidden/>
              </w:rPr>
              <w:fldChar w:fldCharType="begin"/>
            </w:r>
            <w:r w:rsidR="004811B1">
              <w:rPr>
                <w:noProof/>
                <w:webHidden/>
              </w:rPr>
              <w:instrText xml:space="preserve"> PAGEREF _Toc329517684 \h </w:instrText>
            </w:r>
            <w:r w:rsidR="004906A4">
              <w:rPr>
                <w:noProof/>
                <w:webHidden/>
              </w:rPr>
            </w:r>
            <w:r w:rsidR="004906A4">
              <w:rPr>
                <w:noProof/>
                <w:webHidden/>
              </w:rPr>
              <w:fldChar w:fldCharType="separate"/>
            </w:r>
            <w:r w:rsidR="003A34D5">
              <w:rPr>
                <w:noProof/>
                <w:webHidden/>
              </w:rPr>
              <w:t>23</w:t>
            </w:r>
            <w:r w:rsidR="004906A4">
              <w:rPr>
                <w:noProof/>
                <w:webHidden/>
              </w:rPr>
              <w:fldChar w:fldCharType="end"/>
            </w:r>
          </w:hyperlink>
        </w:p>
        <w:p w:rsidR="004811B1" w:rsidRDefault="00287FCA">
          <w:pPr>
            <w:pStyle w:val="TM2"/>
            <w:tabs>
              <w:tab w:val="right" w:leader="dot" w:pos="9913"/>
            </w:tabs>
            <w:rPr>
              <w:rFonts w:asciiTheme="minorHAnsi" w:eastAsiaTheme="minorEastAsia" w:hAnsiTheme="minorHAnsi" w:cstheme="minorBidi"/>
              <w:noProof/>
              <w:lang w:eastAsia="fr-FR"/>
            </w:rPr>
          </w:pPr>
          <w:hyperlink w:anchor="_Toc329517685" w:history="1">
            <w:r w:rsidR="004811B1" w:rsidRPr="002D1379">
              <w:rPr>
                <w:rStyle w:val="Lienhypertexte"/>
                <w:noProof/>
              </w:rPr>
              <w:t>V.2 Audit</w:t>
            </w:r>
            <w:r w:rsidR="004811B1">
              <w:rPr>
                <w:noProof/>
                <w:webHidden/>
              </w:rPr>
              <w:tab/>
            </w:r>
            <w:r w:rsidR="004906A4">
              <w:rPr>
                <w:noProof/>
                <w:webHidden/>
              </w:rPr>
              <w:fldChar w:fldCharType="begin"/>
            </w:r>
            <w:r w:rsidR="004811B1">
              <w:rPr>
                <w:noProof/>
                <w:webHidden/>
              </w:rPr>
              <w:instrText xml:space="preserve"> PAGEREF _Toc329517685 \h </w:instrText>
            </w:r>
            <w:r w:rsidR="004906A4">
              <w:rPr>
                <w:noProof/>
                <w:webHidden/>
              </w:rPr>
            </w:r>
            <w:r w:rsidR="004906A4">
              <w:rPr>
                <w:noProof/>
                <w:webHidden/>
              </w:rPr>
              <w:fldChar w:fldCharType="separate"/>
            </w:r>
            <w:r w:rsidR="003A34D5">
              <w:rPr>
                <w:noProof/>
                <w:webHidden/>
              </w:rPr>
              <w:t>23</w:t>
            </w:r>
            <w:r w:rsidR="004906A4">
              <w:rPr>
                <w:noProof/>
                <w:webHidden/>
              </w:rPr>
              <w:fldChar w:fldCharType="end"/>
            </w:r>
          </w:hyperlink>
        </w:p>
        <w:p w:rsidR="004811B1" w:rsidRDefault="00287FCA">
          <w:pPr>
            <w:pStyle w:val="TM2"/>
            <w:tabs>
              <w:tab w:val="right" w:leader="dot" w:pos="9913"/>
            </w:tabs>
            <w:rPr>
              <w:rFonts w:asciiTheme="minorHAnsi" w:eastAsiaTheme="minorEastAsia" w:hAnsiTheme="minorHAnsi" w:cstheme="minorBidi"/>
              <w:noProof/>
              <w:lang w:eastAsia="fr-FR"/>
            </w:rPr>
          </w:pPr>
          <w:hyperlink w:anchor="_Toc329517686" w:history="1">
            <w:r w:rsidR="004811B1" w:rsidRPr="002D1379">
              <w:rPr>
                <w:rStyle w:val="Lienhypertexte"/>
                <w:noProof/>
              </w:rPr>
              <w:t>V.3. Les fonds du projet</w:t>
            </w:r>
            <w:r w:rsidR="004811B1">
              <w:rPr>
                <w:noProof/>
                <w:webHidden/>
              </w:rPr>
              <w:tab/>
            </w:r>
            <w:r w:rsidR="004906A4">
              <w:rPr>
                <w:noProof/>
                <w:webHidden/>
              </w:rPr>
              <w:fldChar w:fldCharType="begin"/>
            </w:r>
            <w:r w:rsidR="004811B1">
              <w:rPr>
                <w:noProof/>
                <w:webHidden/>
              </w:rPr>
              <w:instrText xml:space="preserve"> PAGEREF _Toc329517686 \h </w:instrText>
            </w:r>
            <w:r w:rsidR="004906A4">
              <w:rPr>
                <w:noProof/>
                <w:webHidden/>
              </w:rPr>
            </w:r>
            <w:r w:rsidR="004906A4">
              <w:rPr>
                <w:noProof/>
                <w:webHidden/>
              </w:rPr>
              <w:fldChar w:fldCharType="separate"/>
            </w:r>
            <w:r w:rsidR="003A34D5">
              <w:rPr>
                <w:noProof/>
                <w:webHidden/>
              </w:rPr>
              <w:t>23</w:t>
            </w:r>
            <w:r w:rsidR="004906A4">
              <w:rPr>
                <w:noProof/>
                <w:webHidden/>
              </w:rPr>
              <w:fldChar w:fldCharType="end"/>
            </w:r>
          </w:hyperlink>
        </w:p>
        <w:p w:rsidR="004811B1" w:rsidRDefault="00287FCA">
          <w:pPr>
            <w:pStyle w:val="TM2"/>
            <w:tabs>
              <w:tab w:val="right" w:leader="dot" w:pos="9913"/>
            </w:tabs>
            <w:rPr>
              <w:rFonts w:asciiTheme="minorHAnsi" w:eastAsiaTheme="minorEastAsia" w:hAnsiTheme="minorHAnsi" w:cstheme="minorBidi"/>
              <w:noProof/>
              <w:lang w:eastAsia="fr-FR"/>
            </w:rPr>
          </w:pPr>
          <w:hyperlink w:anchor="_Toc329517687" w:history="1">
            <w:r w:rsidR="004811B1" w:rsidRPr="002D1379">
              <w:rPr>
                <w:rStyle w:val="Lienhypertexte"/>
                <w:noProof/>
              </w:rPr>
              <w:t>V.4 Structure organisationnelle du projet</w:t>
            </w:r>
            <w:r w:rsidR="004811B1">
              <w:rPr>
                <w:noProof/>
                <w:webHidden/>
              </w:rPr>
              <w:tab/>
            </w:r>
            <w:r w:rsidR="004906A4">
              <w:rPr>
                <w:noProof/>
                <w:webHidden/>
              </w:rPr>
              <w:fldChar w:fldCharType="begin"/>
            </w:r>
            <w:r w:rsidR="004811B1">
              <w:rPr>
                <w:noProof/>
                <w:webHidden/>
              </w:rPr>
              <w:instrText xml:space="preserve"> PAGEREF _Toc329517687 \h </w:instrText>
            </w:r>
            <w:r w:rsidR="004906A4">
              <w:rPr>
                <w:noProof/>
                <w:webHidden/>
              </w:rPr>
            </w:r>
            <w:r w:rsidR="004906A4">
              <w:rPr>
                <w:noProof/>
                <w:webHidden/>
              </w:rPr>
              <w:fldChar w:fldCharType="separate"/>
            </w:r>
            <w:r w:rsidR="003A34D5">
              <w:rPr>
                <w:noProof/>
                <w:webHidden/>
              </w:rPr>
              <w:t>24</w:t>
            </w:r>
            <w:r w:rsidR="004906A4">
              <w:rPr>
                <w:noProof/>
                <w:webHidden/>
              </w:rPr>
              <w:fldChar w:fldCharType="end"/>
            </w:r>
          </w:hyperlink>
        </w:p>
        <w:p w:rsidR="004811B1" w:rsidRDefault="00287FCA">
          <w:pPr>
            <w:pStyle w:val="TM3"/>
            <w:tabs>
              <w:tab w:val="right" w:leader="dot" w:pos="9913"/>
            </w:tabs>
            <w:rPr>
              <w:rFonts w:asciiTheme="minorHAnsi" w:eastAsiaTheme="minorEastAsia" w:hAnsiTheme="minorHAnsi" w:cstheme="minorBidi"/>
              <w:noProof/>
              <w:lang w:eastAsia="fr-FR"/>
            </w:rPr>
          </w:pPr>
          <w:hyperlink w:anchor="_Toc329517688" w:history="1">
            <w:r w:rsidR="004811B1" w:rsidRPr="002D1379">
              <w:rPr>
                <w:rStyle w:val="Lienhypertexte"/>
                <w:rFonts w:ascii="Arial" w:hAnsi="Arial"/>
                <w:i/>
                <w:noProof/>
              </w:rPr>
              <w:t>V.4.1. Réunion tripartite</w:t>
            </w:r>
            <w:r w:rsidR="004811B1">
              <w:rPr>
                <w:noProof/>
                <w:webHidden/>
              </w:rPr>
              <w:tab/>
            </w:r>
            <w:r w:rsidR="004906A4">
              <w:rPr>
                <w:noProof/>
                <w:webHidden/>
              </w:rPr>
              <w:fldChar w:fldCharType="begin"/>
            </w:r>
            <w:r w:rsidR="004811B1">
              <w:rPr>
                <w:noProof/>
                <w:webHidden/>
              </w:rPr>
              <w:instrText xml:space="preserve"> PAGEREF _Toc329517688 \h </w:instrText>
            </w:r>
            <w:r w:rsidR="004906A4">
              <w:rPr>
                <w:noProof/>
                <w:webHidden/>
              </w:rPr>
            </w:r>
            <w:r w:rsidR="004906A4">
              <w:rPr>
                <w:noProof/>
                <w:webHidden/>
              </w:rPr>
              <w:fldChar w:fldCharType="separate"/>
            </w:r>
            <w:r w:rsidR="003A34D5">
              <w:rPr>
                <w:noProof/>
                <w:webHidden/>
              </w:rPr>
              <w:t>25</w:t>
            </w:r>
            <w:r w:rsidR="004906A4">
              <w:rPr>
                <w:noProof/>
                <w:webHidden/>
              </w:rPr>
              <w:fldChar w:fldCharType="end"/>
            </w:r>
          </w:hyperlink>
        </w:p>
        <w:p w:rsidR="004811B1" w:rsidRDefault="00287FCA">
          <w:pPr>
            <w:pStyle w:val="TM3"/>
            <w:tabs>
              <w:tab w:val="right" w:leader="dot" w:pos="9913"/>
            </w:tabs>
            <w:rPr>
              <w:rFonts w:asciiTheme="minorHAnsi" w:eastAsiaTheme="minorEastAsia" w:hAnsiTheme="minorHAnsi" w:cstheme="minorBidi"/>
              <w:noProof/>
              <w:lang w:eastAsia="fr-FR"/>
            </w:rPr>
          </w:pPr>
          <w:hyperlink w:anchor="_Toc329517689" w:history="1">
            <w:r w:rsidR="004811B1" w:rsidRPr="002D1379">
              <w:rPr>
                <w:rStyle w:val="Lienhypertexte"/>
                <w:rFonts w:ascii="Arial" w:hAnsi="Arial"/>
                <w:i/>
                <w:noProof/>
              </w:rPr>
              <w:t>V.4.2.Comité de pilotage (CP)</w:t>
            </w:r>
            <w:r w:rsidR="004811B1">
              <w:rPr>
                <w:noProof/>
                <w:webHidden/>
              </w:rPr>
              <w:tab/>
            </w:r>
            <w:r w:rsidR="004906A4">
              <w:rPr>
                <w:noProof/>
                <w:webHidden/>
              </w:rPr>
              <w:fldChar w:fldCharType="begin"/>
            </w:r>
            <w:r w:rsidR="004811B1">
              <w:rPr>
                <w:noProof/>
                <w:webHidden/>
              </w:rPr>
              <w:instrText xml:space="preserve"> PAGEREF _Toc329517689 \h </w:instrText>
            </w:r>
            <w:r w:rsidR="004906A4">
              <w:rPr>
                <w:noProof/>
                <w:webHidden/>
              </w:rPr>
            </w:r>
            <w:r w:rsidR="004906A4">
              <w:rPr>
                <w:noProof/>
                <w:webHidden/>
              </w:rPr>
              <w:fldChar w:fldCharType="separate"/>
            </w:r>
            <w:r w:rsidR="003A34D5">
              <w:rPr>
                <w:noProof/>
                <w:webHidden/>
              </w:rPr>
              <w:t>25</w:t>
            </w:r>
            <w:r w:rsidR="004906A4">
              <w:rPr>
                <w:noProof/>
                <w:webHidden/>
              </w:rPr>
              <w:fldChar w:fldCharType="end"/>
            </w:r>
          </w:hyperlink>
        </w:p>
        <w:p w:rsidR="004811B1" w:rsidRDefault="00287FCA">
          <w:pPr>
            <w:pStyle w:val="TM3"/>
            <w:tabs>
              <w:tab w:val="right" w:leader="dot" w:pos="9913"/>
            </w:tabs>
            <w:rPr>
              <w:rFonts w:asciiTheme="minorHAnsi" w:eastAsiaTheme="minorEastAsia" w:hAnsiTheme="minorHAnsi" w:cstheme="minorBidi"/>
              <w:noProof/>
              <w:lang w:eastAsia="fr-FR"/>
            </w:rPr>
          </w:pPr>
          <w:hyperlink w:anchor="_Toc329517690" w:history="1">
            <w:r w:rsidR="004811B1" w:rsidRPr="002D1379">
              <w:rPr>
                <w:rStyle w:val="Lienhypertexte"/>
                <w:rFonts w:ascii="Arial" w:hAnsi="Arial"/>
                <w:i/>
                <w:noProof/>
              </w:rPr>
              <w:t>V.4.3. Directeur National de Projet (DNP)</w:t>
            </w:r>
            <w:r w:rsidR="004811B1">
              <w:rPr>
                <w:noProof/>
                <w:webHidden/>
              </w:rPr>
              <w:tab/>
            </w:r>
            <w:r w:rsidR="004906A4">
              <w:rPr>
                <w:noProof/>
                <w:webHidden/>
              </w:rPr>
              <w:fldChar w:fldCharType="begin"/>
            </w:r>
            <w:r w:rsidR="004811B1">
              <w:rPr>
                <w:noProof/>
                <w:webHidden/>
              </w:rPr>
              <w:instrText xml:space="preserve"> PAGEREF _Toc329517690 \h </w:instrText>
            </w:r>
            <w:r w:rsidR="004906A4">
              <w:rPr>
                <w:noProof/>
                <w:webHidden/>
              </w:rPr>
            </w:r>
            <w:r w:rsidR="004906A4">
              <w:rPr>
                <w:noProof/>
                <w:webHidden/>
              </w:rPr>
              <w:fldChar w:fldCharType="separate"/>
            </w:r>
            <w:r w:rsidR="003A34D5">
              <w:rPr>
                <w:noProof/>
                <w:webHidden/>
              </w:rPr>
              <w:t>26</w:t>
            </w:r>
            <w:r w:rsidR="004906A4">
              <w:rPr>
                <w:noProof/>
                <w:webHidden/>
              </w:rPr>
              <w:fldChar w:fldCharType="end"/>
            </w:r>
          </w:hyperlink>
        </w:p>
        <w:p w:rsidR="004811B1" w:rsidRDefault="00287FCA">
          <w:pPr>
            <w:pStyle w:val="TM3"/>
            <w:tabs>
              <w:tab w:val="right" w:leader="dot" w:pos="9913"/>
            </w:tabs>
            <w:rPr>
              <w:rFonts w:asciiTheme="minorHAnsi" w:eastAsiaTheme="minorEastAsia" w:hAnsiTheme="minorHAnsi" w:cstheme="minorBidi"/>
              <w:noProof/>
              <w:lang w:eastAsia="fr-FR"/>
            </w:rPr>
          </w:pPr>
          <w:hyperlink w:anchor="_Toc329517691" w:history="1">
            <w:r w:rsidR="004811B1" w:rsidRPr="002D1379">
              <w:rPr>
                <w:rStyle w:val="Lienhypertexte"/>
                <w:rFonts w:ascii="Arial" w:hAnsi="Arial"/>
                <w:i/>
                <w:noProof/>
              </w:rPr>
              <w:t>V.4.4. Support au projet</w:t>
            </w:r>
            <w:r w:rsidR="004811B1">
              <w:rPr>
                <w:noProof/>
                <w:webHidden/>
              </w:rPr>
              <w:tab/>
            </w:r>
            <w:r w:rsidR="004906A4">
              <w:rPr>
                <w:noProof/>
                <w:webHidden/>
              </w:rPr>
              <w:fldChar w:fldCharType="begin"/>
            </w:r>
            <w:r w:rsidR="004811B1">
              <w:rPr>
                <w:noProof/>
                <w:webHidden/>
              </w:rPr>
              <w:instrText xml:space="preserve"> PAGEREF _Toc329517691 \h </w:instrText>
            </w:r>
            <w:r w:rsidR="004906A4">
              <w:rPr>
                <w:noProof/>
                <w:webHidden/>
              </w:rPr>
            </w:r>
            <w:r w:rsidR="004906A4">
              <w:rPr>
                <w:noProof/>
                <w:webHidden/>
              </w:rPr>
              <w:fldChar w:fldCharType="separate"/>
            </w:r>
            <w:r w:rsidR="003A34D5">
              <w:rPr>
                <w:noProof/>
                <w:webHidden/>
              </w:rPr>
              <w:t>26</w:t>
            </w:r>
            <w:r w:rsidR="004906A4">
              <w:rPr>
                <w:noProof/>
                <w:webHidden/>
              </w:rPr>
              <w:fldChar w:fldCharType="end"/>
            </w:r>
          </w:hyperlink>
        </w:p>
        <w:p w:rsidR="004811B1" w:rsidRDefault="00287FCA">
          <w:pPr>
            <w:pStyle w:val="TM3"/>
            <w:tabs>
              <w:tab w:val="right" w:leader="dot" w:pos="9913"/>
            </w:tabs>
            <w:rPr>
              <w:rFonts w:asciiTheme="minorHAnsi" w:eastAsiaTheme="minorEastAsia" w:hAnsiTheme="minorHAnsi" w:cstheme="minorBidi"/>
              <w:noProof/>
              <w:lang w:eastAsia="fr-FR"/>
            </w:rPr>
          </w:pPr>
          <w:hyperlink w:anchor="_Toc329517692" w:history="1">
            <w:r w:rsidR="004811B1" w:rsidRPr="002D1379">
              <w:rPr>
                <w:rStyle w:val="Lienhypertexte"/>
                <w:rFonts w:ascii="Arial" w:hAnsi="Arial"/>
                <w:i/>
                <w:noProof/>
              </w:rPr>
              <w:t>V.4.5 Assurance du projet</w:t>
            </w:r>
            <w:r w:rsidR="004811B1">
              <w:rPr>
                <w:noProof/>
                <w:webHidden/>
              </w:rPr>
              <w:tab/>
            </w:r>
            <w:r w:rsidR="004906A4">
              <w:rPr>
                <w:noProof/>
                <w:webHidden/>
              </w:rPr>
              <w:fldChar w:fldCharType="begin"/>
            </w:r>
            <w:r w:rsidR="004811B1">
              <w:rPr>
                <w:noProof/>
                <w:webHidden/>
              </w:rPr>
              <w:instrText xml:space="preserve"> PAGEREF _Toc329517692 \h </w:instrText>
            </w:r>
            <w:r w:rsidR="004906A4">
              <w:rPr>
                <w:noProof/>
                <w:webHidden/>
              </w:rPr>
            </w:r>
            <w:r w:rsidR="004906A4">
              <w:rPr>
                <w:noProof/>
                <w:webHidden/>
              </w:rPr>
              <w:fldChar w:fldCharType="separate"/>
            </w:r>
            <w:r w:rsidR="003A34D5">
              <w:rPr>
                <w:noProof/>
                <w:webHidden/>
              </w:rPr>
              <w:t>27</w:t>
            </w:r>
            <w:r w:rsidR="004906A4">
              <w:rPr>
                <w:noProof/>
                <w:webHidden/>
              </w:rPr>
              <w:fldChar w:fldCharType="end"/>
            </w:r>
          </w:hyperlink>
        </w:p>
        <w:p w:rsidR="004811B1" w:rsidRDefault="00287FCA">
          <w:pPr>
            <w:pStyle w:val="TM1"/>
            <w:tabs>
              <w:tab w:val="right" w:leader="dot" w:pos="9913"/>
            </w:tabs>
            <w:rPr>
              <w:rFonts w:asciiTheme="minorHAnsi" w:eastAsiaTheme="minorEastAsia" w:hAnsiTheme="minorHAnsi" w:cstheme="minorBidi"/>
              <w:noProof/>
              <w:lang w:eastAsia="fr-FR"/>
            </w:rPr>
          </w:pPr>
          <w:hyperlink w:anchor="_Toc329517693" w:history="1">
            <w:r w:rsidR="004811B1" w:rsidRPr="002D1379">
              <w:rPr>
                <w:rStyle w:val="Lienhypertexte"/>
                <w:rFonts w:ascii="Century Gothic" w:hAnsi="Century Gothic"/>
                <w:smallCaps/>
                <w:noProof/>
              </w:rPr>
              <w:t>VII-Cadre général de suivi et évaluation du projet</w:t>
            </w:r>
            <w:r w:rsidR="004811B1">
              <w:rPr>
                <w:noProof/>
                <w:webHidden/>
              </w:rPr>
              <w:tab/>
            </w:r>
            <w:r w:rsidR="004906A4">
              <w:rPr>
                <w:noProof/>
                <w:webHidden/>
              </w:rPr>
              <w:fldChar w:fldCharType="begin"/>
            </w:r>
            <w:r w:rsidR="004811B1">
              <w:rPr>
                <w:noProof/>
                <w:webHidden/>
              </w:rPr>
              <w:instrText xml:space="preserve"> PAGEREF _Toc329517693 \h </w:instrText>
            </w:r>
            <w:r w:rsidR="004906A4">
              <w:rPr>
                <w:noProof/>
                <w:webHidden/>
              </w:rPr>
            </w:r>
            <w:r w:rsidR="004906A4">
              <w:rPr>
                <w:noProof/>
                <w:webHidden/>
              </w:rPr>
              <w:fldChar w:fldCharType="separate"/>
            </w:r>
            <w:r w:rsidR="003A34D5">
              <w:rPr>
                <w:noProof/>
                <w:webHidden/>
              </w:rPr>
              <w:t>28</w:t>
            </w:r>
            <w:r w:rsidR="004906A4">
              <w:rPr>
                <w:noProof/>
                <w:webHidden/>
              </w:rPr>
              <w:fldChar w:fldCharType="end"/>
            </w:r>
          </w:hyperlink>
        </w:p>
        <w:p w:rsidR="004811B1" w:rsidRDefault="00287FCA">
          <w:pPr>
            <w:pStyle w:val="TM1"/>
            <w:tabs>
              <w:tab w:val="right" w:leader="dot" w:pos="9913"/>
            </w:tabs>
            <w:rPr>
              <w:rFonts w:asciiTheme="minorHAnsi" w:eastAsiaTheme="minorEastAsia" w:hAnsiTheme="minorHAnsi" w:cstheme="minorBidi"/>
              <w:noProof/>
              <w:lang w:eastAsia="fr-FR"/>
            </w:rPr>
          </w:pPr>
          <w:hyperlink w:anchor="_Toc329517694" w:history="1">
            <w:r w:rsidR="004811B1" w:rsidRPr="002D1379">
              <w:rPr>
                <w:rStyle w:val="Lienhypertexte"/>
                <w:rFonts w:ascii="Century Gothic" w:hAnsi="Century Gothic"/>
                <w:smallCaps/>
                <w:noProof/>
              </w:rPr>
              <w:t>VIII- Contexte légal</w:t>
            </w:r>
            <w:r w:rsidR="004811B1">
              <w:rPr>
                <w:noProof/>
                <w:webHidden/>
              </w:rPr>
              <w:tab/>
            </w:r>
            <w:r w:rsidR="004906A4">
              <w:rPr>
                <w:noProof/>
                <w:webHidden/>
              </w:rPr>
              <w:fldChar w:fldCharType="begin"/>
            </w:r>
            <w:r w:rsidR="004811B1">
              <w:rPr>
                <w:noProof/>
                <w:webHidden/>
              </w:rPr>
              <w:instrText xml:space="preserve"> PAGEREF _Toc329517694 \h </w:instrText>
            </w:r>
            <w:r w:rsidR="004906A4">
              <w:rPr>
                <w:noProof/>
                <w:webHidden/>
              </w:rPr>
            </w:r>
            <w:r w:rsidR="004906A4">
              <w:rPr>
                <w:noProof/>
                <w:webHidden/>
              </w:rPr>
              <w:fldChar w:fldCharType="separate"/>
            </w:r>
            <w:r w:rsidR="003A34D5">
              <w:rPr>
                <w:noProof/>
                <w:webHidden/>
              </w:rPr>
              <w:t>36</w:t>
            </w:r>
            <w:r w:rsidR="004906A4">
              <w:rPr>
                <w:noProof/>
                <w:webHidden/>
              </w:rPr>
              <w:fldChar w:fldCharType="end"/>
            </w:r>
          </w:hyperlink>
        </w:p>
        <w:p w:rsidR="004811B1" w:rsidRDefault="00287FCA">
          <w:pPr>
            <w:pStyle w:val="TM1"/>
            <w:tabs>
              <w:tab w:val="right" w:leader="dot" w:pos="9913"/>
            </w:tabs>
            <w:rPr>
              <w:rFonts w:asciiTheme="minorHAnsi" w:eastAsiaTheme="minorEastAsia" w:hAnsiTheme="minorHAnsi" w:cstheme="minorBidi"/>
              <w:noProof/>
              <w:lang w:eastAsia="fr-FR"/>
            </w:rPr>
          </w:pPr>
          <w:hyperlink w:anchor="_Toc329517695" w:history="1">
            <w:r w:rsidR="004811B1" w:rsidRPr="002D1379">
              <w:rPr>
                <w:rStyle w:val="Lienhypertexte"/>
                <w:rFonts w:ascii="Century Gothic" w:hAnsi="Century Gothic"/>
                <w:noProof/>
              </w:rPr>
              <w:t>IX-Annexes</w:t>
            </w:r>
            <w:r w:rsidR="004811B1">
              <w:rPr>
                <w:noProof/>
                <w:webHidden/>
              </w:rPr>
              <w:tab/>
            </w:r>
            <w:r w:rsidR="004906A4">
              <w:rPr>
                <w:noProof/>
                <w:webHidden/>
              </w:rPr>
              <w:fldChar w:fldCharType="begin"/>
            </w:r>
            <w:r w:rsidR="004811B1">
              <w:rPr>
                <w:noProof/>
                <w:webHidden/>
              </w:rPr>
              <w:instrText xml:space="preserve"> PAGEREF _Toc329517695 \h </w:instrText>
            </w:r>
            <w:r w:rsidR="004906A4">
              <w:rPr>
                <w:noProof/>
                <w:webHidden/>
              </w:rPr>
            </w:r>
            <w:r w:rsidR="004906A4">
              <w:rPr>
                <w:noProof/>
                <w:webHidden/>
              </w:rPr>
              <w:fldChar w:fldCharType="separate"/>
            </w:r>
            <w:r w:rsidR="003A34D5">
              <w:rPr>
                <w:noProof/>
                <w:webHidden/>
              </w:rPr>
              <w:t>37</w:t>
            </w:r>
            <w:r w:rsidR="004906A4">
              <w:rPr>
                <w:noProof/>
                <w:webHidden/>
              </w:rPr>
              <w:fldChar w:fldCharType="end"/>
            </w:r>
          </w:hyperlink>
        </w:p>
        <w:p w:rsidR="00AE185C" w:rsidRDefault="004906A4">
          <w:r w:rsidRPr="00F61D7C">
            <w:rPr>
              <w:rFonts w:ascii="Arial" w:hAnsi="Arial"/>
            </w:rPr>
            <w:fldChar w:fldCharType="end"/>
          </w:r>
        </w:p>
      </w:sdtContent>
    </w:sdt>
    <w:p w:rsidR="000B4910" w:rsidRPr="00E833F6" w:rsidRDefault="000B4910" w:rsidP="00F139C3">
      <w:pPr>
        <w:shd w:val="clear" w:color="auto" w:fill="FFFFFF"/>
        <w:spacing w:after="0" w:line="360" w:lineRule="auto"/>
        <w:rPr>
          <w:rFonts w:ascii="Arial" w:hAnsi="Arial"/>
          <w:b/>
          <w:bCs/>
          <w:lang w:val="fr-CA"/>
        </w:rPr>
      </w:pPr>
    </w:p>
    <w:p w:rsidR="00F139C3" w:rsidRPr="00C770A9" w:rsidRDefault="00F139C3" w:rsidP="00F61D7C">
      <w:pPr>
        <w:pStyle w:val="Paragraphedeliste"/>
        <w:spacing w:line="360" w:lineRule="auto"/>
        <w:ind w:left="0"/>
        <w:jc w:val="both"/>
        <w:rPr>
          <w:rFonts w:asciiTheme="minorBidi" w:hAnsiTheme="minorBidi" w:cstheme="minorBidi"/>
        </w:rPr>
      </w:pPr>
    </w:p>
    <w:p w:rsidR="00705ED8" w:rsidRDefault="00705ED8">
      <w:pPr>
        <w:rPr>
          <w:rFonts w:ascii="Arial" w:hAnsi="Arial"/>
          <w:b/>
          <w:bCs/>
          <w:sz w:val="20"/>
          <w:szCs w:val="20"/>
          <w:lang w:val="fr-CA"/>
        </w:rPr>
      </w:pPr>
    </w:p>
    <w:p w:rsidR="00705ED8" w:rsidRDefault="00705ED8">
      <w:pPr>
        <w:rPr>
          <w:rFonts w:ascii="Arial" w:hAnsi="Arial"/>
          <w:b/>
          <w:bCs/>
          <w:sz w:val="20"/>
          <w:szCs w:val="20"/>
          <w:lang w:val="fr-CA"/>
        </w:rPr>
      </w:pPr>
      <w:r>
        <w:rPr>
          <w:rFonts w:ascii="Arial" w:hAnsi="Arial"/>
          <w:b/>
          <w:bCs/>
          <w:sz w:val="20"/>
          <w:szCs w:val="20"/>
          <w:lang w:val="fr-CA"/>
        </w:rPr>
        <w:br w:type="page"/>
      </w:r>
    </w:p>
    <w:p w:rsidR="00A17E14" w:rsidRPr="00705ED8" w:rsidRDefault="000B4910" w:rsidP="00705ED8">
      <w:pPr>
        <w:pStyle w:val="Titre1"/>
        <w:pBdr>
          <w:top w:val="single" w:sz="4" w:space="1" w:color="auto"/>
        </w:pBdr>
        <w:spacing w:after="240"/>
        <w:rPr>
          <w:rFonts w:ascii="Century Gothic" w:hAnsi="Century Gothic"/>
          <w:smallCaps/>
          <w:color w:val="000000" w:themeColor="text1"/>
        </w:rPr>
      </w:pPr>
      <w:bookmarkStart w:id="0" w:name="_Toc329517675"/>
      <w:r w:rsidRPr="00705ED8">
        <w:rPr>
          <w:rFonts w:ascii="Century Gothic" w:hAnsi="Century Gothic"/>
          <w:smallCaps/>
          <w:color w:val="000000" w:themeColor="text1"/>
        </w:rPr>
        <w:lastRenderedPageBreak/>
        <w:t>I-</w:t>
      </w:r>
      <w:r w:rsidR="005D241A" w:rsidRPr="00705ED8">
        <w:rPr>
          <w:rFonts w:ascii="Century Gothic" w:hAnsi="Century Gothic"/>
          <w:smallCaps/>
          <w:color w:val="000000" w:themeColor="text1"/>
        </w:rPr>
        <w:t xml:space="preserve"> Analyse de la situation</w:t>
      </w:r>
      <w:bookmarkEnd w:id="0"/>
    </w:p>
    <w:p w:rsidR="00A17E14" w:rsidRPr="000647F7" w:rsidRDefault="00D42DFB" w:rsidP="00705ED8">
      <w:pPr>
        <w:spacing w:before="120" w:after="240" w:line="240" w:lineRule="auto"/>
        <w:jc w:val="both"/>
        <w:rPr>
          <w:rFonts w:ascii="Arial" w:hAnsi="Arial"/>
        </w:rPr>
      </w:pPr>
      <w:r>
        <w:rPr>
          <w:rFonts w:ascii="Arial" w:hAnsi="Arial"/>
        </w:rPr>
        <w:t>Initiées à la fin des années 1980 dans un contexte national peu propice, les</w:t>
      </w:r>
      <w:r w:rsidR="00A17E14">
        <w:rPr>
          <w:rFonts w:ascii="Arial" w:hAnsi="Arial"/>
        </w:rPr>
        <w:t xml:space="preserve"> réformes économiques ont été fortement contrariées </w:t>
      </w:r>
      <w:r>
        <w:rPr>
          <w:rFonts w:ascii="Arial" w:hAnsi="Arial"/>
        </w:rPr>
        <w:t xml:space="preserve">au cours des années 1990 </w:t>
      </w:r>
      <w:r w:rsidR="00A17E14">
        <w:rPr>
          <w:rFonts w:ascii="Arial" w:hAnsi="Arial"/>
        </w:rPr>
        <w:t>par un</w:t>
      </w:r>
      <w:r w:rsidR="005D241A">
        <w:rPr>
          <w:rFonts w:ascii="Arial" w:hAnsi="Arial"/>
        </w:rPr>
        <w:t>e dé</w:t>
      </w:r>
      <w:r w:rsidR="0040395C">
        <w:rPr>
          <w:rFonts w:ascii="Arial" w:hAnsi="Arial"/>
        </w:rPr>
        <w:t>térioration de la situation sécuritaire du pays</w:t>
      </w:r>
      <w:r w:rsidR="00CD10BE">
        <w:rPr>
          <w:rFonts w:ascii="Arial" w:hAnsi="Arial"/>
        </w:rPr>
        <w:t>,</w:t>
      </w:r>
      <w:r w:rsidR="007B77B0">
        <w:rPr>
          <w:rFonts w:ascii="Arial" w:hAnsi="Arial"/>
        </w:rPr>
        <w:t xml:space="preserve"> </w:t>
      </w:r>
      <w:r w:rsidR="00E8320F">
        <w:rPr>
          <w:rFonts w:ascii="Arial" w:hAnsi="Arial"/>
        </w:rPr>
        <w:t>particulièrement ressentie par les populations de territoires ruraux complètement dévitalisés.</w:t>
      </w:r>
      <w:r w:rsidR="007B77B0">
        <w:rPr>
          <w:rFonts w:ascii="Arial" w:hAnsi="Arial"/>
        </w:rPr>
        <w:t xml:space="preserve"> </w:t>
      </w:r>
      <w:r w:rsidR="00B24909">
        <w:rPr>
          <w:rFonts w:ascii="Arial" w:hAnsi="Arial"/>
        </w:rPr>
        <w:t>Aggravée par l’application du</w:t>
      </w:r>
      <w:r w:rsidR="002D4C9D">
        <w:rPr>
          <w:rFonts w:ascii="Arial" w:hAnsi="Arial"/>
        </w:rPr>
        <w:t xml:space="preserve"> Plan d’ajustement structurel (</w:t>
      </w:r>
      <w:r w:rsidR="00B24909">
        <w:rPr>
          <w:rFonts w:ascii="Arial" w:hAnsi="Arial"/>
        </w:rPr>
        <w:t>PAS</w:t>
      </w:r>
      <w:r w:rsidR="002D4C9D">
        <w:rPr>
          <w:rFonts w:ascii="Arial" w:hAnsi="Arial"/>
        </w:rPr>
        <w:t>)</w:t>
      </w:r>
      <w:r w:rsidR="00B24909">
        <w:rPr>
          <w:rFonts w:ascii="Arial" w:hAnsi="Arial"/>
        </w:rPr>
        <w:t xml:space="preserve"> et </w:t>
      </w:r>
      <w:r w:rsidR="00B24909" w:rsidRPr="0040395C">
        <w:rPr>
          <w:rFonts w:ascii="Arial" w:hAnsi="Arial"/>
        </w:rPr>
        <w:t>des conditionna</w:t>
      </w:r>
      <w:r w:rsidR="00B24909">
        <w:rPr>
          <w:rFonts w:ascii="Arial" w:hAnsi="Arial"/>
        </w:rPr>
        <w:t>lités du FMI au milieu des années 1990, l</w:t>
      </w:r>
      <w:r w:rsidR="003D1104">
        <w:rPr>
          <w:rFonts w:ascii="Arial" w:hAnsi="Arial"/>
        </w:rPr>
        <w:t>e</w:t>
      </w:r>
      <w:r w:rsidR="007B77B0">
        <w:rPr>
          <w:rFonts w:ascii="Arial" w:hAnsi="Arial"/>
        </w:rPr>
        <w:t xml:space="preserve"> </w:t>
      </w:r>
      <w:r w:rsidR="003D1104">
        <w:rPr>
          <w:rFonts w:ascii="Arial" w:hAnsi="Arial"/>
        </w:rPr>
        <w:t>contexte</w:t>
      </w:r>
      <w:r w:rsidR="005D241A">
        <w:rPr>
          <w:rFonts w:ascii="Arial" w:hAnsi="Arial"/>
        </w:rPr>
        <w:t xml:space="preserve"> social  </w:t>
      </w:r>
      <w:r w:rsidR="00DE7261">
        <w:rPr>
          <w:rFonts w:ascii="Arial" w:hAnsi="Arial"/>
        </w:rPr>
        <w:t>ne s’est pas significativement amélioré m</w:t>
      </w:r>
      <w:r w:rsidR="00A17E14">
        <w:rPr>
          <w:rFonts w:ascii="Arial" w:hAnsi="Arial"/>
        </w:rPr>
        <w:t xml:space="preserve">algré </w:t>
      </w:r>
      <w:r w:rsidR="006A517C">
        <w:rPr>
          <w:rFonts w:ascii="Arial" w:hAnsi="Arial"/>
        </w:rPr>
        <w:t xml:space="preserve">un train de réformes </w:t>
      </w:r>
      <w:r w:rsidR="00B24909">
        <w:rPr>
          <w:rFonts w:ascii="Arial" w:hAnsi="Arial"/>
        </w:rPr>
        <w:t>du</w:t>
      </w:r>
      <w:r w:rsidR="007B77B0">
        <w:rPr>
          <w:rFonts w:ascii="Arial" w:hAnsi="Arial"/>
        </w:rPr>
        <w:t xml:space="preserve"> </w:t>
      </w:r>
      <w:r w:rsidR="00A17E14">
        <w:rPr>
          <w:rFonts w:ascii="Arial" w:hAnsi="Arial"/>
        </w:rPr>
        <w:t>gouvernement</w:t>
      </w:r>
      <w:r w:rsidR="007B77B0">
        <w:rPr>
          <w:rFonts w:ascii="Arial" w:hAnsi="Arial"/>
        </w:rPr>
        <w:t xml:space="preserve"> </w:t>
      </w:r>
      <w:r w:rsidR="00DE7261">
        <w:rPr>
          <w:rFonts w:ascii="Arial" w:hAnsi="Arial"/>
        </w:rPr>
        <w:t>p</w:t>
      </w:r>
      <w:r w:rsidR="00A17E14">
        <w:rPr>
          <w:rFonts w:ascii="Arial" w:hAnsi="Arial"/>
        </w:rPr>
        <w:t xml:space="preserve">our </w:t>
      </w:r>
      <w:r w:rsidR="00A05867">
        <w:rPr>
          <w:rFonts w:ascii="Arial" w:hAnsi="Arial"/>
        </w:rPr>
        <w:t xml:space="preserve">stabiliser le cadre macroéconomique, </w:t>
      </w:r>
      <w:r w:rsidR="00A17E14">
        <w:rPr>
          <w:rFonts w:ascii="Arial" w:hAnsi="Arial"/>
        </w:rPr>
        <w:t>restructurer l’économie</w:t>
      </w:r>
      <w:r w:rsidR="0040395C">
        <w:rPr>
          <w:rFonts w:ascii="Arial" w:hAnsi="Arial"/>
        </w:rPr>
        <w:t>,</w:t>
      </w:r>
      <w:r w:rsidR="00A17E14">
        <w:rPr>
          <w:rFonts w:ascii="Arial" w:hAnsi="Arial"/>
        </w:rPr>
        <w:t xml:space="preserve"> libérer le marché national</w:t>
      </w:r>
      <w:r w:rsidR="0040395C">
        <w:rPr>
          <w:rFonts w:ascii="Arial" w:hAnsi="Arial"/>
        </w:rPr>
        <w:t xml:space="preserve"> et </w:t>
      </w:r>
      <w:r>
        <w:rPr>
          <w:rFonts w:ascii="Arial" w:hAnsi="Arial"/>
        </w:rPr>
        <w:t>soutenir les</w:t>
      </w:r>
      <w:r w:rsidR="007B77B0">
        <w:rPr>
          <w:rFonts w:ascii="Arial" w:hAnsi="Arial"/>
        </w:rPr>
        <w:t xml:space="preserve"> </w:t>
      </w:r>
      <w:r w:rsidR="0040395C" w:rsidRPr="000647F7">
        <w:rPr>
          <w:rFonts w:ascii="Arial" w:hAnsi="Arial"/>
        </w:rPr>
        <w:t>populations</w:t>
      </w:r>
      <w:r w:rsidR="00210814">
        <w:rPr>
          <w:rFonts w:ascii="Arial" w:hAnsi="Arial"/>
        </w:rPr>
        <w:t xml:space="preserve"> en difficulté</w:t>
      </w:r>
      <w:r w:rsidR="00A05867">
        <w:rPr>
          <w:rFonts w:ascii="Arial" w:hAnsi="Arial"/>
        </w:rPr>
        <w:t xml:space="preserve">. La </w:t>
      </w:r>
      <w:r w:rsidR="006A517C" w:rsidRPr="000647F7">
        <w:rPr>
          <w:rFonts w:ascii="Arial" w:hAnsi="Arial"/>
        </w:rPr>
        <w:t xml:space="preserve">conférence nationale sur la lutte contre la pauvreté </w:t>
      </w:r>
      <w:r w:rsidR="006A517C">
        <w:rPr>
          <w:rFonts w:ascii="Arial" w:hAnsi="Arial"/>
        </w:rPr>
        <w:t>d’</w:t>
      </w:r>
      <w:r w:rsidR="006A517C" w:rsidRPr="000647F7">
        <w:rPr>
          <w:rFonts w:ascii="Arial" w:hAnsi="Arial"/>
        </w:rPr>
        <w:t>octobre 2000</w:t>
      </w:r>
      <w:r w:rsidR="006A517C">
        <w:rPr>
          <w:rFonts w:ascii="Arial" w:hAnsi="Arial"/>
        </w:rPr>
        <w:t xml:space="preserve"> a confirmé l</w:t>
      </w:r>
      <w:r w:rsidR="00AA4962">
        <w:rPr>
          <w:rFonts w:ascii="Arial" w:hAnsi="Arial"/>
        </w:rPr>
        <w:t xml:space="preserve">a détérioration de la condition économique et sociale de larges couches de la population et la nécessité d’une action plus résolue pour y faire face. Des progrès ont pu être réalisés </w:t>
      </w:r>
      <w:proofErr w:type="gramStart"/>
      <w:r w:rsidR="00AA4962">
        <w:rPr>
          <w:rFonts w:ascii="Arial" w:hAnsi="Arial"/>
        </w:rPr>
        <w:t>à  la</w:t>
      </w:r>
      <w:proofErr w:type="gramEnd"/>
      <w:r w:rsidR="00AA4962">
        <w:rPr>
          <w:rFonts w:ascii="Arial" w:hAnsi="Arial"/>
        </w:rPr>
        <w:t xml:space="preserve"> faveur de l</w:t>
      </w:r>
      <w:r w:rsidR="00210814">
        <w:rPr>
          <w:rFonts w:ascii="Arial" w:hAnsi="Arial"/>
        </w:rPr>
        <w:t xml:space="preserve">’amélioration de la </w:t>
      </w:r>
      <w:r w:rsidR="00210814" w:rsidRPr="000647F7">
        <w:rPr>
          <w:rFonts w:ascii="Arial" w:hAnsi="Arial"/>
        </w:rPr>
        <w:t xml:space="preserve"> conjoncture financière </w:t>
      </w:r>
      <w:r w:rsidR="00210814">
        <w:rPr>
          <w:rFonts w:ascii="Arial" w:hAnsi="Arial"/>
        </w:rPr>
        <w:t xml:space="preserve">du pays et </w:t>
      </w:r>
      <w:r w:rsidR="00AA4962">
        <w:rPr>
          <w:rFonts w:ascii="Arial" w:hAnsi="Arial"/>
        </w:rPr>
        <w:t>du</w:t>
      </w:r>
      <w:r w:rsidR="007B77B0">
        <w:rPr>
          <w:rFonts w:ascii="Arial" w:hAnsi="Arial"/>
        </w:rPr>
        <w:t xml:space="preserve"> </w:t>
      </w:r>
      <w:r w:rsidR="00A17E14" w:rsidRPr="000647F7">
        <w:rPr>
          <w:rFonts w:ascii="Arial" w:hAnsi="Arial"/>
        </w:rPr>
        <w:t xml:space="preserve">nouvel élan </w:t>
      </w:r>
      <w:r w:rsidR="00AA4962">
        <w:rPr>
          <w:rFonts w:ascii="Arial" w:hAnsi="Arial"/>
        </w:rPr>
        <w:t>imprimé</w:t>
      </w:r>
      <w:r w:rsidR="00A17E14" w:rsidRPr="000647F7">
        <w:rPr>
          <w:rFonts w:ascii="Arial" w:hAnsi="Arial"/>
        </w:rPr>
        <w:t xml:space="preserve"> au processus de réforme à partir de 2000 (réalisation d’infrastructures de base, équipements collectifs, services sociaux)</w:t>
      </w:r>
      <w:r w:rsidR="00210814">
        <w:rPr>
          <w:rFonts w:ascii="Arial" w:hAnsi="Arial"/>
        </w:rPr>
        <w:t xml:space="preserve">, mais </w:t>
      </w:r>
      <w:r w:rsidR="0039125A">
        <w:rPr>
          <w:rFonts w:ascii="Arial" w:hAnsi="Arial"/>
        </w:rPr>
        <w:t>ils restent</w:t>
      </w:r>
      <w:r w:rsidR="00210814">
        <w:rPr>
          <w:rFonts w:ascii="Arial" w:hAnsi="Arial"/>
        </w:rPr>
        <w:t xml:space="preserve"> insuffisants devant l’ampleur de la demande sociale.</w:t>
      </w:r>
    </w:p>
    <w:p w:rsidR="00A17E14" w:rsidRDefault="00A17E14" w:rsidP="007B77B0">
      <w:pPr>
        <w:spacing w:before="120" w:after="240" w:line="240" w:lineRule="auto"/>
        <w:jc w:val="both"/>
        <w:rPr>
          <w:rFonts w:ascii="Arial" w:hAnsi="Arial"/>
        </w:rPr>
      </w:pPr>
      <w:r w:rsidRPr="00705ED8">
        <w:rPr>
          <w:rFonts w:ascii="Arial" w:hAnsi="Arial"/>
        </w:rPr>
        <w:t>S’agissant plus spécifiquement du monde agricole et rural, le Gouvernement a</w:t>
      </w:r>
      <w:r w:rsidR="007B77B0">
        <w:rPr>
          <w:rFonts w:ascii="Arial" w:hAnsi="Arial"/>
        </w:rPr>
        <w:t xml:space="preserve"> </w:t>
      </w:r>
      <w:r w:rsidRPr="00705ED8">
        <w:rPr>
          <w:rFonts w:ascii="Arial" w:hAnsi="Arial"/>
        </w:rPr>
        <w:t xml:space="preserve">adopté le plan national de développement agricole – PNDA en 2000 dans le prolongement des réformes </w:t>
      </w:r>
      <w:r w:rsidR="00B24909" w:rsidRPr="00705ED8">
        <w:rPr>
          <w:rFonts w:ascii="Arial" w:hAnsi="Arial"/>
        </w:rPr>
        <w:t>structurelles</w:t>
      </w:r>
      <w:r w:rsidR="007B77B0">
        <w:rPr>
          <w:rFonts w:ascii="Arial" w:hAnsi="Arial"/>
        </w:rPr>
        <w:t xml:space="preserve"> </w:t>
      </w:r>
      <w:r w:rsidR="007F0D72" w:rsidRPr="00705ED8">
        <w:rPr>
          <w:rFonts w:ascii="Arial" w:hAnsi="Arial"/>
        </w:rPr>
        <w:t xml:space="preserve">concrétisées par </w:t>
      </w:r>
      <w:r w:rsidRPr="00705ED8">
        <w:rPr>
          <w:rFonts w:ascii="Arial" w:hAnsi="Arial"/>
        </w:rPr>
        <w:t xml:space="preserve">la réorganisation des DAS en 1987. </w:t>
      </w:r>
      <w:r w:rsidR="007F0D72" w:rsidRPr="00705ED8">
        <w:rPr>
          <w:rFonts w:ascii="Arial" w:hAnsi="Arial"/>
        </w:rPr>
        <w:t xml:space="preserve">Le PNDA a  </w:t>
      </w:r>
      <w:r w:rsidR="009950D1" w:rsidRPr="00705ED8">
        <w:rPr>
          <w:rFonts w:ascii="Arial" w:hAnsi="Arial"/>
        </w:rPr>
        <w:t>j</w:t>
      </w:r>
      <w:r w:rsidRPr="00705ED8">
        <w:rPr>
          <w:rFonts w:ascii="Arial" w:hAnsi="Arial"/>
        </w:rPr>
        <w:t>et</w:t>
      </w:r>
      <w:r w:rsidR="002749A8" w:rsidRPr="00705ED8">
        <w:rPr>
          <w:rFonts w:ascii="Arial" w:hAnsi="Arial"/>
        </w:rPr>
        <w:t>é</w:t>
      </w:r>
      <w:r w:rsidRPr="00705ED8">
        <w:rPr>
          <w:rFonts w:ascii="Arial" w:hAnsi="Arial"/>
        </w:rPr>
        <w:t xml:space="preserve"> les bases d’une politique agricole cohérente </w:t>
      </w:r>
      <w:r w:rsidR="002749A8" w:rsidRPr="00705ED8">
        <w:rPr>
          <w:rFonts w:ascii="Arial" w:hAnsi="Arial"/>
        </w:rPr>
        <w:t>dont l</w:t>
      </w:r>
      <w:r w:rsidRPr="00705ED8">
        <w:rPr>
          <w:rFonts w:ascii="Arial" w:hAnsi="Arial"/>
        </w:rPr>
        <w:t xml:space="preserve">es principaux objectifs sont i) l’amélioration de la sécurité alimentaire des populations, ii) et la relance de l’investissement  </w:t>
      </w:r>
      <w:r w:rsidR="002749A8" w:rsidRPr="00705ED8">
        <w:rPr>
          <w:rFonts w:ascii="Arial" w:hAnsi="Arial"/>
        </w:rPr>
        <w:t xml:space="preserve">pour moderniser l’exploitation agricole </w:t>
      </w:r>
      <w:r w:rsidRPr="00705ED8">
        <w:rPr>
          <w:rFonts w:ascii="Arial" w:hAnsi="Arial"/>
        </w:rPr>
        <w:t>dans un contexte de dévitalisation des espaces ruraux. Ce plan a été relayé par le programme de soutien à la relance économique - PSRE en 2001</w:t>
      </w:r>
      <w:r w:rsidR="000E3093" w:rsidRPr="00705ED8">
        <w:rPr>
          <w:rFonts w:ascii="Arial" w:hAnsi="Arial"/>
        </w:rPr>
        <w:t>,</w:t>
      </w:r>
      <w:r w:rsidRPr="00705ED8">
        <w:rPr>
          <w:rFonts w:ascii="Arial" w:hAnsi="Arial"/>
        </w:rPr>
        <w:t xml:space="preserve"> puis par le programme de consolidation de la croissance</w:t>
      </w:r>
      <w:r w:rsidR="000E3093" w:rsidRPr="00705ED8">
        <w:rPr>
          <w:rFonts w:ascii="Arial" w:hAnsi="Arial"/>
        </w:rPr>
        <w:t>,</w:t>
      </w:r>
      <w:r w:rsidRPr="00705ED8">
        <w:rPr>
          <w:rFonts w:ascii="Arial" w:hAnsi="Arial"/>
        </w:rPr>
        <w:t xml:space="preserve"> ayant tous deux des composantes agricoles et rurales fortes</w:t>
      </w:r>
      <w:r w:rsidR="00A05867" w:rsidRPr="00705ED8">
        <w:rPr>
          <w:rFonts w:ascii="Arial" w:hAnsi="Arial"/>
        </w:rPr>
        <w:t>.</w:t>
      </w:r>
      <w:r w:rsidR="007B77B0">
        <w:rPr>
          <w:rFonts w:ascii="Arial" w:hAnsi="Arial"/>
        </w:rPr>
        <w:t xml:space="preserve"> </w:t>
      </w:r>
      <w:r w:rsidR="002749A8" w:rsidRPr="00705ED8">
        <w:rPr>
          <w:rFonts w:ascii="Arial" w:hAnsi="Arial"/>
        </w:rPr>
        <w:t>Le</w:t>
      </w:r>
      <w:r w:rsidRPr="00705ED8">
        <w:rPr>
          <w:rFonts w:ascii="Arial" w:hAnsi="Arial"/>
        </w:rPr>
        <w:t xml:space="preserve"> PNDA a intégré dans ses fondements les approches développées par la FAO dans les années 1980 pour un développement durable sous les concepts de « </w:t>
      </w:r>
      <w:r w:rsidRPr="00FD0C80">
        <w:rPr>
          <w:rFonts w:ascii="Arial" w:hAnsi="Arial"/>
        </w:rPr>
        <w:t>Agriculture et développement rural durable- ADRD</w:t>
      </w:r>
      <w:proofErr w:type="gramStart"/>
      <w:r w:rsidRPr="00FD0C80">
        <w:rPr>
          <w:rFonts w:ascii="Arial" w:hAnsi="Arial"/>
        </w:rPr>
        <w:t>»  et</w:t>
      </w:r>
      <w:proofErr w:type="gramEnd"/>
      <w:r w:rsidRPr="00FD0C80">
        <w:rPr>
          <w:rFonts w:ascii="Arial" w:hAnsi="Arial"/>
        </w:rPr>
        <w:t xml:space="preserve"> de « caractère multifonctionnel de l’agriculture et des terres – CMFAT</w:t>
      </w:r>
      <w:r w:rsidR="009950D1">
        <w:rPr>
          <w:rFonts w:ascii="Arial" w:hAnsi="Arial"/>
        </w:rPr>
        <w:t> »,</w:t>
      </w:r>
      <w:r w:rsidRPr="00FD0C80">
        <w:rPr>
          <w:rFonts w:ascii="Arial" w:hAnsi="Arial"/>
        </w:rPr>
        <w:t xml:space="preserve"> lequel englobe toutes les fonctions écologiques, économiques et sociales de l’agriculture.</w:t>
      </w:r>
    </w:p>
    <w:p w:rsidR="00A17E14" w:rsidRPr="00705ED8" w:rsidRDefault="00A17E14" w:rsidP="00705ED8">
      <w:pPr>
        <w:spacing w:before="120" w:after="240" w:line="240" w:lineRule="auto"/>
        <w:jc w:val="both"/>
        <w:rPr>
          <w:rFonts w:ascii="Arial" w:hAnsi="Arial"/>
        </w:rPr>
      </w:pPr>
      <w:r w:rsidRPr="00F84FA0">
        <w:rPr>
          <w:rFonts w:ascii="Arial" w:hAnsi="Arial"/>
        </w:rPr>
        <w:t xml:space="preserve">Le PNDA a ouvert de nouvelles perspectives aux agriculteurs et </w:t>
      </w:r>
      <w:r w:rsidR="00C86DDF">
        <w:rPr>
          <w:rFonts w:ascii="Arial" w:hAnsi="Arial"/>
        </w:rPr>
        <w:t>au monde rural</w:t>
      </w:r>
      <w:r w:rsidR="00881AFE">
        <w:rPr>
          <w:rFonts w:ascii="Arial" w:hAnsi="Arial"/>
        </w:rPr>
        <w:t>, perspectives qui se sont précisées sous l’action du MDDR (poste créé au</w:t>
      </w:r>
      <w:r w:rsidR="002749A8" w:rsidRPr="00F84FA0">
        <w:rPr>
          <w:rFonts w:ascii="Arial" w:hAnsi="Arial"/>
        </w:rPr>
        <w:t xml:space="preserve"> milieu de l’année 2002</w:t>
      </w:r>
      <w:r w:rsidR="00881AFE">
        <w:rPr>
          <w:rFonts w:ascii="Arial" w:hAnsi="Arial"/>
        </w:rPr>
        <w:t>), lequel</w:t>
      </w:r>
      <w:r w:rsidR="007B77B0">
        <w:rPr>
          <w:rFonts w:ascii="Arial" w:hAnsi="Arial"/>
        </w:rPr>
        <w:t xml:space="preserve"> </w:t>
      </w:r>
      <w:r w:rsidR="00425BEA">
        <w:rPr>
          <w:rFonts w:ascii="Arial" w:hAnsi="Arial"/>
        </w:rPr>
        <w:t xml:space="preserve">a </w:t>
      </w:r>
      <w:r w:rsidR="00FF4FEC">
        <w:rPr>
          <w:rFonts w:ascii="Arial" w:hAnsi="Arial"/>
        </w:rPr>
        <w:t>impulsé un</w:t>
      </w:r>
      <w:r w:rsidR="00881AFE">
        <w:rPr>
          <w:rFonts w:ascii="Arial" w:hAnsi="Arial"/>
        </w:rPr>
        <w:t xml:space="preserve"> énergique</w:t>
      </w:r>
      <w:r w:rsidR="00425BEA">
        <w:rPr>
          <w:rFonts w:ascii="Arial" w:hAnsi="Arial"/>
        </w:rPr>
        <w:t xml:space="preserve"> processus de </w:t>
      </w:r>
      <w:r w:rsidR="00132CBB">
        <w:rPr>
          <w:rFonts w:ascii="Arial" w:hAnsi="Arial"/>
        </w:rPr>
        <w:t xml:space="preserve">renouveau </w:t>
      </w:r>
      <w:r w:rsidRPr="002A0292">
        <w:rPr>
          <w:rFonts w:ascii="Arial" w:hAnsi="Arial"/>
        </w:rPr>
        <w:t>rural dans un contexte d’ouverture du pays</w:t>
      </w:r>
      <w:r w:rsidR="001765F3">
        <w:rPr>
          <w:rFonts w:ascii="Arial" w:hAnsi="Arial"/>
        </w:rPr>
        <w:t>,</w:t>
      </w:r>
      <w:r>
        <w:rPr>
          <w:rFonts w:ascii="Arial" w:hAnsi="Arial"/>
        </w:rPr>
        <w:t xml:space="preserve"> en offrant</w:t>
      </w:r>
      <w:r w:rsidRPr="002A0292">
        <w:rPr>
          <w:rFonts w:ascii="Arial" w:hAnsi="Arial"/>
        </w:rPr>
        <w:t xml:space="preserve"> des possibilités, opportunités et alternatives de développement durable à </w:t>
      </w:r>
      <w:r>
        <w:rPr>
          <w:rFonts w:ascii="Arial" w:hAnsi="Arial"/>
        </w:rPr>
        <w:t xml:space="preserve">des </w:t>
      </w:r>
      <w:r w:rsidR="00881AFE">
        <w:rPr>
          <w:rFonts w:ascii="Arial" w:hAnsi="Arial"/>
        </w:rPr>
        <w:t xml:space="preserve">territoires </w:t>
      </w:r>
      <w:r w:rsidRPr="002A0292">
        <w:rPr>
          <w:rFonts w:ascii="Arial" w:hAnsi="Arial"/>
        </w:rPr>
        <w:t>rura</w:t>
      </w:r>
      <w:r w:rsidR="00881AFE">
        <w:rPr>
          <w:rFonts w:ascii="Arial" w:hAnsi="Arial"/>
        </w:rPr>
        <w:t>ux</w:t>
      </w:r>
      <w:r w:rsidR="007B77B0">
        <w:rPr>
          <w:rFonts w:ascii="Arial" w:hAnsi="Arial"/>
        </w:rPr>
        <w:t xml:space="preserve"> </w:t>
      </w:r>
      <w:r w:rsidR="001765F3">
        <w:rPr>
          <w:rFonts w:ascii="Arial" w:hAnsi="Arial"/>
        </w:rPr>
        <w:t>exsangues</w:t>
      </w:r>
      <w:r w:rsidRPr="002A0292">
        <w:rPr>
          <w:rFonts w:ascii="Arial" w:hAnsi="Arial"/>
        </w:rPr>
        <w:t>.</w:t>
      </w:r>
      <w:r w:rsidR="007B77B0">
        <w:rPr>
          <w:rFonts w:ascii="Arial" w:hAnsi="Arial"/>
        </w:rPr>
        <w:t xml:space="preserve"> </w:t>
      </w:r>
      <w:r w:rsidR="00462A81">
        <w:rPr>
          <w:rFonts w:ascii="Arial" w:hAnsi="Arial"/>
        </w:rPr>
        <w:t>Le PNDA s’est enrichi d’une</w:t>
      </w:r>
      <w:r w:rsidR="007B77B0">
        <w:rPr>
          <w:rFonts w:ascii="Arial" w:hAnsi="Arial"/>
        </w:rPr>
        <w:t xml:space="preserve"> </w:t>
      </w:r>
      <w:r w:rsidRPr="002A0292">
        <w:rPr>
          <w:rFonts w:ascii="Arial" w:hAnsi="Arial"/>
        </w:rPr>
        <w:t xml:space="preserve">stratégie </w:t>
      </w:r>
      <w:r w:rsidR="00425BEA">
        <w:rPr>
          <w:rFonts w:ascii="Arial" w:hAnsi="Arial"/>
        </w:rPr>
        <w:t xml:space="preserve">nationale </w:t>
      </w:r>
      <w:r w:rsidRPr="002A0292">
        <w:rPr>
          <w:rFonts w:ascii="Arial" w:hAnsi="Arial"/>
        </w:rPr>
        <w:t>de développement rural durable</w:t>
      </w:r>
      <w:r w:rsidR="00132CBB">
        <w:rPr>
          <w:rFonts w:ascii="Arial" w:hAnsi="Arial"/>
        </w:rPr>
        <w:t xml:space="preserve">– SNDRD </w:t>
      </w:r>
      <w:r w:rsidR="00C86DDF">
        <w:rPr>
          <w:rFonts w:ascii="Arial" w:hAnsi="Arial"/>
        </w:rPr>
        <w:t>dont s’est doté le</w:t>
      </w:r>
      <w:r w:rsidR="00425BEA">
        <w:rPr>
          <w:rFonts w:ascii="Arial" w:hAnsi="Arial"/>
        </w:rPr>
        <w:t xml:space="preserve"> MDDR </w:t>
      </w:r>
      <w:r w:rsidR="00C86DDF">
        <w:rPr>
          <w:rFonts w:ascii="Arial" w:hAnsi="Arial"/>
        </w:rPr>
        <w:t xml:space="preserve">avec </w:t>
      </w:r>
      <w:r w:rsidR="00425BEA" w:rsidRPr="00705ED8">
        <w:rPr>
          <w:rFonts w:ascii="Arial" w:hAnsi="Arial"/>
        </w:rPr>
        <w:t xml:space="preserve">l’assistance technique et financière du PNUD dans le cadre d’une assistance préparatoire </w:t>
      </w:r>
      <w:r w:rsidR="00981403" w:rsidRPr="00705ED8">
        <w:rPr>
          <w:rFonts w:ascii="Arial" w:hAnsi="Arial"/>
        </w:rPr>
        <w:t>couvrant</w:t>
      </w:r>
      <w:r w:rsidR="00425BEA" w:rsidRPr="00705ED8">
        <w:rPr>
          <w:rFonts w:ascii="Arial" w:hAnsi="Arial"/>
        </w:rPr>
        <w:t xml:space="preserve"> deux années (2003-2004)</w:t>
      </w:r>
      <w:r w:rsidR="00C86DDF" w:rsidRPr="00705ED8">
        <w:rPr>
          <w:rFonts w:ascii="Arial" w:hAnsi="Arial"/>
        </w:rPr>
        <w:t xml:space="preserve"> et d’un appui à la mise en œuvre de ladite stratégie.</w:t>
      </w:r>
      <w:r w:rsidR="00425BEA" w:rsidRPr="00705ED8">
        <w:rPr>
          <w:rFonts w:ascii="Arial" w:hAnsi="Arial"/>
        </w:rPr>
        <w:t xml:space="preserve"> Fon</w:t>
      </w:r>
      <w:r>
        <w:rPr>
          <w:rFonts w:ascii="Arial" w:hAnsi="Arial"/>
        </w:rPr>
        <w:t xml:space="preserve">dée sur une approche </w:t>
      </w:r>
      <w:r w:rsidRPr="00705ED8">
        <w:rPr>
          <w:rFonts w:ascii="Arial" w:hAnsi="Arial"/>
        </w:rPr>
        <w:t xml:space="preserve">participative, territoriale et intégrant les dimensions économique, sociale, environnementale, </w:t>
      </w:r>
      <w:r w:rsidR="00462A81" w:rsidRPr="00705ED8">
        <w:rPr>
          <w:rFonts w:ascii="Arial" w:hAnsi="Arial"/>
        </w:rPr>
        <w:t xml:space="preserve">et </w:t>
      </w:r>
      <w:r w:rsidRPr="00705ED8">
        <w:rPr>
          <w:rFonts w:ascii="Arial" w:hAnsi="Arial"/>
        </w:rPr>
        <w:t>culturelle</w:t>
      </w:r>
      <w:r w:rsidR="00462A81" w:rsidRPr="00705ED8">
        <w:rPr>
          <w:rFonts w:ascii="Arial" w:hAnsi="Arial"/>
        </w:rPr>
        <w:t>,</w:t>
      </w:r>
      <w:r w:rsidR="00425BEA" w:rsidRPr="00705ED8">
        <w:rPr>
          <w:rFonts w:ascii="Arial" w:hAnsi="Arial"/>
        </w:rPr>
        <w:t xml:space="preserve"> la SNDRD a </w:t>
      </w:r>
      <w:r w:rsidR="00981403" w:rsidRPr="00705ED8">
        <w:rPr>
          <w:rFonts w:ascii="Arial" w:hAnsi="Arial"/>
        </w:rPr>
        <w:t xml:space="preserve">également </w:t>
      </w:r>
      <w:r w:rsidR="00425BEA" w:rsidRPr="00705ED8">
        <w:rPr>
          <w:rFonts w:ascii="Arial" w:hAnsi="Arial"/>
        </w:rPr>
        <w:t>mis à contribution d</w:t>
      </w:r>
      <w:r w:rsidRPr="00705ED8">
        <w:rPr>
          <w:rFonts w:ascii="Arial" w:hAnsi="Arial"/>
        </w:rPr>
        <w:t>iverses institutions d’études, de formation et de recherche</w:t>
      </w:r>
      <w:r w:rsidR="007B77B0">
        <w:rPr>
          <w:rFonts w:ascii="Arial" w:hAnsi="Arial"/>
        </w:rPr>
        <w:t xml:space="preserve"> </w:t>
      </w:r>
      <w:r w:rsidR="00C86DDF" w:rsidRPr="00705ED8">
        <w:rPr>
          <w:rFonts w:ascii="Arial" w:hAnsi="Arial"/>
        </w:rPr>
        <w:t>et</w:t>
      </w:r>
      <w:r w:rsidR="00425BEA" w:rsidRPr="00705ED8">
        <w:rPr>
          <w:rFonts w:ascii="Arial" w:hAnsi="Arial"/>
        </w:rPr>
        <w:t xml:space="preserve"> a </w:t>
      </w:r>
      <w:r w:rsidRPr="00705ED8">
        <w:rPr>
          <w:rFonts w:ascii="Arial" w:hAnsi="Arial"/>
        </w:rPr>
        <w:t xml:space="preserve">couronné </w:t>
      </w:r>
      <w:r w:rsidR="00425BEA" w:rsidRPr="00705ED8">
        <w:rPr>
          <w:rFonts w:ascii="Arial" w:hAnsi="Arial"/>
        </w:rPr>
        <w:t>des</w:t>
      </w:r>
      <w:r w:rsidRPr="00705ED8">
        <w:rPr>
          <w:rFonts w:ascii="Arial" w:hAnsi="Arial"/>
        </w:rPr>
        <w:t xml:space="preserve"> efforts collectifs entrepris à plusieurs niveaux</w:t>
      </w:r>
      <w:r w:rsidR="00425BEA" w:rsidRPr="00705ED8">
        <w:rPr>
          <w:rFonts w:ascii="Arial" w:hAnsi="Arial"/>
        </w:rPr>
        <w:t>.</w:t>
      </w:r>
    </w:p>
    <w:p w:rsidR="00A42E8F" w:rsidRDefault="005C1093" w:rsidP="00705ED8">
      <w:pPr>
        <w:spacing w:before="120" w:after="240" w:line="240" w:lineRule="auto"/>
        <w:jc w:val="both"/>
        <w:rPr>
          <w:rFonts w:ascii="Arial" w:hAnsi="Arial"/>
        </w:rPr>
      </w:pPr>
      <w:r>
        <w:rPr>
          <w:rFonts w:ascii="Arial" w:eastAsia="Batang" w:hAnsi="Arial"/>
        </w:rPr>
        <w:t>La</w:t>
      </w:r>
      <w:r w:rsidR="00A17E14" w:rsidRPr="00810D40">
        <w:rPr>
          <w:rFonts w:ascii="Arial" w:eastAsia="Batang" w:hAnsi="Arial"/>
        </w:rPr>
        <w:t xml:space="preserve"> SNDRD </w:t>
      </w:r>
      <w:r w:rsidR="003D7593">
        <w:rPr>
          <w:rFonts w:ascii="Arial" w:eastAsia="Batang" w:hAnsi="Arial"/>
        </w:rPr>
        <w:t>est</w:t>
      </w:r>
      <w:r w:rsidR="00A17E14" w:rsidRPr="00810D40">
        <w:rPr>
          <w:rFonts w:ascii="Arial" w:hAnsi="Arial"/>
        </w:rPr>
        <w:t xml:space="preserve"> un document de réflexion prospective sur le devenir du monde rural</w:t>
      </w:r>
      <w:r w:rsidR="003D7593">
        <w:rPr>
          <w:rFonts w:ascii="Arial" w:hAnsi="Arial"/>
        </w:rPr>
        <w:t xml:space="preserve"> permettant </w:t>
      </w:r>
      <w:r w:rsidR="00A17E14" w:rsidRPr="00810D40">
        <w:rPr>
          <w:rFonts w:ascii="Arial" w:hAnsi="Arial"/>
        </w:rPr>
        <w:t>i)</w:t>
      </w:r>
      <w:r w:rsidR="003D7593">
        <w:rPr>
          <w:rFonts w:ascii="Arial" w:hAnsi="Arial"/>
        </w:rPr>
        <w:t xml:space="preserve"> de</w:t>
      </w:r>
      <w:r w:rsidR="00A17E14" w:rsidRPr="00810D40">
        <w:rPr>
          <w:rFonts w:ascii="Arial" w:hAnsi="Arial"/>
        </w:rPr>
        <w:t xml:space="preserve"> situer les territoires ruraux dans une logique compétitive, ii</w:t>
      </w:r>
      <w:proofErr w:type="gramStart"/>
      <w:r w:rsidR="00A17E14" w:rsidRPr="00810D40">
        <w:rPr>
          <w:rFonts w:ascii="Arial" w:hAnsi="Arial"/>
        </w:rPr>
        <w:t>)  de</w:t>
      </w:r>
      <w:proofErr w:type="gramEnd"/>
      <w:r w:rsidR="00A17E14" w:rsidRPr="00810D40">
        <w:rPr>
          <w:rFonts w:ascii="Arial" w:hAnsi="Arial"/>
        </w:rPr>
        <w:t xml:space="preserve"> prendre en compte les dynamiques locale et régionale dans lesquelles s’inscrit le développement du monde rural, et iii) de prendre en compte la dimension humaine comme un aspect essentiel de toute démarche de promotion – développement du monde rural</w:t>
      </w:r>
      <w:r w:rsidR="003D7593">
        <w:rPr>
          <w:rFonts w:ascii="Arial" w:hAnsi="Arial"/>
        </w:rPr>
        <w:t>.</w:t>
      </w:r>
      <w:r w:rsidR="007B77B0">
        <w:rPr>
          <w:rFonts w:ascii="Arial" w:hAnsi="Arial"/>
        </w:rPr>
        <w:t xml:space="preserve"> </w:t>
      </w:r>
      <w:r>
        <w:rPr>
          <w:rFonts w:ascii="Arial" w:hAnsi="Arial"/>
        </w:rPr>
        <w:t>S</w:t>
      </w:r>
      <w:r w:rsidR="00932C41" w:rsidRPr="00B17F8F">
        <w:rPr>
          <w:rFonts w:ascii="Arial" w:hAnsi="Arial"/>
        </w:rPr>
        <w:t xml:space="preserve">es objectifs </w:t>
      </w:r>
      <w:r>
        <w:rPr>
          <w:rFonts w:ascii="Arial" w:hAnsi="Arial"/>
        </w:rPr>
        <w:t xml:space="preserve">pour la </w:t>
      </w:r>
      <w:proofErr w:type="gramStart"/>
      <w:r>
        <w:rPr>
          <w:rFonts w:ascii="Arial" w:hAnsi="Arial"/>
        </w:rPr>
        <w:t>décennie</w:t>
      </w:r>
      <w:r w:rsidR="00932C41" w:rsidRPr="00B17F8F">
        <w:rPr>
          <w:rFonts w:ascii="Arial" w:hAnsi="Arial"/>
        </w:rPr>
        <w:t>(</w:t>
      </w:r>
      <w:proofErr w:type="gramEnd"/>
      <w:r w:rsidR="00932C41" w:rsidRPr="00B17F8F">
        <w:rPr>
          <w:rFonts w:ascii="Arial" w:hAnsi="Arial"/>
        </w:rPr>
        <w:t>2005/2015)</w:t>
      </w:r>
      <w:r w:rsidR="00932C41">
        <w:rPr>
          <w:rFonts w:ascii="Arial" w:hAnsi="Arial"/>
        </w:rPr>
        <w:t xml:space="preserve"> visent</w:t>
      </w:r>
      <w:r w:rsidR="00932C41" w:rsidRPr="00B17F8F">
        <w:rPr>
          <w:rFonts w:ascii="Arial" w:hAnsi="Arial"/>
        </w:rPr>
        <w:t xml:space="preserve"> i) l’amélioration des conditions de vie des populations rurales, ii) l’emploi et </w:t>
      </w:r>
      <w:r w:rsidR="00932C41">
        <w:rPr>
          <w:rFonts w:ascii="Arial" w:hAnsi="Arial"/>
        </w:rPr>
        <w:t>l</w:t>
      </w:r>
      <w:r w:rsidR="00932C41" w:rsidRPr="00B17F8F">
        <w:rPr>
          <w:rFonts w:ascii="Arial" w:hAnsi="Arial"/>
        </w:rPr>
        <w:t>es revenus par la diversification des activités économiques (activités agro-</w:t>
      </w:r>
      <w:proofErr w:type="spellStart"/>
      <w:r w:rsidR="00932C41" w:rsidRPr="00B17F8F">
        <w:rPr>
          <w:rFonts w:ascii="Arial" w:hAnsi="Arial"/>
        </w:rPr>
        <w:t>sylvo</w:t>
      </w:r>
      <w:proofErr w:type="spellEnd"/>
      <w:r w:rsidR="00932C41" w:rsidRPr="00B17F8F">
        <w:rPr>
          <w:rFonts w:ascii="Arial" w:hAnsi="Arial"/>
        </w:rPr>
        <w:t>-pastorales</w:t>
      </w:r>
      <w:r w:rsidR="002546C0">
        <w:rPr>
          <w:rFonts w:ascii="Arial" w:hAnsi="Arial"/>
        </w:rPr>
        <w:t>, artisanat, tourisme, services</w:t>
      </w:r>
      <w:r w:rsidR="00932C41" w:rsidRPr="00B17F8F">
        <w:rPr>
          <w:rFonts w:ascii="Arial" w:hAnsi="Arial"/>
        </w:rPr>
        <w:t>), iii) la protection de l’environnement et la valorisation des patrimoines ruraux</w:t>
      </w:r>
      <w:r w:rsidR="00932C41">
        <w:rPr>
          <w:rFonts w:ascii="Arial" w:hAnsi="Arial"/>
        </w:rPr>
        <w:t xml:space="preserve"> matériels et immatériels, iv) la modernisation des </w:t>
      </w:r>
      <w:r w:rsidR="00932C41" w:rsidRPr="00085EF0">
        <w:rPr>
          <w:rFonts w:ascii="Arial" w:hAnsi="Arial"/>
        </w:rPr>
        <w:t xml:space="preserve">Ksour. Ces grands axes ont donné naissance à des programmes spécifiques </w:t>
      </w:r>
      <w:r w:rsidR="00FB13EB">
        <w:rPr>
          <w:rFonts w:ascii="Arial" w:hAnsi="Arial"/>
        </w:rPr>
        <w:t xml:space="preserve">gérés par </w:t>
      </w:r>
      <w:r w:rsidR="00932C41">
        <w:rPr>
          <w:rFonts w:ascii="Arial" w:hAnsi="Arial"/>
        </w:rPr>
        <w:t xml:space="preserve"> la DGF </w:t>
      </w:r>
      <w:r w:rsidR="00932C41" w:rsidRPr="00085EF0">
        <w:rPr>
          <w:rFonts w:ascii="Arial" w:hAnsi="Arial"/>
        </w:rPr>
        <w:t>tels que les  programmes i)</w:t>
      </w:r>
      <w:r w:rsidR="00132CBB">
        <w:rPr>
          <w:rFonts w:ascii="Arial" w:hAnsi="Arial"/>
        </w:rPr>
        <w:t xml:space="preserve"> de</w:t>
      </w:r>
      <w:r w:rsidR="00932C41" w:rsidRPr="00085EF0">
        <w:rPr>
          <w:rFonts w:ascii="Arial" w:hAnsi="Arial"/>
        </w:rPr>
        <w:t xml:space="preserve"> protection des bassins versants, (ii) </w:t>
      </w:r>
      <w:r w:rsidR="00132CBB">
        <w:rPr>
          <w:rFonts w:ascii="Arial" w:hAnsi="Arial"/>
        </w:rPr>
        <w:t xml:space="preserve">de </w:t>
      </w:r>
      <w:r w:rsidR="00932C41" w:rsidRPr="00085EF0">
        <w:rPr>
          <w:rFonts w:ascii="Arial" w:hAnsi="Arial"/>
        </w:rPr>
        <w:t xml:space="preserve">lutte contre la désertification, (iii) </w:t>
      </w:r>
      <w:r w:rsidR="00132CBB">
        <w:rPr>
          <w:rFonts w:ascii="Arial" w:hAnsi="Arial"/>
        </w:rPr>
        <w:t xml:space="preserve">de </w:t>
      </w:r>
      <w:r w:rsidR="00932C41" w:rsidRPr="00085EF0">
        <w:rPr>
          <w:rFonts w:ascii="Arial" w:hAnsi="Arial"/>
        </w:rPr>
        <w:t xml:space="preserve">protection et gestion durable du patrimoine forestier et (iv) </w:t>
      </w:r>
      <w:r w:rsidR="00132CBB">
        <w:rPr>
          <w:rFonts w:ascii="Arial" w:hAnsi="Arial"/>
        </w:rPr>
        <w:t xml:space="preserve">de </w:t>
      </w:r>
      <w:r w:rsidR="00932C41" w:rsidRPr="00085EF0">
        <w:rPr>
          <w:rFonts w:ascii="Arial" w:hAnsi="Arial"/>
        </w:rPr>
        <w:t>conserv</w:t>
      </w:r>
      <w:r w:rsidR="00387276">
        <w:rPr>
          <w:rFonts w:ascii="Arial" w:hAnsi="Arial"/>
        </w:rPr>
        <w:t>ation des écosystèmes naturels.</w:t>
      </w:r>
    </w:p>
    <w:p w:rsidR="003D7593" w:rsidRPr="003D7593" w:rsidRDefault="00A17E14" w:rsidP="00705ED8">
      <w:pPr>
        <w:spacing w:before="120" w:after="240" w:line="240" w:lineRule="auto"/>
        <w:jc w:val="both"/>
        <w:rPr>
          <w:rFonts w:ascii="Arial" w:eastAsia="Times New Roman" w:hAnsi="Arial"/>
          <w:i/>
          <w:iCs/>
        </w:rPr>
      </w:pPr>
      <w:r w:rsidRPr="003D7593">
        <w:rPr>
          <w:rFonts w:ascii="Arial" w:eastAsia="Batang" w:hAnsi="Arial"/>
        </w:rPr>
        <w:lastRenderedPageBreak/>
        <w:t xml:space="preserve">Avec ses instruments de programmation et de suivi évaluation, ses outils de mise en œuvre (PPDRI), </w:t>
      </w:r>
      <w:r w:rsidR="00C86DDF">
        <w:rPr>
          <w:rFonts w:ascii="Arial" w:eastAsia="Batang" w:hAnsi="Arial"/>
        </w:rPr>
        <w:t xml:space="preserve">ses programmes </w:t>
      </w:r>
      <w:r w:rsidRPr="003D7593">
        <w:rPr>
          <w:rFonts w:ascii="Arial" w:eastAsia="Batang" w:hAnsi="Arial"/>
        </w:rPr>
        <w:t xml:space="preserve">et ses </w:t>
      </w:r>
      <w:r w:rsidRPr="00705ED8">
        <w:rPr>
          <w:rFonts w:ascii="Arial" w:hAnsi="Arial"/>
        </w:rPr>
        <w:t>institutions</w:t>
      </w:r>
      <w:r w:rsidRPr="003D7593">
        <w:rPr>
          <w:rFonts w:ascii="Arial" w:eastAsia="Batang" w:hAnsi="Arial"/>
        </w:rPr>
        <w:t xml:space="preserve"> rénovées et </w:t>
      </w:r>
      <w:r w:rsidRPr="00705ED8">
        <w:rPr>
          <w:rFonts w:ascii="Arial" w:hAnsi="Arial"/>
        </w:rPr>
        <w:t>renforcées</w:t>
      </w:r>
      <w:r w:rsidRPr="003D7593">
        <w:rPr>
          <w:rFonts w:ascii="Arial" w:eastAsia="Batang" w:hAnsi="Arial"/>
        </w:rPr>
        <w:t>, la SNDRD</w:t>
      </w:r>
      <w:r w:rsidR="003D7593" w:rsidRPr="003D7593">
        <w:rPr>
          <w:rFonts w:ascii="Arial" w:eastAsia="Batang" w:hAnsi="Arial"/>
        </w:rPr>
        <w:t xml:space="preserve"> a pu se  fondre dans </w:t>
      </w:r>
      <w:r w:rsidR="003D7593" w:rsidRPr="00932C41">
        <w:rPr>
          <w:rFonts w:ascii="Arial" w:eastAsia="Batang" w:hAnsi="Arial"/>
          <w:b/>
          <w:bCs/>
        </w:rPr>
        <w:t xml:space="preserve">une politique </w:t>
      </w:r>
      <w:r w:rsidR="00E60155" w:rsidRPr="00932C41">
        <w:rPr>
          <w:rFonts w:ascii="Arial" w:eastAsia="Batang" w:hAnsi="Arial"/>
          <w:b/>
          <w:bCs/>
        </w:rPr>
        <w:t>de renouveau rural-PRR</w:t>
      </w:r>
      <w:r w:rsidR="007B77B0">
        <w:rPr>
          <w:rFonts w:ascii="Arial" w:eastAsia="Batang" w:hAnsi="Arial"/>
          <w:b/>
          <w:bCs/>
        </w:rPr>
        <w:t xml:space="preserve"> </w:t>
      </w:r>
      <w:r w:rsidR="00BC4052">
        <w:rPr>
          <w:rFonts w:ascii="Arial" w:eastAsia="Batang" w:hAnsi="Arial"/>
          <w:b/>
          <w:bCs/>
        </w:rPr>
        <w:t xml:space="preserve">en construction </w:t>
      </w:r>
      <w:r w:rsidR="00E60155">
        <w:rPr>
          <w:rFonts w:ascii="Arial" w:eastAsia="Batang" w:hAnsi="Arial"/>
          <w:b/>
          <w:bCs/>
        </w:rPr>
        <w:t xml:space="preserve">par touches successives </w:t>
      </w:r>
      <w:r w:rsidR="00E60155" w:rsidRPr="00E60155">
        <w:rPr>
          <w:rFonts w:ascii="Arial" w:eastAsia="Batang" w:hAnsi="Arial"/>
        </w:rPr>
        <w:t>et</w:t>
      </w:r>
      <w:r w:rsidR="007B77B0">
        <w:rPr>
          <w:rFonts w:ascii="Arial" w:eastAsia="Batang" w:hAnsi="Arial"/>
        </w:rPr>
        <w:t xml:space="preserve"> </w:t>
      </w:r>
      <w:r w:rsidR="003D7593" w:rsidRPr="003D7593">
        <w:rPr>
          <w:rFonts w:ascii="Arial" w:eastAsia="Batang" w:hAnsi="Arial"/>
        </w:rPr>
        <w:t xml:space="preserve">s’inscrivant parfaitement dans les priorités </w:t>
      </w:r>
      <w:r w:rsidR="003D7593" w:rsidRPr="003D7593">
        <w:rPr>
          <w:rFonts w:ascii="Arial" w:hAnsi="Arial"/>
        </w:rPr>
        <w:t>de la politique économique et sociale du pays</w:t>
      </w:r>
      <w:r w:rsidR="003D7593" w:rsidRPr="003D7593">
        <w:rPr>
          <w:rFonts w:ascii="Arial" w:eastAsia="Batang" w:hAnsi="Arial"/>
        </w:rPr>
        <w:t xml:space="preserve"> (réoccupation, rééquilibrage et attractivité du territoire, équité sociale et territoriale, durabilité des ressources et amélioration de la gouvernance locale)</w:t>
      </w:r>
      <w:r w:rsidR="003D7593">
        <w:rPr>
          <w:rFonts w:ascii="Arial" w:eastAsia="Batang" w:hAnsi="Arial"/>
        </w:rPr>
        <w:t>. La PRR :</w:t>
      </w:r>
    </w:p>
    <w:p w:rsidR="003D7593" w:rsidRPr="00312EB6" w:rsidRDefault="00A17E14" w:rsidP="006E77AA">
      <w:pPr>
        <w:pStyle w:val="Paragraphedeliste"/>
        <w:numPr>
          <w:ilvl w:val="0"/>
          <w:numId w:val="46"/>
        </w:numPr>
        <w:tabs>
          <w:tab w:val="left" w:pos="851"/>
        </w:tabs>
        <w:autoSpaceDE w:val="0"/>
        <w:autoSpaceDN w:val="0"/>
        <w:adjustRightInd w:val="0"/>
        <w:spacing w:before="120" w:after="160"/>
        <w:ind w:left="851" w:right="57" w:hanging="284"/>
        <w:rPr>
          <w:rFonts w:ascii="Arial" w:hAnsi="Arial" w:cs="Arial"/>
          <w:i/>
          <w:iCs/>
          <w:sz w:val="22"/>
          <w:szCs w:val="22"/>
        </w:rPr>
      </w:pPr>
      <w:r w:rsidRPr="00312EB6">
        <w:rPr>
          <w:rFonts w:ascii="Arial" w:hAnsi="Arial"/>
          <w:sz w:val="22"/>
          <w:szCs w:val="22"/>
        </w:rPr>
        <w:t xml:space="preserve">se réfère au SNAT lequel énonce </w:t>
      </w:r>
      <w:r w:rsidR="007B77B0" w:rsidRPr="00312EB6">
        <w:rPr>
          <w:rFonts w:ascii="Arial" w:hAnsi="Arial"/>
          <w:sz w:val="22"/>
          <w:szCs w:val="22"/>
        </w:rPr>
        <w:t>les orientations</w:t>
      </w:r>
      <w:r w:rsidRPr="00312EB6">
        <w:rPr>
          <w:rFonts w:ascii="Arial" w:hAnsi="Arial"/>
          <w:sz w:val="22"/>
          <w:szCs w:val="22"/>
        </w:rPr>
        <w:t xml:space="preserve"> stratégiques nationales en matière d’aménagement du territoire</w:t>
      </w:r>
      <w:r w:rsidR="003D7593" w:rsidRPr="00312EB6">
        <w:rPr>
          <w:rFonts w:ascii="Arial" w:hAnsi="Arial"/>
          <w:sz w:val="22"/>
          <w:szCs w:val="22"/>
        </w:rPr>
        <w:t> </w:t>
      </w:r>
      <w:r w:rsidR="007B77B0" w:rsidRPr="00312EB6">
        <w:rPr>
          <w:rFonts w:ascii="Arial" w:hAnsi="Arial"/>
          <w:sz w:val="22"/>
          <w:szCs w:val="22"/>
        </w:rPr>
        <w:t>et intègre</w:t>
      </w:r>
      <w:r w:rsidRPr="00312EB6">
        <w:rPr>
          <w:rFonts w:ascii="Arial" w:hAnsi="Arial"/>
          <w:sz w:val="22"/>
          <w:szCs w:val="22"/>
        </w:rPr>
        <w:t xml:space="preserve"> les différentes évolutions qu’ont connues les </w:t>
      </w:r>
      <w:r w:rsidRPr="00FB6408">
        <w:rPr>
          <w:rFonts w:ascii="Arial" w:hAnsi="Arial"/>
          <w:color w:val="000000"/>
          <w:sz w:val="22"/>
          <w:szCs w:val="22"/>
        </w:rPr>
        <w:t>secteurs</w:t>
      </w:r>
      <w:r w:rsidRPr="00312EB6">
        <w:rPr>
          <w:rFonts w:ascii="Arial" w:hAnsi="Arial"/>
          <w:sz w:val="22"/>
          <w:szCs w:val="22"/>
        </w:rPr>
        <w:t xml:space="preserve"> de l’agriculture et du monde rural</w:t>
      </w:r>
      <w:r w:rsidR="003D7593" w:rsidRPr="00312EB6">
        <w:rPr>
          <w:rFonts w:ascii="Arial" w:hAnsi="Arial"/>
          <w:sz w:val="22"/>
          <w:szCs w:val="22"/>
        </w:rPr>
        <w:t> ;</w:t>
      </w:r>
    </w:p>
    <w:p w:rsidR="00391352" w:rsidRPr="00391352" w:rsidRDefault="00391352" w:rsidP="006E77AA">
      <w:pPr>
        <w:pStyle w:val="Paragraphedeliste"/>
        <w:numPr>
          <w:ilvl w:val="0"/>
          <w:numId w:val="46"/>
        </w:numPr>
        <w:tabs>
          <w:tab w:val="left" w:pos="851"/>
        </w:tabs>
        <w:autoSpaceDE w:val="0"/>
        <w:autoSpaceDN w:val="0"/>
        <w:adjustRightInd w:val="0"/>
        <w:spacing w:before="120" w:after="160"/>
        <w:ind w:left="851" w:right="57" w:hanging="284"/>
        <w:rPr>
          <w:rFonts w:ascii="Arial" w:hAnsi="Arial"/>
          <w:bCs/>
          <w:iCs/>
          <w:sz w:val="22"/>
          <w:szCs w:val="22"/>
        </w:rPr>
      </w:pPr>
      <w:r w:rsidRPr="00391352">
        <w:rPr>
          <w:rFonts w:ascii="Arial" w:hAnsi="Arial"/>
          <w:color w:val="000000"/>
          <w:sz w:val="22"/>
          <w:szCs w:val="22"/>
        </w:rPr>
        <w:t>intègre les objectifs du millénaire (</w:t>
      </w:r>
      <w:r w:rsidRPr="00391352">
        <w:rPr>
          <w:rFonts w:ascii="Arial" w:hAnsi="Arial"/>
          <w:bCs/>
          <w:iCs/>
          <w:color w:val="000000"/>
          <w:sz w:val="22"/>
          <w:szCs w:val="22"/>
        </w:rPr>
        <w:t xml:space="preserve">OMD 1 à 8), qu’elle traduit dans ses différents </w:t>
      </w:r>
      <w:r w:rsidRPr="004811B1">
        <w:rPr>
          <w:rFonts w:ascii="Arial" w:hAnsi="Arial"/>
          <w:sz w:val="22"/>
          <w:szCs w:val="22"/>
        </w:rPr>
        <w:t>programmes</w:t>
      </w:r>
      <w:r w:rsidRPr="00391352">
        <w:rPr>
          <w:rFonts w:ascii="Arial" w:hAnsi="Arial"/>
          <w:bCs/>
          <w:iCs/>
          <w:color w:val="000000"/>
          <w:sz w:val="22"/>
          <w:szCs w:val="22"/>
        </w:rPr>
        <w:t xml:space="preserve"> de mise en œuvre</w:t>
      </w:r>
      <w:r w:rsidR="00981403">
        <w:rPr>
          <w:rFonts w:ascii="Arial" w:hAnsi="Arial"/>
          <w:bCs/>
          <w:iCs/>
          <w:color w:val="000000"/>
          <w:sz w:val="22"/>
          <w:szCs w:val="22"/>
        </w:rPr>
        <w:t> ;</w:t>
      </w:r>
    </w:p>
    <w:p w:rsidR="00A17E14" w:rsidRPr="003D18C6" w:rsidRDefault="003D7593" w:rsidP="006E77AA">
      <w:pPr>
        <w:pStyle w:val="Paragraphedeliste"/>
        <w:numPr>
          <w:ilvl w:val="0"/>
          <w:numId w:val="46"/>
        </w:numPr>
        <w:tabs>
          <w:tab w:val="left" w:pos="851"/>
        </w:tabs>
        <w:autoSpaceDE w:val="0"/>
        <w:autoSpaceDN w:val="0"/>
        <w:adjustRightInd w:val="0"/>
        <w:spacing w:before="120" w:after="160"/>
        <w:ind w:left="851" w:right="57" w:hanging="284"/>
        <w:rPr>
          <w:rFonts w:ascii="Arial" w:hAnsi="Arial" w:cs="Arial"/>
          <w:i/>
          <w:iCs/>
          <w:sz w:val="22"/>
          <w:szCs w:val="22"/>
        </w:rPr>
      </w:pPr>
      <w:r w:rsidRPr="00391352">
        <w:rPr>
          <w:rFonts w:ascii="Arial" w:hAnsi="Arial"/>
          <w:sz w:val="22"/>
          <w:szCs w:val="22"/>
        </w:rPr>
        <w:t>met l’ac</w:t>
      </w:r>
      <w:r w:rsidRPr="00391352">
        <w:rPr>
          <w:rFonts w:ascii="Arial" w:eastAsia="Batang" w:hAnsi="Arial" w:cs="Arial"/>
          <w:sz w:val="22"/>
          <w:szCs w:val="22"/>
        </w:rPr>
        <w:t>ce</w:t>
      </w:r>
      <w:r w:rsidR="00A17E14" w:rsidRPr="00391352">
        <w:rPr>
          <w:rFonts w:ascii="Arial" w:eastAsia="Batang" w:hAnsi="Arial" w:cs="Arial"/>
          <w:sz w:val="22"/>
          <w:szCs w:val="22"/>
        </w:rPr>
        <w:t xml:space="preserve">nt sur la nécessaire prise en charge des </w:t>
      </w:r>
      <w:r w:rsidR="00132CBB">
        <w:rPr>
          <w:rFonts w:ascii="Arial" w:eastAsia="Batang" w:hAnsi="Arial" w:cs="Arial"/>
          <w:sz w:val="22"/>
          <w:szCs w:val="22"/>
        </w:rPr>
        <w:t xml:space="preserve">obligations </w:t>
      </w:r>
      <w:r w:rsidR="009026B4" w:rsidRPr="00391352">
        <w:rPr>
          <w:rFonts w:ascii="Arial" w:eastAsia="Batang" w:hAnsi="Arial" w:cs="Arial"/>
          <w:sz w:val="22"/>
          <w:szCs w:val="22"/>
        </w:rPr>
        <w:t xml:space="preserve">découlant de la </w:t>
      </w:r>
      <w:r w:rsidR="009026B4" w:rsidRPr="00A52618">
        <w:rPr>
          <w:rFonts w:ascii="Arial" w:hAnsi="Arial" w:cs="Arial"/>
          <w:sz w:val="22"/>
          <w:szCs w:val="22"/>
        </w:rPr>
        <w:t>ratification</w:t>
      </w:r>
      <w:r w:rsidR="009026B4" w:rsidRPr="00391352">
        <w:rPr>
          <w:rFonts w:ascii="Arial" w:eastAsia="Batang" w:hAnsi="Arial" w:cs="Arial"/>
          <w:sz w:val="22"/>
          <w:szCs w:val="22"/>
        </w:rPr>
        <w:t xml:space="preserve"> par l’Algérie </w:t>
      </w:r>
      <w:r w:rsidR="009026B4" w:rsidRPr="00132CBB">
        <w:rPr>
          <w:rFonts w:ascii="Arial" w:eastAsia="Batang" w:hAnsi="Arial" w:cs="Arial"/>
          <w:sz w:val="22"/>
          <w:szCs w:val="22"/>
        </w:rPr>
        <w:t xml:space="preserve">en 2005 </w:t>
      </w:r>
      <w:r w:rsidR="00D2640D">
        <w:rPr>
          <w:rFonts w:ascii="Arial" w:hAnsi="Arial" w:cs="Arial"/>
          <w:sz w:val="22"/>
          <w:szCs w:val="22"/>
        </w:rPr>
        <w:t>du Protocole de K</w:t>
      </w:r>
      <w:r w:rsidR="00A17E14" w:rsidRPr="00132CBB">
        <w:rPr>
          <w:rFonts w:ascii="Arial" w:hAnsi="Arial" w:cs="Arial"/>
          <w:sz w:val="22"/>
          <w:szCs w:val="22"/>
        </w:rPr>
        <w:t xml:space="preserve">yoto </w:t>
      </w:r>
      <w:r w:rsidRPr="00132CBB">
        <w:rPr>
          <w:rFonts w:ascii="Arial" w:hAnsi="Arial" w:cs="Arial"/>
          <w:sz w:val="22"/>
          <w:szCs w:val="22"/>
        </w:rPr>
        <w:t xml:space="preserve">de 1997, </w:t>
      </w:r>
      <w:r w:rsidR="00A17E14" w:rsidRPr="00132CBB">
        <w:rPr>
          <w:rFonts w:ascii="Arial" w:hAnsi="Arial" w:cs="Arial"/>
          <w:sz w:val="22"/>
          <w:szCs w:val="22"/>
        </w:rPr>
        <w:t>visant la réduction de l’émission des gaz à effet de serre</w:t>
      </w:r>
      <w:r w:rsidR="00CF23CE" w:rsidRPr="00132CBB">
        <w:rPr>
          <w:rFonts w:ascii="Arial" w:hAnsi="Arial" w:cs="Arial"/>
          <w:sz w:val="22"/>
          <w:szCs w:val="22"/>
        </w:rPr>
        <w:t xml:space="preserve"> et de la C</w:t>
      </w:r>
      <w:r w:rsidR="00A17E14" w:rsidRPr="00132CBB">
        <w:rPr>
          <w:rFonts w:ascii="Arial" w:hAnsi="Arial" w:cs="Arial"/>
          <w:sz w:val="22"/>
          <w:szCs w:val="22"/>
        </w:rPr>
        <w:t>onvention des Nations Unies relative à la lutte contre la désertification</w:t>
      </w:r>
      <w:r w:rsidR="00CF23CE" w:rsidRPr="00132CBB">
        <w:rPr>
          <w:rFonts w:ascii="Arial" w:hAnsi="Arial" w:cs="Arial"/>
          <w:sz w:val="22"/>
          <w:szCs w:val="22"/>
        </w:rPr>
        <w:t xml:space="preserve"> (alignement du</w:t>
      </w:r>
      <w:r w:rsidR="00A17E14" w:rsidRPr="00132CBB">
        <w:rPr>
          <w:rFonts w:ascii="Arial" w:hAnsi="Arial" w:cs="Arial"/>
          <w:sz w:val="22"/>
          <w:szCs w:val="22"/>
        </w:rPr>
        <w:t xml:space="preserve"> Plan national de lutte contre la désertification (PAN-LCD) sur la strat</w:t>
      </w:r>
      <w:r w:rsidR="00CF23CE" w:rsidRPr="00132CBB">
        <w:rPr>
          <w:rFonts w:ascii="Arial" w:hAnsi="Arial" w:cs="Arial"/>
          <w:sz w:val="22"/>
          <w:szCs w:val="22"/>
        </w:rPr>
        <w:t>égie décennale de la Convention)</w:t>
      </w:r>
      <w:r w:rsidR="003D18C6" w:rsidRPr="00132CBB">
        <w:rPr>
          <w:rFonts w:ascii="Arial" w:hAnsi="Arial" w:cs="Arial"/>
          <w:sz w:val="22"/>
          <w:szCs w:val="22"/>
        </w:rPr>
        <w:t> ;</w:t>
      </w:r>
    </w:p>
    <w:p w:rsidR="00A17E14" w:rsidRPr="003D18C6" w:rsidRDefault="00A17E14" w:rsidP="006E77AA">
      <w:pPr>
        <w:pStyle w:val="Paragraphedeliste"/>
        <w:numPr>
          <w:ilvl w:val="0"/>
          <w:numId w:val="46"/>
        </w:numPr>
        <w:tabs>
          <w:tab w:val="left" w:pos="851"/>
        </w:tabs>
        <w:autoSpaceDE w:val="0"/>
        <w:autoSpaceDN w:val="0"/>
        <w:adjustRightInd w:val="0"/>
        <w:spacing w:before="120" w:after="160"/>
        <w:ind w:left="851" w:right="57" w:hanging="284"/>
        <w:rPr>
          <w:rFonts w:ascii="Arial" w:hAnsi="Arial" w:cs="Arial"/>
          <w:sz w:val="22"/>
          <w:szCs w:val="22"/>
        </w:rPr>
      </w:pPr>
      <w:r w:rsidRPr="003D18C6">
        <w:rPr>
          <w:rFonts w:ascii="Arial" w:hAnsi="Arial" w:cs="Arial"/>
          <w:sz w:val="22"/>
          <w:szCs w:val="22"/>
        </w:rPr>
        <w:t xml:space="preserve">s’inscrit </w:t>
      </w:r>
      <w:r w:rsidR="003D18C6">
        <w:rPr>
          <w:rFonts w:ascii="Arial" w:hAnsi="Arial" w:cs="Arial"/>
          <w:sz w:val="22"/>
          <w:szCs w:val="22"/>
        </w:rPr>
        <w:t>d</w:t>
      </w:r>
      <w:r w:rsidRPr="003D18C6">
        <w:rPr>
          <w:rFonts w:ascii="Arial" w:hAnsi="Arial" w:cs="Arial"/>
          <w:sz w:val="22"/>
          <w:szCs w:val="22"/>
        </w:rPr>
        <w:t>ans une perspective de développement durable au sens d</w:t>
      </w:r>
      <w:r w:rsidR="003D18C6">
        <w:rPr>
          <w:rFonts w:ascii="Arial" w:hAnsi="Arial" w:cs="Arial"/>
          <w:sz w:val="22"/>
          <w:szCs w:val="22"/>
        </w:rPr>
        <w:t xml:space="preserve">u concept consacré </w:t>
      </w:r>
      <w:r w:rsidRPr="003D18C6">
        <w:rPr>
          <w:rFonts w:ascii="Arial" w:hAnsi="Arial" w:cs="Arial"/>
          <w:sz w:val="22"/>
          <w:szCs w:val="22"/>
        </w:rPr>
        <w:t xml:space="preserve">par le Sommet de la Terre de Rio de Janeiro en 1992, </w:t>
      </w:r>
      <w:r w:rsidR="003D18C6">
        <w:rPr>
          <w:rFonts w:ascii="Arial" w:hAnsi="Arial" w:cs="Arial"/>
          <w:sz w:val="22"/>
          <w:szCs w:val="22"/>
        </w:rPr>
        <w:t xml:space="preserve">lequel </w:t>
      </w:r>
      <w:r w:rsidR="00D2640D" w:rsidRPr="003D18C6">
        <w:rPr>
          <w:rFonts w:ascii="Arial" w:hAnsi="Arial" w:cs="Arial"/>
          <w:sz w:val="22"/>
          <w:szCs w:val="22"/>
        </w:rPr>
        <w:t>sous-tend</w:t>
      </w:r>
      <w:r w:rsidRPr="003D18C6">
        <w:rPr>
          <w:rFonts w:ascii="Arial" w:hAnsi="Arial" w:cs="Arial"/>
          <w:sz w:val="22"/>
          <w:szCs w:val="22"/>
        </w:rPr>
        <w:t xml:space="preserve"> la politique </w:t>
      </w:r>
      <w:r w:rsidRPr="004811B1">
        <w:rPr>
          <w:rFonts w:ascii="Arial" w:hAnsi="Arial"/>
          <w:sz w:val="22"/>
          <w:szCs w:val="22"/>
        </w:rPr>
        <w:t>nationale</w:t>
      </w:r>
      <w:r w:rsidRPr="003D18C6">
        <w:rPr>
          <w:rFonts w:ascii="Arial" w:hAnsi="Arial" w:cs="Arial"/>
          <w:sz w:val="22"/>
          <w:szCs w:val="22"/>
        </w:rPr>
        <w:t xml:space="preserve"> de développement économique et social et constitue un référent essentiel de la PRR.</w:t>
      </w:r>
    </w:p>
    <w:p w:rsidR="00A17E14" w:rsidRDefault="00A17E14" w:rsidP="006E08DE">
      <w:pPr>
        <w:spacing w:before="240" w:after="240" w:line="240" w:lineRule="auto"/>
        <w:ind w:right="57"/>
        <w:jc w:val="both"/>
        <w:rPr>
          <w:rFonts w:ascii="Arial" w:hAnsi="Arial"/>
          <w:bCs/>
        </w:rPr>
      </w:pPr>
      <w:r w:rsidRPr="003D18C6">
        <w:rPr>
          <w:rFonts w:ascii="Arial" w:hAnsi="Arial"/>
        </w:rPr>
        <w:t xml:space="preserve">Les différents programmes </w:t>
      </w:r>
      <w:r w:rsidR="00312EB6">
        <w:rPr>
          <w:rFonts w:ascii="Arial" w:hAnsi="Arial"/>
        </w:rPr>
        <w:t>de la</w:t>
      </w:r>
      <w:r w:rsidRPr="003D18C6">
        <w:rPr>
          <w:rFonts w:ascii="Arial" w:hAnsi="Arial"/>
        </w:rPr>
        <w:t xml:space="preserve"> PRR </w:t>
      </w:r>
      <w:r w:rsidR="00312EB6" w:rsidRPr="003D18C6">
        <w:rPr>
          <w:rFonts w:ascii="Arial" w:hAnsi="Arial"/>
        </w:rPr>
        <w:t>participent à la réduction des situations de précarité sociale</w:t>
      </w:r>
      <w:r w:rsidRPr="003D18C6">
        <w:rPr>
          <w:rFonts w:ascii="Arial" w:hAnsi="Arial"/>
        </w:rPr>
        <w:t>, et redonn</w:t>
      </w:r>
      <w:r w:rsidR="00312EB6">
        <w:rPr>
          <w:rFonts w:ascii="Arial" w:hAnsi="Arial"/>
        </w:rPr>
        <w:t>ent</w:t>
      </w:r>
      <w:r w:rsidRPr="003D18C6">
        <w:rPr>
          <w:rFonts w:ascii="Arial" w:hAnsi="Arial"/>
        </w:rPr>
        <w:t xml:space="preserve"> vie à des territoires ruraux qui retrouvent petit à petit un dynamisme économique disparu. </w:t>
      </w:r>
      <w:r w:rsidR="00312EB6">
        <w:rPr>
          <w:rFonts w:ascii="Arial" w:hAnsi="Arial"/>
        </w:rPr>
        <w:t xml:space="preserve">La demande sociale </w:t>
      </w:r>
      <w:r w:rsidRPr="003D18C6">
        <w:rPr>
          <w:rFonts w:ascii="Arial" w:hAnsi="Arial"/>
        </w:rPr>
        <w:t xml:space="preserve">demeure </w:t>
      </w:r>
      <w:r w:rsidR="00312EB6">
        <w:rPr>
          <w:rFonts w:ascii="Arial" w:hAnsi="Arial"/>
        </w:rPr>
        <w:t xml:space="preserve">néanmoins </w:t>
      </w:r>
      <w:r w:rsidRPr="003D18C6">
        <w:rPr>
          <w:rFonts w:ascii="Arial" w:hAnsi="Arial"/>
        </w:rPr>
        <w:t>important</w:t>
      </w:r>
      <w:r w:rsidR="00FC26CA">
        <w:rPr>
          <w:rFonts w:ascii="Arial" w:hAnsi="Arial"/>
        </w:rPr>
        <w:t>e</w:t>
      </w:r>
      <w:r w:rsidR="00D63E8E">
        <w:rPr>
          <w:rFonts w:ascii="Arial" w:hAnsi="Arial"/>
        </w:rPr>
        <w:t xml:space="preserve"> et p</w:t>
      </w:r>
      <w:r w:rsidRPr="003D18C6">
        <w:rPr>
          <w:rFonts w:ascii="Arial" w:hAnsi="Arial"/>
        </w:rPr>
        <w:t>our y faire face, l’</w:t>
      </w:r>
      <w:r w:rsidRPr="003D18C6">
        <w:rPr>
          <w:rFonts w:ascii="Arial" w:hAnsi="Arial"/>
          <w:bCs/>
        </w:rPr>
        <w:t xml:space="preserve">Algérie </w:t>
      </w:r>
      <w:r w:rsidR="00FC26CA">
        <w:rPr>
          <w:rFonts w:ascii="Arial" w:hAnsi="Arial"/>
          <w:bCs/>
        </w:rPr>
        <w:t>a besoin d’</w:t>
      </w:r>
      <w:r w:rsidRPr="003D18C6">
        <w:rPr>
          <w:rFonts w:ascii="Arial" w:hAnsi="Arial"/>
          <w:bCs/>
        </w:rPr>
        <w:t xml:space="preserve">une croissance économique forte, durable, endogène, génératrice de richesses et d’emploi et fondée sur le dynamisme et l’innovation de ses acteurs économiques. </w:t>
      </w:r>
      <w:r w:rsidR="00981403">
        <w:rPr>
          <w:rFonts w:ascii="Arial" w:hAnsi="Arial"/>
          <w:bCs/>
        </w:rPr>
        <w:t>S’agissant du monde rural, u</w:t>
      </w:r>
      <w:r w:rsidRPr="003D18C6">
        <w:rPr>
          <w:rFonts w:ascii="Arial" w:hAnsi="Arial"/>
          <w:bCs/>
        </w:rPr>
        <w:t xml:space="preserve">ne telle croissance économique </w:t>
      </w:r>
      <w:r>
        <w:rPr>
          <w:rFonts w:ascii="Arial" w:hAnsi="Arial"/>
          <w:bCs/>
        </w:rPr>
        <w:t>est</w:t>
      </w:r>
      <w:r w:rsidR="007B77B0">
        <w:rPr>
          <w:rFonts w:ascii="Arial" w:hAnsi="Arial"/>
          <w:bCs/>
        </w:rPr>
        <w:t xml:space="preserve"> </w:t>
      </w:r>
      <w:r>
        <w:rPr>
          <w:rFonts w:ascii="Arial" w:hAnsi="Arial"/>
          <w:bCs/>
        </w:rPr>
        <w:t>nécessaire pour répondre</w:t>
      </w:r>
      <w:r w:rsidR="00932C41">
        <w:rPr>
          <w:rFonts w:ascii="Arial" w:hAnsi="Arial"/>
          <w:bCs/>
        </w:rPr>
        <w:t> e</w:t>
      </w:r>
      <w:r>
        <w:rPr>
          <w:rFonts w:ascii="Arial" w:hAnsi="Arial"/>
          <w:bCs/>
        </w:rPr>
        <w:t xml:space="preserve">n particulier </w:t>
      </w:r>
      <w:r w:rsidR="00981403">
        <w:rPr>
          <w:rFonts w:ascii="Arial" w:hAnsi="Arial"/>
          <w:bCs/>
        </w:rPr>
        <w:t xml:space="preserve">i) </w:t>
      </w:r>
      <w:r>
        <w:rPr>
          <w:rFonts w:ascii="Arial" w:hAnsi="Arial"/>
          <w:bCs/>
        </w:rPr>
        <w:t>à</w:t>
      </w:r>
      <w:r w:rsidRPr="001D6FE1">
        <w:rPr>
          <w:rFonts w:ascii="Arial" w:hAnsi="Arial"/>
          <w:bCs/>
        </w:rPr>
        <w:t> la problématique du chômage des jeunes ruraux</w:t>
      </w:r>
      <w:r>
        <w:rPr>
          <w:rFonts w:ascii="Arial" w:hAnsi="Arial"/>
          <w:bCs/>
        </w:rPr>
        <w:t xml:space="preserve"> (70% ont moins de 30 ans)</w:t>
      </w:r>
      <w:r w:rsidR="00981403">
        <w:rPr>
          <w:rFonts w:ascii="Arial" w:hAnsi="Arial"/>
          <w:bCs/>
        </w:rPr>
        <w:t>, ii) à</w:t>
      </w:r>
      <w:r>
        <w:rPr>
          <w:rFonts w:ascii="Arial" w:hAnsi="Arial"/>
          <w:bCs/>
        </w:rPr>
        <w:t> </w:t>
      </w:r>
      <w:r w:rsidRPr="001D6FE1">
        <w:rPr>
          <w:rFonts w:ascii="Arial" w:hAnsi="Arial"/>
          <w:bCs/>
        </w:rPr>
        <w:t xml:space="preserve">l’insuffisante </w:t>
      </w:r>
      <w:r>
        <w:rPr>
          <w:rFonts w:ascii="Arial" w:hAnsi="Arial"/>
          <w:bCs/>
        </w:rPr>
        <w:t xml:space="preserve">et irrégulière </w:t>
      </w:r>
      <w:r w:rsidRPr="001D6FE1">
        <w:rPr>
          <w:rFonts w:ascii="Arial" w:hAnsi="Arial"/>
          <w:bCs/>
        </w:rPr>
        <w:t>performance de l’agriculture par rapport aux ressources allouées</w:t>
      </w:r>
      <w:r w:rsidR="00981403">
        <w:rPr>
          <w:rFonts w:ascii="Arial" w:hAnsi="Arial"/>
          <w:bCs/>
        </w:rPr>
        <w:t xml:space="preserve"> iii) à </w:t>
      </w:r>
      <w:r w:rsidRPr="001D6FE1">
        <w:rPr>
          <w:rFonts w:ascii="Arial" w:hAnsi="Arial"/>
          <w:bCs/>
        </w:rPr>
        <w:t>l’absence de diversification de l’activité économique </w:t>
      </w:r>
      <w:r w:rsidR="00981403">
        <w:rPr>
          <w:rFonts w:ascii="Arial" w:hAnsi="Arial"/>
          <w:bCs/>
        </w:rPr>
        <w:t>et iv) a</w:t>
      </w:r>
      <w:r w:rsidRPr="001D6FE1">
        <w:rPr>
          <w:rFonts w:ascii="Arial" w:hAnsi="Arial"/>
          <w:bCs/>
        </w:rPr>
        <w:t>u déséquilibre territorial porteur de disparités difficile</w:t>
      </w:r>
      <w:r>
        <w:rPr>
          <w:rFonts w:ascii="Arial" w:hAnsi="Arial"/>
          <w:bCs/>
        </w:rPr>
        <w:t>ment</w:t>
      </w:r>
      <w:r w:rsidRPr="001D6FE1">
        <w:rPr>
          <w:rFonts w:ascii="Arial" w:hAnsi="Arial"/>
          <w:bCs/>
        </w:rPr>
        <w:t xml:space="preserve"> accept</w:t>
      </w:r>
      <w:r>
        <w:rPr>
          <w:rFonts w:ascii="Arial" w:hAnsi="Arial"/>
          <w:bCs/>
        </w:rPr>
        <w:t>ables</w:t>
      </w:r>
      <w:r w:rsidRPr="001D6FE1">
        <w:rPr>
          <w:rFonts w:ascii="Arial" w:hAnsi="Arial"/>
          <w:bCs/>
        </w:rPr>
        <w:t>.</w:t>
      </w:r>
    </w:p>
    <w:p w:rsidR="00A17E14" w:rsidRDefault="00932C41" w:rsidP="006E08DE">
      <w:pPr>
        <w:spacing w:before="240" w:after="240" w:line="240" w:lineRule="auto"/>
        <w:ind w:right="57"/>
        <w:jc w:val="both"/>
        <w:rPr>
          <w:rFonts w:ascii="Arial" w:hAnsi="Arial"/>
        </w:rPr>
      </w:pPr>
      <w:r>
        <w:rPr>
          <w:rFonts w:ascii="Arial" w:hAnsi="Arial"/>
        </w:rPr>
        <w:t xml:space="preserve">C’est </w:t>
      </w:r>
      <w:r w:rsidR="00D63E8E">
        <w:rPr>
          <w:rFonts w:ascii="Arial" w:hAnsi="Arial"/>
        </w:rPr>
        <w:t xml:space="preserve">pour répondre </w:t>
      </w:r>
      <w:r>
        <w:rPr>
          <w:rFonts w:ascii="Arial" w:hAnsi="Arial"/>
        </w:rPr>
        <w:t>à</w:t>
      </w:r>
      <w:r w:rsidR="00A17E14" w:rsidRPr="00373611">
        <w:rPr>
          <w:rFonts w:ascii="Arial" w:hAnsi="Arial"/>
        </w:rPr>
        <w:t xml:space="preserve"> ces défis</w:t>
      </w:r>
      <w:r>
        <w:rPr>
          <w:rFonts w:ascii="Arial" w:hAnsi="Arial"/>
        </w:rPr>
        <w:t xml:space="preserve"> que</w:t>
      </w:r>
      <w:r w:rsidR="00A17E14" w:rsidRPr="00373611">
        <w:rPr>
          <w:rFonts w:ascii="Arial" w:hAnsi="Arial"/>
        </w:rPr>
        <w:t xml:space="preserve"> le gouvernement a </w:t>
      </w:r>
      <w:r w:rsidR="00A17E14">
        <w:rPr>
          <w:rFonts w:ascii="Arial" w:hAnsi="Arial"/>
        </w:rPr>
        <w:t>adopté une</w:t>
      </w:r>
      <w:r w:rsidR="007B77B0">
        <w:rPr>
          <w:rFonts w:ascii="Arial" w:hAnsi="Arial"/>
        </w:rPr>
        <w:t xml:space="preserve"> </w:t>
      </w:r>
      <w:r w:rsidR="00A17E14" w:rsidRPr="00BC4052">
        <w:rPr>
          <w:rFonts w:ascii="Arial" w:hAnsi="Arial"/>
          <w:b/>
          <w:bCs/>
        </w:rPr>
        <w:t>politique plus élaborée de renouveau agricole et rural- PRAR</w:t>
      </w:r>
      <w:r w:rsidR="007B77B0">
        <w:rPr>
          <w:rFonts w:ascii="Arial" w:hAnsi="Arial"/>
          <w:b/>
          <w:bCs/>
        </w:rPr>
        <w:t xml:space="preserve"> </w:t>
      </w:r>
      <w:r w:rsidR="00A17E14">
        <w:rPr>
          <w:rFonts w:ascii="Arial" w:hAnsi="Arial"/>
        </w:rPr>
        <w:t>d</w:t>
      </w:r>
      <w:r w:rsidR="00A17E14" w:rsidRPr="00B17F8F">
        <w:rPr>
          <w:rFonts w:ascii="Arial" w:hAnsi="Arial"/>
        </w:rPr>
        <w:t xml:space="preserve">ont </w:t>
      </w:r>
      <w:r w:rsidR="00A17E14">
        <w:rPr>
          <w:rFonts w:ascii="Arial" w:hAnsi="Arial"/>
        </w:rPr>
        <w:t xml:space="preserve">les objectifs ont </w:t>
      </w:r>
      <w:r w:rsidR="00A17E14" w:rsidRPr="00B17F8F">
        <w:rPr>
          <w:rFonts w:ascii="Arial" w:hAnsi="Arial"/>
        </w:rPr>
        <w:t xml:space="preserve">été solennellement consacrés </w:t>
      </w:r>
      <w:r w:rsidR="00A17E14">
        <w:rPr>
          <w:rFonts w:ascii="Arial" w:hAnsi="Arial"/>
        </w:rPr>
        <w:t xml:space="preserve"> à Biskra </w:t>
      </w:r>
      <w:r w:rsidR="00A17E14" w:rsidRPr="00B17F8F">
        <w:rPr>
          <w:rFonts w:ascii="Arial" w:hAnsi="Arial"/>
        </w:rPr>
        <w:t>en février 2009, à l’occasion de la Conférence nationale de l’agriculture.</w:t>
      </w:r>
      <w:r w:rsidR="00A17E14">
        <w:rPr>
          <w:rFonts w:ascii="Arial" w:hAnsi="Arial"/>
        </w:rPr>
        <w:t xml:space="preserve"> La </w:t>
      </w:r>
      <w:r w:rsidR="00A17E14" w:rsidRPr="00373611">
        <w:rPr>
          <w:rFonts w:ascii="Arial" w:hAnsi="Arial"/>
        </w:rPr>
        <w:t xml:space="preserve">PRR </w:t>
      </w:r>
      <w:r w:rsidR="00A17E14">
        <w:rPr>
          <w:rFonts w:ascii="Arial" w:hAnsi="Arial"/>
        </w:rPr>
        <w:t xml:space="preserve">constitue un pilier de cette politique ; les deux autres piliers étant </w:t>
      </w:r>
      <w:r w:rsidR="00A17E14" w:rsidRPr="00373611">
        <w:rPr>
          <w:rFonts w:ascii="Arial" w:hAnsi="Arial"/>
        </w:rPr>
        <w:t>la politique de renouveau de l’économie agricole (REA</w:t>
      </w:r>
      <w:r w:rsidR="00A17E14">
        <w:rPr>
          <w:rFonts w:ascii="Arial" w:hAnsi="Arial"/>
        </w:rPr>
        <w:t>-</w:t>
      </w:r>
      <w:r w:rsidR="00A17E14" w:rsidRPr="00373611">
        <w:rPr>
          <w:rFonts w:ascii="Arial" w:hAnsi="Arial"/>
        </w:rPr>
        <w:t xml:space="preserve"> axée sur l’amélioration de la sécurité alimentaire du pays</w:t>
      </w:r>
      <w:r w:rsidR="00A17E14">
        <w:rPr>
          <w:rFonts w:ascii="Arial" w:hAnsi="Arial"/>
        </w:rPr>
        <w:t>) et le programme de renforcement des capacités humaines et d’assistance technique (PRCHAT).</w:t>
      </w:r>
    </w:p>
    <w:p w:rsidR="00A17E14" w:rsidRPr="00E214A6" w:rsidRDefault="00A17E14" w:rsidP="006E08DE">
      <w:pPr>
        <w:spacing w:before="240" w:after="240" w:line="240" w:lineRule="auto"/>
        <w:ind w:right="57"/>
        <w:jc w:val="both"/>
        <w:rPr>
          <w:rFonts w:ascii="Arial" w:hAnsi="Arial"/>
        </w:rPr>
      </w:pPr>
      <w:r w:rsidRPr="00924289">
        <w:rPr>
          <w:rFonts w:ascii="Arial" w:hAnsi="Arial"/>
        </w:rPr>
        <w:t>Pour sa mise en œuvre, la PRR  s’appuie sur un ensemble d’instruments d'analyse et d'orientation des actions en milieu rural tels que le Système National d’Aide à la Décision pour le Développement Rural (SNADDR) et le Système d’Information pour le Programme de soutien au Renouveau Rural (SIPSRR) et sur un instrument de planification, d’intégration et d’intervention dénommé « projet de proximité de développement rural intégré» (PPDRI). Ce dernier constitue la clé de voûte de l’édifice institutionnel sur lequel se fonde la PRR. Il représente à la fois une démarche méthodologique et un outil opérationnel mettant en action des acteurs socioéconomiques organisés et coopérant ensemble à la réalisation d’objectifs communs</w:t>
      </w:r>
      <w:r>
        <w:rPr>
          <w:rFonts w:ascii="Arial" w:hAnsi="Arial"/>
        </w:rPr>
        <w:t xml:space="preserve">. Le PPDRI </w:t>
      </w:r>
      <w:r>
        <w:rPr>
          <w:rFonts w:ascii="Arial" w:hAnsi="Arial"/>
          <w:bCs/>
        </w:rPr>
        <w:t xml:space="preserve">encourage </w:t>
      </w:r>
      <w:r w:rsidRPr="00C91041">
        <w:rPr>
          <w:rFonts w:ascii="Arial" w:hAnsi="Arial"/>
          <w:bCs/>
        </w:rPr>
        <w:t>les collaborations de proximité</w:t>
      </w:r>
      <w:r>
        <w:rPr>
          <w:rFonts w:ascii="Arial" w:hAnsi="Arial"/>
          <w:bCs/>
        </w:rPr>
        <w:t xml:space="preserve"> et </w:t>
      </w:r>
      <w:r w:rsidRPr="00924289">
        <w:rPr>
          <w:rFonts w:ascii="Arial" w:hAnsi="Arial"/>
        </w:rPr>
        <w:t>postule de nouvelles formes de partenariat associant les organisations rurales, les entreprises économiques, les collectivités territoriales et les administrations publiques</w:t>
      </w:r>
      <w:r>
        <w:rPr>
          <w:rFonts w:ascii="Arial" w:hAnsi="Arial"/>
        </w:rPr>
        <w:t xml:space="preserve"> en </w:t>
      </w:r>
      <w:r w:rsidRPr="00C91041">
        <w:rPr>
          <w:rFonts w:ascii="Arial" w:hAnsi="Arial"/>
          <w:bCs/>
        </w:rPr>
        <w:t>privilégiant les démarches de mutualisation.</w:t>
      </w:r>
    </w:p>
    <w:p w:rsidR="00E833F6" w:rsidRDefault="00A17E14" w:rsidP="006E08DE">
      <w:pPr>
        <w:spacing w:before="240" w:after="240" w:line="240" w:lineRule="auto"/>
        <w:ind w:right="57"/>
        <w:jc w:val="both"/>
        <w:rPr>
          <w:rFonts w:ascii="Arial" w:hAnsi="Arial"/>
        </w:rPr>
      </w:pPr>
      <w:r w:rsidRPr="007B77B0">
        <w:rPr>
          <w:rFonts w:ascii="Arial" w:hAnsi="Arial"/>
        </w:rPr>
        <w:lastRenderedPageBreak/>
        <w:t>Le rapport analytique d’étape élaboré par le MADR et couvrant la période 2008-2011 fait état</w:t>
      </w:r>
      <w:r>
        <w:rPr>
          <w:rFonts w:ascii="Arial" w:hAnsi="Arial"/>
        </w:rPr>
        <w:t xml:space="preserve"> du lancement de plus de 2700 PPDRI auxquels il y a lieu d’ajouter quelque 1000 projets de lutte contre la désertification</w:t>
      </w:r>
      <w:r w:rsidR="00E05BFB">
        <w:rPr>
          <w:rFonts w:ascii="Arial" w:hAnsi="Arial"/>
        </w:rPr>
        <w:t>,</w:t>
      </w:r>
      <w:r>
        <w:rPr>
          <w:rFonts w:ascii="Arial" w:hAnsi="Arial"/>
        </w:rPr>
        <w:t xml:space="preserve"> et d’une projection de 12.000 PPDRI à 2014. Il est fait état également de la population et du nombre de communes concernées (31% de la population nationale et 1000 communes rurales sur un total de 1541), et de l’enveloppe budgétaire allouée annuellement au développement rural soit 60 milliards DA. </w:t>
      </w:r>
    </w:p>
    <w:p w:rsidR="004D7FCB" w:rsidRDefault="00A17E14" w:rsidP="00705ED8">
      <w:pPr>
        <w:spacing w:before="120" w:after="240" w:line="240" w:lineRule="auto"/>
        <w:ind w:right="57"/>
        <w:jc w:val="both"/>
        <w:rPr>
          <w:rFonts w:ascii="Arial" w:hAnsi="Arial"/>
        </w:rPr>
      </w:pPr>
      <w:r>
        <w:rPr>
          <w:rFonts w:ascii="Arial" w:hAnsi="Arial"/>
        </w:rPr>
        <w:t xml:space="preserve">(Pour rappel, une commune est considérée par la SNDRD comme rurale lorsque son taux d’urbanisation est inférieur à 50% et que la densité de sa population est inférieure à la moyenne de la région à laquelle elle appartient). </w:t>
      </w:r>
    </w:p>
    <w:p w:rsidR="005C39DC" w:rsidRDefault="00A17E14" w:rsidP="006E08DE">
      <w:pPr>
        <w:spacing w:before="240" w:after="240" w:line="240" w:lineRule="auto"/>
        <w:ind w:right="57"/>
        <w:jc w:val="both"/>
        <w:rPr>
          <w:rFonts w:ascii="Arial" w:hAnsi="Arial"/>
        </w:rPr>
      </w:pPr>
      <w:r>
        <w:rPr>
          <w:rFonts w:ascii="Arial" w:hAnsi="Arial"/>
        </w:rPr>
        <w:t xml:space="preserve">Ces quelques données chiffrées </w:t>
      </w:r>
      <w:r w:rsidR="00121D70">
        <w:rPr>
          <w:rFonts w:ascii="Arial" w:hAnsi="Arial"/>
        </w:rPr>
        <w:t>montrent</w:t>
      </w:r>
      <w:r>
        <w:rPr>
          <w:rFonts w:ascii="Arial" w:hAnsi="Arial"/>
        </w:rPr>
        <w:t xml:space="preserve"> l’engagement des pouvoirs publics en faveur d</w:t>
      </w:r>
      <w:r w:rsidR="00420DCE">
        <w:rPr>
          <w:rFonts w:ascii="Arial" w:hAnsi="Arial"/>
        </w:rPr>
        <w:t>u</w:t>
      </w:r>
      <w:r w:rsidR="007B77B0">
        <w:rPr>
          <w:rFonts w:ascii="Arial" w:hAnsi="Arial"/>
        </w:rPr>
        <w:t xml:space="preserve"> </w:t>
      </w:r>
      <w:proofErr w:type="gramStart"/>
      <w:r w:rsidR="00420DCE">
        <w:rPr>
          <w:rFonts w:ascii="Arial" w:hAnsi="Arial"/>
        </w:rPr>
        <w:t>développement  rural</w:t>
      </w:r>
      <w:proofErr w:type="gramEnd"/>
      <w:r w:rsidR="00420DCE">
        <w:rPr>
          <w:rFonts w:ascii="Arial" w:hAnsi="Arial"/>
        </w:rPr>
        <w:t xml:space="preserve"> </w:t>
      </w:r>
      <w:r>
        <w:rPr>
          <w:rFonts w:ascii="Arial" w:hAnsi="Arial"/>
        </w:rPr>
        <w:t xml:space="preserve">et l’implication des acteurs </w:t>
      </w:r>
      <w:r w:rsidR="001B4C5B">
        <w:rPr>
          <w:rFonts w:ascii="Arial" w:hAnsi="Arial"/>
        </w:rPr>
        <w:t>locaux</w:t>
      </w:r>
      <w:r>
        <w:rPr>
          <w:rFonts w:ascii="Arial" w:hAnsi="Arial"/>
        </w:rPr>
        <w:t xml:space="preserve"> en faveur de la PRR. Ces données et les enseignements de l’expérience en cours permettent de tirer quelques conclusions </w:t>
      </w:r>
      <w:r w:rsidR="00A07738">
        <w:rPr>
          <w:rFonts w:ascii="Arial" w:hAnsi="Arial"/>
        </w:rPr>
        <w:t>quant à l’acceptabilité sociale de la</w:t>
      </w:r>
      <w:r w:rsidRPr="001E2729">
        <w:rPr>
          <w:rFonts w:ascii="Arial" w:hAnsi="Arial"/>
        </w:rPr>
        <w:t xml:space="preserve"> démarche innovante de revital</w:t>
      </w:r>
      <w:r>
        <w:rPr>
          <w:rFonts w:ascii="Arial" w:hAnsi="Arial"/>
        </w:rPr>
        <w:t xml:space="preserve">isation des territoires ruraux </w:t>
      </w:r>
      <w:r w:rsidR="00A07738">
        <w:rPr>
          <w:rFonts w:ascii="Arial" w:hAnsi="Arial"/>
        </w:rPr>
        <w:t xml:space="preserve">mise en </w:t>
      </w:r>
      <w:r w:rsidR="00D83C2D">
        <w:rPr>
          <w:rFonts w:ascii="Arial" w:hAnsi="Arial"/>
        </w:rPr>
        <w:t xml:space="preserve">œuvre et quant à l’opportunité </w:t>
      </w:r>
      <w:r w:rsidR="00A07738">
        <w:rPr>
          <w:rFonts w:ascii="Arial" w:hAnsi="Arial"/>
        </w:rPr>
        <w:t>de promo</w:t>
      </w:r>
      <w:r w:rsidR="00D83C2D">
        <w:rPr>
          <w:rFonts w:ascii="Arial" w:hAnsi="Arial"/>
        </w:rPr>
        <w:t xml:space="preserve">uvoir </w:t>
      </w:r>
      <w:r w:rsidRPr="001E2729">
        <w:rPr>
          <w:rFonts w:ascii="Arial" w:hAnsi="Arial"/>
        </w:rPr>
        <w:t xml:space="preserve">l’administration locale </w:t>
      </w:r>
      <w:r w:rsidR="00A07738">
        <w:rPr>
          <w:rFonts w:ascii="Arial" w:hAnsi="Arial"/>
        </w:rPr>
        <w:t>en</w:t>
      </w:r>
      <w:r w:rsidRPr="001E2729">
        <w:rPr>
          <w:rFonts w:ascii="Arial" w:hAnsi="Arial"/>
        </w:rPr>
        <w:t xml:space="preserve"> partenaire des populations rurales dans la </w:t>
      </w:r>
      <w:r w:rsidR="00420DCE">
        <w:rPr>
          <w:rFonts w:ascii="Arial" w:hAnsi="Arial"/>
        </w:rPr>
        <w:t>PRR.</w:t>
      </w:r>
      <w:r w:rsidR="005C39DC">
        <w:rPr>
          <w:rFonts w:ascii="Arial" w:hAnsi="Arial"/>
        </w:rPr>
        <w:t xml:space="preserve"> Elles indiquent également que </w:t>
      </w:r>
      <w:r w:rsidRPr="00C84899">
        <w:rPr>
          <w:rFonts w:ascii="Arial" w:hAnsi="Arial"/>
        </w:rPr>
        <w:t>la concertation fonctionn</w:t>
      </w:r>
      <w:r w:rsidR="005C39DC">
        <w:rPr>
          <w:rFonts w:ascii="Arial" w:hAnsi="Arial"/>
        </w:rPr>
        <w:t>e,</w:t>
      </w:r>
      <w:r w:rsidRPr="00C84899">
        <w:rPr>
          <w:rFonts w:ascii="Arial" w:hAnsi="Arial"/>
        </w:rPr>
        <w:t xml:space="preserve"> que la politique participative gagne du terrain </w:t>
      </w:r>
      <w:r w:rsidR="005C39DC">
        <w:rPr>
          <w:rFonts w:ascii="Arial" w:hAnsi="Arial"/>
        </w:rPr>
        <w:t xml:space="preserve">et que le PPDRI </w:t>
      </w:r>
      <w:r w:rsidR="00420DCE">
        <w:rPr>
          <w:rFonts w:ascii="Arial" w:hAnsi="Arial"/>
        </w:rPr>
        <w:t>constitue</w:t>
      </w:r>
      <w:r w:rsidR="00310112">
        <w:rPr>
          <w:rFonts w:ascii="Arial" w:hAnsi="Arial"/>
        </w:rPr>
        <w:t xml:space="preserve"> une sorte« d’école de la démocratie participative »</w:t>
      </w:r>
      <w:r w:rsidR="005C39DC">
        <w:rPr>
          <w:rFonts w:ascii="Arial" w:hAnsi="Arial"/>
        </w:rPr>
        <w:t>.  Elles indiquent en outre que  t</w:t>
      </w:r>
      <w:r>
        <w:rPr>
          <w:rFonts w:ascii="Arial" w:hAnsi="Arial"/>
        </w:rPr>
        <w:t>oute</w:t>
      </w:r>
      <w:r w:rsidRPr="00C84899">
        <w:rPr>
          <w:rFonts w:ascii="Arial" w:hAnsi="Arial"/>
        </w:rPr>
        <w:t xml:space="preserve"> nouvelle démarche de développement </w:t>
      </w:r>
      <w:r w:rsidR="00420DCE">
        <w:rPr>
          <w:rFonts w:ascii="Arial" w:hAnsi="Arial"/>
        </w:rPr>
        <w:t>requiert</w:t>
      </w:r>
      <w:r w:rsidRPr="00C84899">
        <w:rPr>
          <w:rFonts w:ascii="Arial" w:hAnsi="Arial"/>
        </w:rPr>
        <w:t xml:space="preserve"> un apprentissage par les acteurs concernés </w:t>
      </w:r>
      <w:r w:rsidR="00420DCE">
        <w:rPr>
          <w:rFonts w:ascii="Arial" w:hAnsi="Arial"/>
        </w:rPr>
        <w:t>ainsi qu’une</w:t>
      </w:r>
      <w:r w:rsidRPr="00C84899">
        <w:rPr>
          <w:rFonts w:ascii="Arial" w:hAnsi="Arial"/>
        </w:rPr>
        <w:t xml:space="preserve"> adaptation des structures administratives</w:t>
      </w:r>
      <w:r w:rsidR="005C39DC">
        <w:rPr>
          <w:rFonts w:ascii="Arial" w:hAnsi="Arial"/>
        </w:rPr>
        <w:t>.</w:t>
      </w:r>
    </w:p>
    <w:p w:rsidR="00A17E14" w:rsidRPr="004D7FCB" w:rsidRDefault="005C39DC" w:rsidP="006E08DE">
      <w:pPr>
        <w:spacing w:before="240" w:after="240" w:line="240" w:lineRule="auto"/>
        <w:ind w:right="57"/>
        <w:jc w:val="both"/>
        <w:rPr>
          <w:rFonts w:ascii="Arial" w:hAnsi="Arial"/>
        </w:rPr>
      </w:pPr>
      <w:r>
        <w:rPr>
          <w:rFonts w:ascii="Arial" w:hAnsi="Arial"/>
        </w:rPr>
        <w:t xml:space="preserve">L’expérience en cours montre par ailleurs que </w:t>
      </w:r>
      <w:r w:rsidR="00A17E14" w:rsidRPr="005C39DC">
        <w:rPr>
          <w:rFonts w:ascii="Arial" w:hAnsi="Arial"/>
        </w:rPr>
        <w:t>les acteurs du DR ressentent un grand besoin en matière d’information, de communication et de maîtrise de dispositifs de soutien multiples et souvent complexes dans leur mise en œuvre</w:t>
      </w:r>
      <w:r w:rsidR="007F14D4">
        <w:rPr>
          <w:rFonts w:ascii="Arial" w:hAnsi="Arial"/>
        </w:rPr>
        <w:t>,</w:t>
      </w:r>
      <w:r w:rsidR="00A17E14" w:rsidRPr="005C39DC">
        <w:rPr>
          <w:rFonts w:ascii="Arial" w:hAnsi="Arial"/>
        </w:rPr>
        <w:t> </w:t>
      </w:r>
      <w:r>
        <w:rPr>
          <w:rFonts w:ascii="Arial" w:hAnsi="Arial"/>
        </w:rPr>
        <w:t xml:space="preserve">et que </w:t>
      </w:r>
      <w:r w:rsidR="00A17E14">
        <w:rPr>
          <w:rFonts w:ascii="Arial" w:hAnsi="Arial"/>
        </w:rPr>
        <w:t xml:space="preserve">les besoins en renforcement des capacités </w:t>
      </w:r>
      <w:r>
        <w:rPr>
          <w:rFonts w:ascii="Arial" w:hAnsi="Arial"/>
        </w:rPr>
        <w:t>humaines</w:t>
      </w:r>
      <w:r w:rsidR="00A17E14">
        <w:rPr>
          <w:rFonts w:ascii="Arial" w:hAnsi="Arial"/>
        </w:rPr>
        <w:t xml:space="preserve"> (facilitateurs, animateurs, cellules d’animation rurale…)  sont plus ou moins accentués selon les régions</w:t>
      </w:r>
      <w:r>
        <w:rPr>
          <w:rFonts w:ascii="Arial" w:hAnsi="Arial"/>
        </w:rPr>
        <w:t xml:space="preserve">. Elle montre aussi que </w:t>
      </w:r>
      <w:r w:rsidR="00A17E14">
        <w:rPr>
          <w:rFonts w:ascii="Arial" w:hAnsi="Arial"/>
        </w:rPr>
        <w:t>les pro</w:t>
      </w:r>
      <w:r>
        <w:rPr>
          <w:rFonts w:ascii="Arial" w:hAnsi="Arial"/>
        </w:rPr>
        <w:t xml:space="preserve">grammes </w:t>
      </w:r>
      <w:r w:rsidR="00A17E14">
        <w:rPr>
          <w:rFonts w:ascii="Arial" w:hAnsi="Arial"/>
        </w:rPr>
        <w:t>de la PRR ont besoin d’une instance de pilotage, d’animation, de coordination et de suivi plus performante </w:t>
      </w:r>
      <w:r>
        <w:rPr>
          <w:rFonts w:ascii="Arial" w:hAnsi="Arial"/>
        </w:rPr>
        <w:t>et que les</w:t>
      </w:r>
      <w:r w:rsidR="00A17E14">
        <w:rPr>
          <w:rFonts w:ascii="Arial" w:hAnsi="Arial"/>
        </w:rPr>
        <w:t xml:space="preserve"> dispositifs </w:t>
      </w:r>
      <w:r>
        <w:rPr>
          <w:rFonts w:ascii="Arial" w:hAnsi="Arial"/>
        </w:rPr>
        <w:t xml:space="preserve">et outils </w:t>
      </w:r>
      <w:r w:rsidR="00A17E14">
        <w:rPr>
          <w:rFonts w:ascii="Arial" w:hAnsi="Arial"/>
        </w:rPr>
        <w:t>de la PRR ont besoin d’un effort de simplification pour les rendre plus accessibles aux acteurs concernés</w:t>
      </w:r>
      <w:r>
        <w:rPr>
          <w:rFonts w:ascii="Arial" w:hAnsi="Arial"/>
        </w:rPr>
        <w:t>.</w:t>
      </w:r>
      <w:r w:rsidR="00A17E14">
        <w:rPr>
          <w:rFonts w:ascii="Arial" w:hAnsi="Arial"/>
        </w:rPr>
        <w:t> </w:t>
      </w:r>
    </w:p>
    <w:p w:rsidR="00A17E14" w:rsidRDefault="00156FEB" w:rsidP="006E08DE">
      <w:pPr>
        <w:spacing w:before="240" w:after="240" w:line="240" w:lineRule="auto"/>
        <w:ind w:right="57"/>
        <w:jc w:val="both"/>
        <w:rPr>
          <w:rFonts w:ascii="Arial" w:hAnsi="Arial"/>
        </w:rPr>
      </w:pPr>
      <w:r w:rsidRPr="00156FEB">
        <w:rPr>
          <w:rFonts w:ascii="Arial" w:hAnsi="Arial"/>
        </w:rPr>
        <w:t>L’ambition du programme</w:t>
      </w:r>
      <w:r w:rsidR="007B77B0">
        <w:rPr>
          <w:rFonts w:ascii="Arial" w:hAnsi="Arial"/>
        </w:rPr>
        <w:t xml:space="preserve"> </w:t>
      </w:r>
      <w:r w:rsidRPr="00156FEB">
        <w:rPr>
          <w:rFonts w:ascii="Arial" w:hAnsi="Arial"/>
        </w:rPr>
        <w:t>quinquennal 2010-2014 (12.000 PPDRI)</w:t>
      </w:r>
      <w:r>
        <w:rPr>
          <w:rFonts w:ascii="Arial" w:hAnsi="Arial"/>
        </w:rPr>
        <w:t xml:space="preserve">, la nécessité d’approfondir et de généraliser </w:t>
      </w:r>
      <w:r w:rsidRPr="00156FEB">
        <w:rPr>
          <w:rFonts w:ascii="Arial" w:hAnsi="Arial"/>
        </w:rPr>
        <w:t>l’intégration des dispositifs</w:t>
      </w:r>
      <w:r>
        <w:rPr>
          <w:rFonts w:ascii="Arial" w:hAnsi="Arial"/>
        </w:rPr>
        <w:t xml:space="preserve"> publics d’incitation et de soutien et d’assurer une meilleure coordination des interventions en raison de la multiplicité des intervenants, </w:t>
      </w:r>
      <w:r w:rsidR="00A17E14" w:rsidRPr="00D47437">
        <w:rPr>
          <w:rFonts w:ascii="Arial" w:hAnsi="Arial"/>
        </w:rPr>
        <w:t>impliqu</w:t>
      </w:r>
      <w:r w:rsidR="00A17E14">
        <w:rPr>
          <w:rFonts w:ascii="Arial" w:hAnsi="Arial"/>
        </w:rPr>
        <w:t xml:space="preserve">ent des besoins en </w:t>
      </w:r>
      <w:r w:rsidR="0001781C">
        <w:rPr>
          <w:rFonts w:ascii="Arial" w:hAnsi="Arial"/>
        </w:rPr>
        <w:t xml:space="preserve">renforcement des capacités des </w:t>
      </w:r>
      <w:r w:rsidR="002B09FF">
        <w:rPr>
          <w:rFonts w:ascii="Arial" w:hAnsi="Arial"/>
        </w:rPr>
        <w:t xml:space="preserve">différents </w:t>
      </w:r>
      <w:r w:rsidR="0001781C">
        <w:rPr>
          <w:rFonts w:ascii="Arial" w:hAnsi="Arial"/>
        </w:rPr>
        <w:t>acteurs de la PRR.</w:t>
      </w:r>
      <w:r w:rsidR="00A17E14">
        <w:rPr>
          <w:rFonts w:ascii="Arial" w:hAnsi="Arial"/>
        </w:rPr>
        <w:t xml:space="preserve"> Il en est ainsi des capacités de pilotage, de coordination et de suivi évaluation des programmes de la PRR</w:t>
      </w:r>
      <w:r w:rsidR="002B09FF">
        <w:rPr>
          <w:rFonts w:ascii="Arial" w:hAnsi="Arial"/>
        </w:rPr>
        <w:t xml:space="preserve"> au niveau central</w:t>
      </w:r>
      <w:r w:rsidR="004A4ADE">
        <w:rPr>
          <w:rFonts w:ascii="Arial" w:hAnsi="Arial"/>
        </w:rPr>
        <w:t xml:space="preserve">. </w:t>
      </w:r>
      <w:r w:rsidR="00A371E6">
        <w:rPr>
          <w:rFonts w:ascii="Arial" w:hAnsi="Arial"/>
        </w:rPr>
        <w:t>C’est le cas aussi</w:t>
      </w:r>
      <w:r w:rsidR="007B77B0">
        <w:rPr>
          <w:rFonts w:ascii="Arial" w:hAnsi="Arial"/>
        </w:rPr>
        <w:t xml:space="preserve"> </w:t>
      </w:r>
      <w:r w:rsidR="006B35D4">
        <w:rPr>
          <w:rFonts w:ascii="Arial" w:hAnsi="Arial"/>
        </w:rPr>
        <w:t>des capacités</w:t>
      </w:r>
      <w:r w:rsidR="007B77B0">
        <w:rPr>
          <w:rFonts w:ascii="Arial" w:hAnsi="Arial"/>
        </w:rPr>
        <w:t xml:space="preserve"> </w:t>
      </w:r>
      <w:r w:rsidR="006B35D4">
        <w:rPr>
          <w:rFonts w:ascii="Arial" w:hAnsi="Arial"/>
        </w:rPr>
        <w:t>à</w:t>
      </w:r>
      <w:r w:rsidR="007B77B0">
        <w:rPr>
          <w:rFonts w:ascii="Arial" w:hAnsi="Arial"/>
        </w:rPr>
        <w:t xml:space="preserve"> </w:t>
      </w:r>
      <w:r w:rsidR="00A17E14" w:rsidRPr="00D47437">
        <w:rPr>
          <w:rFonts w:ascii="Arial" w:hAnsi="Arial"/>
        </w:rPr>
        <w:t>ma</w:t>
      </w:r>
      <w:r w:rsidR="00A17E14">
        <w:rPr>
          <w:rFonts w:ascii="Arial" w:hAnsi="Arial"/>
        </w:rPr>
        <w:t>î</w:t>
      </w:r>
      <w:r w:rsidR="00A17E14" w:rsidRPr="00D47437">
        <w:rPr>
          <w:rFonts w:ascii="Arial" w:hAnsi="Arial"/>
        </w:rPr>
        <w:t>trise</w:t>
      </w:r>
      <w:r w:rsidR="006B35D4">
        <w:rPr>
          <w:rFonts w:ascii="Arial" w:hAnsi="Arial"/>
        </w:rPr>
        <w:t>r</w:t>
      </w:r>
      <w:r w:rsidR="007B77B0">
        <w:rPr>
          <w:rFonts w:ascii="Arial" w:hAnsi="Arial"/>
        </w:rPr>
        <w:t xml:space="preserve"> </w:t>
      </w:r>
      <w:r w:rsidR="006B35D4">
        <w:rPr>
          <w:rFonts w:ascii="Arial" w:hAnsi="Arial"/>
        </w:rPr>
        <w:t>l</w:t>
      </w:r>
      <w:r w:rsidR="00A17E14" w:rsidRPr="00D47437">
        <w:rPr>
          <w:rFonts w:ascii="Arial" w:hAnsi="Arial"/>
        </w:rPr>
        <w:t>e</w:t>
      </w:r>
      <w:r w:rsidR="00A17E14">
        <w:rPr>
          <w:rFonts w:ascii="Arial" w:hAnsi="Arial"/>
        </w:rPr>
        <w:t>s dispositifs régissant les programmes de la PRR</w:t>
      </w:r>
      <w:r w:rsidR="004A4ADE">
        <w:rPr>
          <w:rFonts w:ascii="Arial" w:hAnsi="Arial"/>
        </w:rPr>
        <w:t xml:space="preserve"> et</w:t>
      </w:r>
      <w:r w:rsidR="006B35D4">
        <w:rPr>
          <w:rFonts w:ascii="Arial" w:hAnsi="Arial"/>
        </w:rPr>
        <w:t xml:space="preserve"> les</w:t>
      </w:r>
      <w:r w:rsidR="00A17E14">
        <w:rPr>
          <w:rFonts w:ascii="Arial" w:hAnsi="Arial"/>
        </w:rPr>
        <w:t xml:space="preserve"> dispositifs de soutien (au PPDRI en particulier),et </w:t>
      </w:r>
      <w:r w:rsidR="006B35D4">
        <w:rPr>
          <w:rFonts w:ascii="Arial" w:hAnsi="Arial"/>
        </w:rPr>
        <w:t>à mieux</w:t>
      </w:r>
      <w:r w:rsidR="00A17E14">
        <w:rPr>
          <w:rFonts w:ascii="Arial" w:hAnsi="Arial"/>
        </w:rPr>
        <w:t xml:space="preserve"> contrôle</w:t>
      </w:r>
      <w:r w:rsidR="006B35D4">
        <w:rPr>
          <w:rFonts w:ascii="Arial" w:hAnsi="Arial"/>
        </w:rPr>
        <w:t>r</w:t>
      </w:r>
      <w:r w:rsidR="00A17E14">
        <w:rPr>
          <w:rFonts w:ascii="Arial" w:hAnsi="Arial"/>
        </w:rPr>
        <w:t xml:space="preserve"> l’utilisation des ressources allouées </w:t>
      </w:r>
      <w:r w:rsidR="002B09FF">
        <w:rPr>
          <w:rFonts w:ascii="Arial" w:hAnsi="Arial"/>
        </w:rPr>
        <w:t xml:space="preserve">annuellement </w:t>
      </w:r>
      <w:r w:rsidR="00A17E14">
        <w:rPr>
          <w:rFonts w:ascii="Arial" w:hAnsi="Arial"/>
        </w:rPr>
        <w:t>au développement rural et provenant des fonds publics (60 milliards DA</w:t>
      </w:r>
      <w:r w:rsidR="002B09FF">
        <w:rPr>
          <w:rFonts w:ascii="Arial" w:hAnsi="Arial"/>
        </w:rPr>
        <w:t>)</w:t>
      </w:r>
      <w:r w:rsidR="00A17E14">
        <w:rPr>
          <w:rFonts w:ascii="Arial" w:hAnsi="Arial"/>
        </w:rPr>
        <w:t>.</w:t>
      </w:r>
    </w:p>
    <w:p w:rsidR="00A17E14" w:rsidRDefault="00A17E14" w:rsidP="006E08DE">
      <w:pPr>
        <w:spacing w:before="240" w:after="240" w:line="240" w:lineRule="auto"/>
        <w:ind w:right="57"/>
        <w:jc w:val="both"/>
        <w:rPr>
          <w:rFonts w:ascii="Arial" w:hAnsi="Arial"/>
        </w:rPr>
      </w:pPr>
      <w:r>
        <w:rPr>
          <w:rFonts w:ascii="Arial" w:hAnsi="Arial"/>
        </w:rPr>
        <w:t xml:space="preserve">Le programme </w:t>
      </w:r>
      <w:r w:rsidR="0001781C">
        <w:rPr>
          <w:rFonts w:ascii="Arial" w:hAnsi="Arial"/>
        </w:rPr>
        <w:t xml:space="preserve">de renforcement des capacités humaines met l’accent sur </w:t>
      </w:r>
      <w:r>
        <w:rPr>
          <w:rFonts w:ascii="Arial" w:hAnsi="Arial"/>
        </w:rPr>
        <w:t>la nécessité de mettre davantage à contribution les instituts de formation professionnelle</w:t>
      </w:r>
      <w:r w:rsidR="0001781C">
        <w:rPr>
          <w:rFonts w:ascii="Arial" w:hAnsi="Arial"/>
        </w:rPr>
        <w:t xml:space="preserve"> et</w:t>
      </w:r>
      <w:r>
        <w:rPr>
          <w:rFonts w:ascii="Arial" w:hAnsi="Arial"/>
        </w:rPr>
        <w:t xml:space="preserve"> les universités  pour accroitre l’offre de services de formation en direction des jeunes ruraux</w:t>
      </w:r>
      <w:r w:rsidR="0001781C">
        <w:rPr>
          <w:rFonts w:ascii="Arial" w:hAnsi="Arial"/>
        </w:rPr>
        <w:t xml:space="preserve">. Il insiste également sur </w:t>
      </w:r>
      <w:r w:rsidR="009579B0">
        <w:rPr>
          <w:rFonts w:ascii="Arial" w:hAnsi="Arial"/>
        </w:rPr>
        <w:t xml:space="preserve">la nécessaire </w:t>
      </w:r>
      <w:r w:rsidR="0001781C">
        <w:rPr>
          <w:rFonts w:ascii="Arial" w:hAnsi="Arial"/>
        </w:rPr>
        <w:t xml:space="preserve">implication des centres de recherche dans </w:t>
      </w:r>
      <w:r w:rsidR="009579B0">
        <w:rPr>
          <w:rFonts w:ascii="Arial" w:hAnsi="Arial"/>
        </w:rPr>
        <w:t>la réalisation d’activités</w:t>
      </w:r>
      <w:r>
        <w:rPr>
          <w:rFonts w:ascii="Arial" w:hAnsi="Arial"/>
        </w:rPr>
        <w:t xml:space="preserve"> de recherche en relation avec les enjeux de l’ouverture, de l’attractivité et de la compétitivité des territoires ruraux dans un contexte de mondialisation. </w:t>
      </w:r>
    </w:p>
    <w:p w:rsidR="00A17E14" w:rsidRDefault="00A17E14" w:rsidP="006E08DE">
      <w:pPr>
        <w:spacing w:before="240" w:after="240" w:line="240" w:lineRule="auto"/>
        <w:ind w:right="57"/>
        <w:jc w:val="both"/>
        <w:rPr>
          <w:rFonts w:ascii="Arial" w:hAnsi="Arial"/>
        </w:rPr>
      </w:pPr>
      <w:r w:rsidRPr="00EB7F05">
        <w:rPr>
          <w:rFonts w:ascii="Arial" w:hAnsi="Arial"/>
        </w:rPr>
        <w:t>Le pro</w:t>
      </w:r>
      <w:r w:rsidR="00067BDE">
        <w:rPr>
          <w:rFonts w:ascii="Arial" w:hAnsi="Arial"/>
        </w:rPr>
        <w:t xml:space="preserve">gramme </w:t>
      </w:r>
      <w:r w:rsidRPr="00EB7F05">
        <w:rPr>
          <w:rFonts w:ascii="Arial" w:hAnsi="Arial"/>
        </w:rPr>
        <w:t xml:space="preserve">répond </w:t>
      </w:r>
      <w:r w:rsidR="001E6B7E">
        <w:rPr>
          <w:rFonts w:ascii="Arial" w:hAnsi="Arial"/>
        </w:rPr>
        <w:t>par ailleurs</w:t>
      </w:r>
      <w:r w:rsidRPr="00EB7F05">
        <w:rPr>
          <w:rFonts w:ascii="Arial" w:hAnsi="Arial"/>
        </w:rPr>
        <w:t xml:space="preserve"> à la nécessité de faire réellement de la PRR un accélérateur de changement du monde rural, un outil de communication </w:t>
      </w:r>
      <w:r>
        <w:rPr>
          <w:rFonts w:ascii="Arial" w:hAnsi="Arial"/>
        </w:rPr>
        <w:t>(</w:t>
      </w:r>
      <w:r w:rsidRPr="00B17F8F">
        <w:rPr>
          <w:rFonts w:ascii="Arial" w:hAnsi="Arial"/>
        </w:rPr>
        <w:t>information, formation et sensibilisation de tous les acteurs et partenaires concernés</w:t>
      </w:r>
      <w:r>
        <w:rPr>
          <w:rFonts w:ascii="Arial" w:hAnsi="Arial"/>
        </w:rPr>
        <w:t xml:space="preserve">), </w:t>
      </w:r>
      <w:r w:rsidRPr="00EB7F05">
        <w:rPr>
          <w:rFonts w:ascii="Arial" w:hAnsi="Arial"/>
        </w:rPr>
        <w:t>et un vecteur pédagogique qui relie les pouvoirs publics et les acteurs du monde rural</w:t>
      </w:r>
      <w:r>
        <w:rPr>
          <w:rFonts w:ascii="Arial" w:hAnsi="Arial"/>
        </w:rPr>
        <w:t xml:space="preserve"> par la promotion d’</w:t>
      </w:r>
      <w:r w:rsidRPr="00EB7F05">
        <w:rPr>
          <w:rFonts w:ascii="Arial" w:hAnsi="Arial"/>
        </w:rPr>
        <w:t>une politique de formation interactive et moderne</w:t>
      </w:r>
      <w:r>
        <w:rPr>
          <w:rFonts w:ascii="Arial" w:hAnsi="Arial"/>
        </w:rPr>
        <w:t>.</w:t>
      </w:r>
    </w:p>
    <w:p w:rsidR="00A17E14" w:rsidRPr="00705ED8" w:rsidRDefault="000B4910" w:rsidP="00705ED8">
      <w:pPr>
        <w:pStyle w:val="Titre1"/>
        <w:pBdr>
          <w:top w:val="single" w:sz="4" w:space="1" w:color="auto"/>
        </w:pBdr>
        <w:spacing w:after="240"/>
        <w:rPr>
          <w:rFonts w:ascii="Century Gothic" w:hAnsi="Century Gothic"/>
          <w:smallCaps/>
          <w:color w:val="000000" w:themeColor="text1"/>
        </w:rPr>
      </w:pPr>
      <w:bookmarkStart w:id="1" w:name="_Toc329517676"/>
      <w:r w:rsidRPr="00705ED8">
        <w:rPr>
          <w:rFonts w:ascii="Century Gothic" w:hAnsi="Century Gothic"/>
          <w:smallCaps/>
          <w:color w:val="000000" w:themeColor="text1"/>
        </w:rPr>
        <w:lastRenderedPageBreak/>
        <w:t>II-</w:t>
      </w:r>
      <w:r w:rsidR="00A17E14" w:rsidRPr="00705ED8">
        <w:rPr>
          <w:rFonts w:ascii="Century Gothic" w:hAnsi="Century Gothic"/>
          <w:smallCaps/>
          <w:color w:val="000000" w:themeColor="text1"/>
        </w:rPr>
        <w:t>Stratégie du projet</w:t>
      </w:r>
      <w:bookmarkEnd w:id="1"/>
    </w:p>
    <w:p w:rsidR="00A17E14" w:rsidRDefault="00A17E14" w:rsidP="006E08DE">
      <w:pPr>
        <w:spacing w:before="240" w:after="240" w:line="240" w:lineRule="auto"/>
        <w:ind w:right="57"/>
        <w:jc w:val="both"/>
        <w:rPr>
          <w:rFonts w:ascii="Arial" w:hAnsi="Arial"/>
        </w:rPr>
      </w:pPr>
      <w:r w:rsidRPr="00E20652">
        <w:rPr>
          <w:rFonts w:ascii="Arial" w:hAnsi="Arial"/>
        </w:rPr>
        <w:t>L’objectif général d</w:t>
      </w:r>
      <w:r>
        <w:rPr>
          <w:rFonts w:ascii="Arial" w:hAnsi="Arial"/>
        </w:rPr>
        <w:t>u</w:t>
      </w:r>
      <w:r w:rsidRPr="00E20652">
        <w:rPr>
          <w:rFonts w:ascii="Arial" w:hAnsi="Arial"/>
        </w:rPr>
        <w:t xml:space="preserve"> p</w:t>
      </w:r>
      <w:r>
        <w:rPr>
          <w:rFonts w:ascii="Arial" w:hAnsi="Arial"/>
        </w:rPr>
        <w:t xml:space="preserve">rojet est d’appuyer </w:t>
      </w:r>
      <w:r w:rsidRPr="00E20652">
        <w:rPr>
          <w:rFonts w:ascii="Arial" w:hAnsi="Arial"/>
        </w:rPr>
        <w:t>la Politique de Renouveau Rural  qui offre un cadre opérationnel permettant de répondre aux objectifs prioritaires de revitalisation économique et sociale des espaces ruraux, dans un contexte de durabilité et de bonne gouvernance. Sa mise en œuvre nécessite le renforcement de capacités des acteurs, l'intégration à la base des dispositifs mis en place par les différents secteurs dans la perspective de synergies économique</w:t>
      </w:r>
      <w:r w:rsidR="000E568D">
        <w:rPr>
          <w:rFonts w:ascii="Arial" w:hAnsi="Arial"/>
        </w:rPr>
        <w:t>,</w:t>
      </w:r>
      <w:r w:rsidRPr="00E20652">
        <w:rPr>
          <w:rFonts w:ascii="Arial" w:hAnsi="Arial"/>
        </w:rPr>
        <w:t xml:space="preserve"> sociale et environnementale, la promotion de nouvelles relations de partenariat entre les différents acteurs des sphères économiques, institutionnelles et de la société civile qui constitue une condition fondamentale à son appropriation par les intervenants du </w:t>
      </w:r>
      <w:r w:rsidRPr="004E5B78">
        <w:rPr>
          <w:rFonts w:ascii="Arial" w:hAnsi="Arial"/>
        </w:rPr>
        <w:t>développement rural au niveau le plus décentralisé</w:t>
      </w:r>
      <w:r>
        <w:rPr>
          <w:rFonts w:ascii="Arial" w:hAnsi="Arial"/>
        </w:rPr>
        <w:t>.</w:t>
      </w:r>
    </w:p>
    <w:p w:rsidR="00A17E14" w:rsidRPr="00A42E8F" w:rsidRDefault="00A17E14" w:rsidP="006E08DE">
      <w:pPr>
        <w:spacing w:before="240" w:after="240" w:line="240" w:lineRule="auto"/>
        <w:ind w:right="57"/>
        <w:jc w:val="both"/>
        <w:rPr>
          <w:rFonts w:ascii="Arial" w:hAnsi="Arial"/>
          <w:color w:val="000000"/>
        </w:rPr>
      </w:pPr>
      <w:r w:rsidRPr="004E5B78">
        <w:rPr>
          <w:rFonts w:ascii="Arial" w:hAnsi="Arial"/>
        </w:rPr>
        <w:t xml:space="preserve">Le projet d’appui au renforcement des capacités humaines et d’assistance technique est conforme au CPD, </w:t>
      </w:r>
      <w:r w:rsidRPr="006E08DE">
        <w:rPr>
          <w:rFonts w:ascii="Arial" w:hAnsi="Arial"/>
          <w:i/>
        </w:rPr>
        <w:t xml:space="preserve">Country Programme </w:t>
      </w:r>
      <w:r w:rsidR="006E08DE" w:rsidRPr="006E08DE">
        <w:rPr>
          <w:rFonts w:ascii="Arial" w:hAnsi="Arial"/>
          <w:i/>
        </w:rPr>
        <w:t>Document</w:t>
      </w:r>
      <w:r w:rsidRPr="004E5B78">
        <w:rPr>
          <w:rFonts w:ascii="Arial" w:hAnsi="Arial"/>
        </w:rPr>
        <w:t xml:space="preserve"> ou  Programme de pays pour l’Algérie (2012-2014)  qui définit le développement économique et social comme un des trois axes de son programme. </w:t>
      </w:r>
      <w:r>
        <w:rPr>
          <w:rFonts w:ascii="Arial" w:hAnsi="Arial"/>
        </w:rPr>
        <w:t xml:space="preserve">Il s’inscrit dans les objectifs  du </w:t>
      </w:r>
      <w:r w:rsidRPr="004E5B78">
        <w:rPr>
          <w:rFonts w:ascii="Arial" w:hAnsi="Arial"/>
        </w:rPr>
        <w:t xml:space="preserve">Cadre de coopération stratégique </w:t>
      </w:r>
      <w:r>
        <w:rPr>
          <w:rFonts w:ascii="Arial" w:hAnsi="Arial"/>
        </w:rPr>
        <w:t xml:space="preserve">du PNUD </w:t>
      </w:r>
      <w:r w:rsidRPr="004E5B78">
        <w:rPr>
          <w:rFonts w:ascii="Arial" w:hAnsi="Arial"/>
        </w:rPr>
        <w:t xml:space="preserve">(2012-2014), </w:t>
      </w:r>
      <w:r>
        <w:rPr>
          <w:rFonts w:ascii="Arial" w:hAnsi="Arial"/>
        </w:rPr>
        <w:t xml:space="preserve">notamment </w:t>
      </w:r>
      <w:r w:rsidRPr="00F14D72">
        <w:rPr>
          <w:rFonts w:ascii="Arial" w:hAnsi="Arial"/>
          <w:color w:val="000000"/>
        </w:rPr>
        <w:t xml:space="preserve">dans l’Effet 3 « La connaissance des processus sociaux et économiques et la capacité d'évaluation et de suivi des politiques publiques sont plus performantes, la compétitivité et l’environnement des entreprises améliorés et les inégalités </w:t>
      </w:r>
      <w:r w:rsidRPr="00705ED8">
        <w:rPr>
          <w:rFonts w:ascii="Arial" w:hAnsi="Arial"/>
        </w:rPr>
        <w:t>régionales</w:t>
      </w:r>
      <w:r w:rsidRPr="00F14D72">
        <w:rPr>
          <w:rFonts w:ascii="Arial" w:hAnsi="Arial"/>
          <w:color w:val="000000"/>
        </w:rPr>
        <w:t xml:space="preserve"> et sociales réduites, en particulier la participation des jeunes dans la vie économique et culturelle est renforcée».».</w:t>
      </w:r>
    </w:p>
    <w:p w:rsidR="00A17E14" w:rsidRDefault="00A17E14" w:rsidP="006E08DE">
      <w:pPr>
        <w:spacing w:before="240" w:after="240" w:line="240" w:lineRule="auto"/>
        <w:ind w:right="57"/>
        <w:jc w:val="both"/>
        <w:rPr>
          <w:rFonts w:ascii="Arial" w:hAnsi="Arial"/>
        </w:rPr>
      </w:pPr>
      <w:r w:rsidRPr="004E5B78">
        <w:rPr>
          <w:rFonts w:ascii="Arial" w:hAnsi="Arial"/>
          <w:bCs/>
          <w:color w:val="000000"/>
          <w:shd w:val="clear" w:color="auto" w:fill="FFFFFF"/>
        </w:rPr>
        <w:t xml:space="preserve">Le projet d’appui </w:t>
      </w:r>
      <w:r w:rsidRPr="004E5B78">
        <w:rPr>
          <w:rFonts w:ascii="Arial" w:hAnsi="Arial"/>
          <w:color w:val="000000"/>
        </w:rPr>
        <w:t>s</w:t>
      </w:r>
      <w:r>
        <w:rPr>
          <w:rFonts w:ascii="Arial" w:hAnsi="Arial"/>
          <w:color w:val="000000"/>
        </w:rPr>
        <w:t>e situe</w:t>
      </w:r>
      <w:r w:rsidRPr="004E5B78">
        <w:rPr>
          <w:rFonts w:ascii="Arial" w:hAnsi="Arial"/>
          <w:color w:val="000000"/>
        </w:rPr>
        <w:t xml:space="preserve"> dans la continuité des résultats obtenus dans le cadre de « l’assistance préparatoire à la définition de la stratégie nationale de développement rural » </w:t>
      </w:r>
      <w:r w:rsidR="008623CF">
        <w:rPr>
          <w:rFonts w:ascii="Arial" w:hAnsi="Arial"/>
          <w:color w:val="000000"/>
        </w:rPr>
        <w:t xml:space="preserve">et du </w:t>
      </w:r>
      <w:r w:rsidRPr="004E5B78">
        <w:rPr>
          <w:rFonts w:ascii="Arial" w:hAnsi="Arial"/>
          <w:color w:val="000000"/>
        </w:rPr>
        <w:t xml:space="preserve">projet d’ « appui à la mise en </w:t>
      </w:r>
      <w:r w:rsidRPr="00705ED8">
        <w:rPr>
          <w:rFonts w:ascii="Arial" w:hAnsi="Arial"/>
        </w:rPr>
        <w:t>œuvre</w:t>
      </w:r>
      <w:r w:rsidRPr="004E5B78">
        <w:rPr>
          <w:rFonts w:ascii="Arial" w:hAnsi="Arial"/>
          <w:color w:val="000000"/>
        </w:rPr>
        <w:t xml:space="preserve"> de la stratégie </w:t>
      </w:r>
      <w:r>
        <w:rPr>
          <w:rFonts w:ascii="Arial" w:hAnsi="Arial"/>
          <w:color w:val="000000"/>
        </w:rPr>
        <w:t xml:space="preserve">nationale de </w:t>
      </w:r>
      <w:r w:rsidRPr="00705ED8">
        <w:rPr>
          <w:rFonts w:ascii="Arial" w:hAnsi="Arial"/>
        </w:rPr>
        <w:t>développement</w:t>
      </w:r>
      <w:r w:rsidR="007B77B0">
        <w:rPr>
          <w:rFonts w:ascii="Arial" w:hAnsi="Arial"/>
        </w:rPr>
        <w:t xml:space="preserve"> </w:t>
      </w:r>
      <w:r w:rsidRPr="00563DD3">
        <w:rPr>
          <w:rFonts w:ascii="Arial" w:hAnsi="Arial"/>
          <w:color w:val="000000"/>
        </w:rPr>
        <w:t>rurale</w:t>
      </w:r>
      <w:r w:rsidRPr="004E5B78">
        <w:rPr>
          <w:rFonts w:ascii="Arial" w:hAnsi="Arial"/>
          <w:b/>
          <w:bCs/>
          <w:color w:val="000000"/>
        </w:rPr>
        <w:t> </w:t>
      </w:r>
      <w:r w:rsidRPr="004E5B78">
        <w:rPr>
          <w:rFonts w:ascii="Arial" w:hAnsi="Arial"/>
          <w:color w:val="000000"/>
        </w:rPr>
        <w:t>durable</w:t>
      </w:r>
      <w:r>
        <w:rPr>
          <w:rFonts w:ascii="Arial" w:hAnsi="Arial"/>
          <w:color w:val="000000"/>
        </w:rPr>
        <w:t> »</w:t>
      </w:r>
      <w:r w:rsidRPr="004E5B78">
        <w:rPr>
          <w:rFonts w:ascii="Arial" w:hAnsi="Arial"/>
          <w:color w:val="000000"/>
        </w:rPr>
        <w:t xml:space="preserve"> ayant bénéficié du soutien du PNUD</w:t>
      </w:r>
      <w:r w:rsidRPr="004E5B78">
        <w:rPr>
          <w:rFonts w:ascii="Arial" w:hAnsi="Arial"/>
          <w:bCs/>
          <w:color w:val="000000"/>
          <w:shd w:val="clear" w:color="auto" w:fill="FFFFFF"/>
        </w:rPr>
        <w:t>.</w:t>
      </w:r>
      <w:r>
        <w:rPr>
          <w:rFonts w:ascii="Arial" w:hAnsi="Arial"/>
          <w:bCs/>
          <w:color w:val="000000"/>
          <w:shd w:val="clear" w:color="auto" w:fill="FFFFFF"/>
        </w:rPr>
        <w:t xml:space="preserve"> Il </w:t>
      </w:r>
      <w:r w:rsidRPr="00A646C5">
        <w:rPr>
          <w:rFonts w:ascii="Arial" w:hAnsi="Arial"/>
        </w:rPr>
        <w:t>est perçu comme un processus dynamique de développement de connaissances, d</w:t>
      </w:r>
      <w:r>
        <w:rPr>
          <w:rFonts w:ascii="Arial" w:hAnsi="Arial"/>
        </w:rPr>
        <w:t>e</w:t>
      </w:r>
      <w:r w:rsidRPr="00A646C5">
        <w:rPr>
          <w:rFonts w:ascii="Arial" w:hAnsi="Arial"/>
        </w:rPr>
        <w:t xml:space="preserve"> savoir et d</w:t>
      </w:r>
      <w:r>
        <w:rPr>
          <w:rFonts w:ascii="Arial" w:hAnsi="Arial"/>
        </w:rPr>
        <w:t>e</w:t>
      </w:r>
      <w:r w:rsidRPr="00A646C5">
        <w:rPr>
          <w:rFonts w:ascii="Arial" w:hAnsi="Arial"/>
        </w:rPr>
        <w:t xml:space="preserve"> savoir-faire</w:t>
      </w:r>
      <w:r>
        <w:rPr>
          <w:rFonts w:ascii="Arial" w:hAnsi="Arial"/>
        </w:rPr>
        <w:t xml:space="preserve"> où le capital humain est l’élément moteur du développement au niveau  des territoires ruraux.</w:t>
      </w:r>
    </w:p>
    <w:p w:rsidR="00A17E14" w:rsidRDefault="00A17E14" w:rsidP="006E08DE">
      <w:pPr>
        <w:spacing w:before="240" w:after="240" w:line="240" w:lineRule="auto"/>
        <w:ind w:right="57"/>
        <w:jc w:val="both"/>
        <w:rPr>
          <w:rFonts w:ascii="Arial" w:hAnsi="Arial"/>
        </w:rPr>
      </w:pPr>
      <w:r>
        <w:rPr>
          <w:rFonts w:ascii="Arial" w:hAnsi="Arial"/>
        </w:rPr>
        <w:t xml:space="preserve">Le programme de renforcement des capacités humaines et d’assistance </w:t>
      </w:r>
      <w:proofErr w:type="gramStart"/>
      <w:r>
        <w:rPr>
          <w:rFonts w:ascii="Arial" w:hAnsi="Arial"/>
        </w:rPr>
        <w:t xml:space="preserve">technique </w:t>
      </w:r>
      <w:r w:rsidRPr="00A646C5">
        <w:rPr>
          <w:rFonts w:ascii="Arial" w:hAnsi="Arial"/>
        </w:rPr>
        <w:t xml:space="preserve"> contribuera</w:t>
      </w:r>
      <w:proofErr w:type="gramEnd"/>
      <w:r w:rsidRPr="00A646C5">
        <w:rPr>
          <w:rFonts w:ascii="Arial" w:hAnsi="Arial"/>
        </w:rPr>
        <w:t xml:space="preserve"> </w:t>
      </w:r>
      <w:r>
        <w:rPr>
          <w:rFonts w:ascii="Arial" w:hAnsi="Arial"/>
        </w:rPr>
        <w:t xml:space="preserve">en définitive </w:t>
      </w:r>
      <w:r w:rsidRPr="00A646C5">
        <w:rPr>
          <w:rFonts w:ascii="Arial" w:hAnsi="Arial"/>
        </w:rPr>
        <w:t xml:space="preserve">à </w:t>
      </w:r>
      <w:r>
        <w:rPr>
          <w:rFonts w:ascii="Arial" w:hAnsi="Arial"/>
        </w:rPr>
        <w:t>améliorer</w:t>
      </w:r>
      <w:r w:rsidR="007B77B0">
        <w:rPr>
          <w:rFonts w:ascii="Arial" w:hAnsi="Arial"/>
        </w:rPr>
        <w:t xml:space="preserve"> </w:t>
      </w:r>
      <w:r>
        <w:rPr>
          <w:rFonts w:ascii="Arial" w:hAnsi="Arial"/>
        </w:rPr>
        <w:t>la</w:t>
      </w:r>
      <w:r w:rsidRPr="00A646C5">
        <w:rPr>
          <w:rFonts w:ascii="Arial" w:hAnsi="Arial"/>
        </w:rPr>
        <w:t xml:space="preserve"> gouvernance de</w:t>
      </w:r>
      <w:r>
        <w:rPr>
          <w:rFonts w:ascii="Arial" w:hAnsi="Arial"/>
        </w:rPr>
        <w:t>s</w:t>
      </w:r>
      <w:r w:rsidRPr="00A646C5">
        <w:rPr>
          <w:rFonts w:ascii="Arial" w:hAnsi="Arial"/>
        </w:rPr>
        <w:t xml:space="preserve"> territoires</w:t>
      </w:r>
      <w:r w:rsidR="00012978">
        <w:rPr>
          <w:rFonts w:ascii="Arial" w:hAnsi="Arial"/>
        </w:rPr>
        <w:t xml:space="preserve"> ruraux </w:t>
      </w:r>
      <w:r>
        <w:rPr>
          <w:rFonts w:ascii="Arial" w:hAnsi="Arial"/>
        </w:rPr>
        <w:t>en permettant :</w:t>
      </w:r>
    </w:p>
    <w:p w:rsidR="00A17E14" w:rsidRPr="002A3A17" w:rsidRDefault="00A17E14" w:rsidP="006E08DE">
      <w:pPr>
        <w:pStyle w:val="Paragraphedeliste"/>
        <w:numPr>
          <w:ilvl w:val="0"/>
          <w:numId w:val="3"/>
        </w:numPr>
        <w:tabs>
          <w:tab w:val="left" w:pos="709"/>
        </w:tabs>
        <w:autoSpaceDE w:val="0"/>
        <w:autoSpaceDN w:val="0"/>
        <w:adjustRightInd w:val="0"/>
        <w:spacing w:before="240" w:after="240"/>
        <w:ind w:left="0" w:right="57" w:firstLine="567"/>
        <w:jc w:val="both"/>
        <w:rPr>
          <w:rFonts w:ascii="Arial" w:hAnsi="Arial" w:cs="Arial"/>
          <w:sz w:val="22"/>
          <w:szCs w:val="22"/>
        </w:rPr>
      </w:pPr>
      <w:r w:rsidRPr="002A3A17">
        <w:rPr>
          <w:rFonts w:ascii="Arial" w:hAnsi="Arial" w:cs="Arial"/>
          <w:sz w:val="22"/>
          <w:szCs w:val="22"/>
        </w:rPr>
        <w:t>aux acteurs du développement et à leurs représentants :</w:t>
      </w:r>
    </w:p>
    <w:p w:rsidR="00A17E14" w:rsidRPr="006E77AA" w:rsidRDefault="00A17E14" w:rsidP="006E77AA">
      <w:pPr>
        <w:pStyle w:val="Paragraphedeliste"/>
        <w:numPr>
          <w:ilvl w:val="0"/>
          <w:numId w:val="46"/>
        </w:numPr>
        <w:tabs>
          <w:tab w:val="left" w:pos="851"/>
        </w:tabs>
        <w:autoSpaceDE w:val="0"/>
        <w:autoSpaceDN w:val="0"/>
        <w:adjustRightInd w:val="0"/>
        <w:spacing w:before="120" w:after="160"/>
        <w:ind w:left="851" w:right="57" w:hanging="284"/>
        <w:rPr>
          <w:rFonts w:ascii="Arial" w:hAnsi="Arial"/>
          <w:sz w:val="22"/>
          <w:szCs w:val="22"/>
        </w:rPr>
      </w:pPr>
      <w:r w:rsidRPr="006E77AA">
        <w:rPr>
          <w:rFonts w:ascii="Arial" w:hAnsi="Arial"/>
          <w:sz w:val="22"/>
          <w:szCs w:val="22"/>
        </w:rPr>
        <w:t xml:space="preserve">de </w:t>
      </w:r>
      <w:r w:rsidRPr="004811B1">
        <w:rPr>
          <w:rFonts w:ascii="Arial" w:hAnsi="Arial"/>
          <w:sz w:val="22"/>
          <w:szCs w:val="22"/>
        </w:rPr>
        <w:t>s’approprier</w:t>
      </w:r>
      <w:r w:rsidRPr="006E77AA">
        <w:rPr>
          <w:rFonts w:ascii="Arial" w:hAnsi="Arial"/>
          <w:sz w:val="22"/>
          <w:szCs w:val="22"/>
        </w:rPr>
        <w:t xml:space="preserve"> les principes, démarches et outils de la PRR ;</w:t>
      </w:r>
    </w:p>
    <w:p w:rsidR="00A17E14" w:rsidRPr="006E77AA" w:rsidRDefault="00A17E14" w:rsidP="006E77AA">
      <w:pPr>
        <w:pStyle w:val="Paragraphedeliste"/>
        <w:numPr>
          <w:ilvl w:val="0"/>
          <w:numId w:val="46"/>
        </w:numPr>
        <w:tabs>
          <w:tab w:val="left" w:pos="851"/>
        </w:tabs>
        <w:autoSpaceDE w:val="0"/>
        <w:autoSpaceDN w:val="0"/>
        <w:adjustRightInd w:val="0"/>
        <w:spacing w:before="120" w:after="160"/>
        <w:ind w:left="851" w:right="57" w:hanging="284"/>
        <w:rPr>
          <w:rFonts w:ascii="Arial" w:hAnsi="Arial"/>
          <w:sz w:val="22"/>
          <w:szCs w:val="22"/>
        </w:rPr>
      </w:pPr>
      <w:r w:rsidRPr="004811B1">
        <w:rPr>
          <w:rFonts w:ascii="Arial" w:hAnsi="Arial"/>
          <w:sz w:val="22"/>
          <w:szCs w:val="22"/>
        </w:rPr>
        <w:t>d’améliorer</w:t>
      </w:r>
      <w:r w:rsidRPr="006E77AA">
        <w:rPr>
          <w:rFonts w:ascii="Arial" w:hAnsi="Arial"/>
          <w:sz w:val="22"/>
          <w:szCs w:val="22"/>
        </w:rPr>
        <w:t xml:space="preserve"> leurs interventions dans la formulation des projets, dans leur mise en œuvre et </w:t>
      </w:r>
      <w:r w:rsidRPr="004811B1">
        <w:rPr>
          <w:rFonts w:ascii="Arial" w:hAnsi="Arial"/>
          <w:sz w:val="22"/>
          <w:szCs w:val="22"/>
        </w:rPr>
        <w:t>dans</w:t>
      </w:r>
      <w:r w:rsidRPr="006E77AA">
        <w:rPr>
          <w:rFonts w:ascii="Arial" w:hAnsi="Arial"/>
          <w:sz w:val="22"/>
          <w:szCs w:val="22"/>
        </w:rPr>
        <w:t xml:space="preserve"> leur suivi évaluation ; </w:t>
      </w:r>
    </w:p>
    <w:p w:rsidR="00A17E14" w:rsidRPr="006E77AA" w:rsidRDefault="00A17E14" w:rsidP="006E77AA">
      <w:pPr>
        <w:pStyle w:val="Paragraphedeliste"/>
        <w:numPr>
          <w:ilvl w:val="0"/>
          <w:numId w:val="46"/>
        </w:numPr>
        <w:tabs>
          <w:tab w:val="left" w:pos="851"/>
        </w:tabs>
        <w:autoSpaceDE w:val="0"/>
        <w:autoSpaceDN w:val="0"/>
        <w:adjustRightInd w:val="0"/>
        <w:spacing w:before="120" w:after="160"/>
        <w:ind w:left="851" w:right="57" w:hanging="284"/>
        <w:rPr>
          <w:rFonts w:ascii="Arial" w:hAnsi="Arial"/>
          <w:sz w:val="22"/>
          <w:szCs w:val="22"/>
        </w:rPr>
      </w:pPr>
      <w:r w:rsidRPr="006E77AA">
        <w:rPr>
          <w:rFonts w:ascii="Arial" w:hAnsi="Arial"/>
          <w:sz w:val="22"/>
          <w:szCs w:val="22"/>
        </w:rPr>
        <w:t>de s’intégrer dans des mécanismes de concertation favorisant la promotion de relations de partenariat entre les organisations de la société civile, les administrations locales et les porteurs de projets.</w:t>
      </w:r>
    </w:p>
    <w:p w:rsidR="00A17E14" w:rsidRPr="002A3A17" w:rsidRDefault="00A17E14" w:rsidP="006E08DE">
      <w:pPr>
        <w:pStyle w:val="Paragraphedeliste"/>
        <w:numPr>
          <w:ilvl w:val="0"/>
          <w:numId w:val="3"/>
        </w:numPr>
        <w:tabs>
          <w:tab w:val="left" w:pos="709"/>
        </w:tabs>
        <w:autoSpaceDE w:val="0"/>
        <w:autoSpaceDN w:val="0"/>
        <w:adjustRightInd w:val="0"/>
        <w:spacing w:before="240" w:after="240"/>
        <w:ind w:left="0" w:right="57" w:firstLine="567"/>
        <w:jc w:val="both"/>
        <w:rPr>
          <w:rFonts w:ascii="Arial" w:hAnsi="Arial" w:cs="Arial"/>
          <w:sz w:val="22"/>
          <w:szCs w:val="22"/>
        </w:rPr>
      </w:pPr>
      <w:r w:rsidRPr="002A3A17">
        <w:rPr>
          <w:rFonts w:ascii="Arial" w:hAnsi="Arial" w:cs="Arial"/>
          <w:sz w:val="22"/>
          <w:szCs w:val="22"/>
        </w:rPr>
        <w:t xml:space="preserve"> autorités locales d’accélérer leur adaptation en vue de situer leur intervention dans une logique d’offre de meilleurs services aux populations, compatible avec l’approche décentralisée du </w:t>
      </w:r>
      <w:r w:rsidR="000E568D" w:rsidRPr="002A3A17">
        <w:rPr>
          <w:rFonts w:ascii="Arial" w:hAnsi="Arial" w:cs="Arial"/>
          <w:sz w:val="22"/>
          <w:szCs w:val="22"/>
        </w:rPr>
        <w:t>développement rural.</w:t>
      </w:r>
    </w:p>
    <w:p w:rsidR="00A17E14" w:rsidRPr="002A3A17" w:rsidRDefault="00A17E14" w:rsidP="00EC421B">
      <w:pPr>
        <w:spacing w:before="240" w:after="240" w:line="240" w:lineRule="auto"/>
        <w:ind w:right="57"/>
        <w:jc w:val="both"/>
        <w:rPr>
          <w:rStyle w:val="lev"/>
          <w:rFonts w:ascii="Arial" w:hAnsi="Arial"/>
          <w:b w:val="0"/>
          <w:bCs w:val="0"/>
        </w:rPr>
      </w:pPr>
      <w:r w:rsidRPr="002A3A17">
        <w:rPr>
          <w:rFonts w:ascii="Arial" w:hAnsi="Arial"/>
        </w:rPr>
        <w:t xml:space="preserve">Le programme de renforcement des capacités s’étalera jusqu’à 2015. Son principe de base repose sur i) </w:t>
      </w:r>
      <w:r w:rsidRPr="002A3A17">
        <w:rPr>
          <w:rStyle w:val="lev"/>
          <w:rFonts w:ascii="Arial" w:hAnsi="Arial"/>
          <w:b w:val="0"/>
          <w:bCs w:val="0"/>
        </w:rPr>
        <w:t xml:space="preserve">la  valorisation des acquis  en matière de </w:t>
      </w:r>
      <w:r w:rsidRPr="002A3A17">
        <w:rPr>
          <w:rFonts w:ascii="Arial" w:hAnsi="Arial"/>
        </w:rPr>
        <w:t xml:space="preserve">formation, d’information et   de vulgarisation, ii) la dynamisation des appareils de communication,  de recherche et d’analyse, iii) </w:t>
      </w:r>
      <w:r w:rsidRPr="002A3A17">
        <w:rPr>
          <w:rStyle w:val="lev"/>
          <w:rFonts w:ascii="Arial" w:hAnsi="Arial"/>
          <w:b w:val="0"/>
          <w:bCs w:val="0"/>
        </w:rPr>
        <w:t xml:space="preserve">l’amélioration de la formation, du </w:t>
      </w:r>
      <w:r w:rsidRPr="006E08DE">
        <w:rPr>
          <w:rFonts w:ascii="Arial" w:hAnsi="Arial"/>
        </w:rPr>
        <w:t>perfectionnement</w:t>
      </w:r>
      <w:r w:rsidRPr="002A3A17">
        <w:rPr>
          <w:rStyle w:val="lev"/>
          <w:rFonts w:ascii="Arial" w:hAnsi="Arial"/>
          <w:b w:val="0"/>
          <w:bCs w:val="0"/>
        </w:rPr>
        <w:t xml:space="preserve">, de la </w:t>
      </w:r>
      <w:r w:rsidR="00EC421B">
        <w:rPr>
          <w:color w:val="000000"/>
          <w:shd w:val="clear" w:color="auto" w:fill="FFFFFF"/>
        </w:rPr>
        <w:t>vulgarisation,</w:t>
      </w:r>
      <w:r w:rsidR="007B77B0">
        <w:rPr>
          <w:color w:val="000000"/>
          <w:shd w:val="clear" w:color="auto" w:fill="FFFFFF"/>
        </w:rPr>
        <w:t xml:space="preserve"> </w:t>
      </w:r>
      <w:r w:rsidR="00870E4A" w:rsidRPr="002A3A17">
        <w:rPr>
          <w:rStyle w:val="lev"/>
          <w:rFonts w:ascii="Arial" w:hAnsi="Arial"/>
          <w:b w:val="0"/>
          <w:bCs w:val="0"/>
        </w:rPr>
        <w:t>de l’</w:t>
      </w:r>
      <w:r w:rsidRPr="002A3A17">
        <w:rPr>
          <w:rStyle w:val="lev"/>
          <w:rFonts w:ascii="Arial" w:hAnsi="Arial"/>
          <w:b w:val="0"/>
          <w:bCs w:val="0"/>
        </w:rPr>
        <w:t xml:space="preserve">information, </w:t>
      </w:r>
      <w:r w:rsidR="00870E4A" w:rsidRPr="002A3A17">
        <w:rPr>
          <w:rStyle w:val="lev"/>
          <w:rFonts w:ascii="Arial" w:hAnsi="Arial"/>
          <w:b w:val="0"/>
          <w:bCs w:val="0"/>
        </w:rPr>
        <w:t xml:space="preserve">de </w:t>
      </w:r>
      <w:r w:rsidRPr="002A3A17">
        <w:rPr>
          <w:rStyle w:val="lev"/>
          <w:rFonts w:ascii="Arial" w:hAnsi="Arial"/>
          <w:b w:val="0"/>
          <w:bCs w:val="0"/>
        </w:rPr>
        <w:t xml:space="preserve">la communication et </w:t>
      </w:r>
      <w:r w:rsidR="00870E4A" w:rsidRPr="002A3A17">
        <w:rPr>
          <w:rStyle w:val="lev"/>
          <w:rFonts w:ascii="Arial" w:hAnsi="Arial"/>
          <w:b w:val="0"/>
          <w:bCs w:val="0"/>
        </w:rPr>
        <w:t xml:space="preserve">de </w:t>
      </w:r>
      <w:r w:rsidRPr="002A3A17">
        <w:rPr>
          <w:rStyle w:val="lev"/>
          <w:rFonts w:ascii="Arial" w:hAnsi="Arial"/>
          <w:b w:val="0"/>
          <w:bCs w:val="0"/>
        </w:rPr>
        <w:t>l’animation.</w:t>
      </w:r>
    </w:p>
    <w:p w:rsidR="00A17E14" w:rsidRPr="002A3A17" w:rsidRDefault="00A17E14" w:rsidP="006E08DE">
      <w:pPr>
        <w:spacing w:before="240" w:after="240" w:line="240" w:lineRule="auto"/>
        <w:ind w:right="57"/>
        <w:jc w:val="both"/>
        <w:rPr>
          <w:rFonts w:ascii="Arial" w:hAnsi="Arial"/>
          <w:color w:val="000000"/>
        </w:rPr>
      </w:pPr>
      <w:r w:rsidRPr="002A3A17">
        <w:rPr>
          <w:rFonts w:ascii="Arial" w:hAnsi="Arial"/>
        </w:rPr>
        <w:t>L’objectif général d</w:t>
      </w:r>
      <w:r w:rsidR="006C133B" w:rsidRPr="002A3A17">
        <w:rPr>
          <w:rFonts w:ascii="Arial" w:hAnsi="Arial"/>
        </w:rPr>
        <w:t>u</w:t>
      </w:r>
      <w:r w:rsidRPr="002A3A17">
        <w:rPr>
          <w:rFonts w:ascii="Arial" w:hAnsi="Arial"/>
        </w:rPr>
        <w:t xml:space="preserve"> projet d’appui est  de renforcer la synergie et  la complémentarité  des acteurs au  niveau des territoires ruraux afin d’assurer une bonne gouvernance locale. </w:t>
      </w:r>
      <w:r w:rsidR="006C133B" w:rsidRPr="002A3A17">
        <w:rPr>
          <w:rFonts w:ascii="Arial" w:hAnsi="Arial"/>
        </w:rPr>
        <w:t xml:space="preserve">Sa </w:t>
      </w:r>
      <w:r w:rsidRPr="002A3A17">
        <w:rPr>
          <w:rFonts w:ascii="Arial" w:hAnsi="Arial"/>
          <w:color w:val="000000"/>
        </w:rPr>
        <w:t>mise en œuvre</w:t>
      </w:r>
      <w:r w:rsidR="007B77B0">
        <w:rPr>
          <w:rFonts w:ascii="Arial" w:hAnsi="Arial"/>
          <w:color w:val="000000"/>
        </w:rPr>
        <w:t xml:space="preserve"> </w:t>
      </w:r>
      <w:r w:rsidRPr="002A3A17">
        <w:rPr>
          <w:rFonts w:ascii="Arial" w:hAnsi="Arial"/>
          <w:color w:val="000000"/>
        </w:rPr>
        <w:t xml:space="preserve">s’appuiera sur les principes suivants : </w:t>
      </w:r>
    </w:p>
    <w:p w:rsidR="00A17E14" w:rsidRPr="002A3A17" w:rsidRDefault="00A17E14" w:rsidP="006E77AA">
      <w:pPr>
        <w:pStyle w:val="Paragraphedeliste"/>
        <w:numPr>
          <w:ilvl w:val="0"/>
          <w:numId w:val="46"/>
        </w:numPr>
        <w:tabs>
          <w:tab w:val="left" w:pos="851"/>
        </w:tabs>
        <w:autoSpaceDE w:val="0"/>
        <w:autoSpaceDN w:val="0"/>
        <w:adjustRightInd w:val="0"/>
        <w:spacing w:before="120" w:after="160"/>
        <w:ind w:left="851" w:right="57" w:hanging="284"/>
        <w:rPr>
          <w:rFonts w:ascii="Arial" w:hAnsi="Arial" w:cs="Arial"/>
          <w:color w:val="000000"/>
          <w:sz w:val="22"/>
          <w:szCs w:val="22"/>
        </w:rPr>
      </w:pPr>
      <w:r w:rsidRPr="006E77AA">
        <w:rPr>
          <w:rFonts w:ascii="Arial" w:hAnsi="Arial"/>
          <w:sz w:val="22"/>
          <w:szCs w:val="22"/>
        </w:rPr>
        <w:lastRenderedPageBreak/>
        <w:t>Extension</w:t>
      </w:r>
      <w:r w:rsidR="007B77B0">
        <w:rPr>
          <w:rFonts w:ascii="Arial" w:hAnsi="Arial"/>
          <w:sz w:val="22"/>
          <w:szCs w:val="22"/>
        </w:rPr>
        <w:t xml:space="preserve"> </w:t>
      </w:r>
      <w:r w:rsidRPr="004811B1">
        <w:rPr>
          <w:rFonts w:ascii="Arial" w:hAnsi="Arial"/>
          <w:sz w:val="22"/>
          <w:szCs w:val="22"/>
        </w:rPr>
        <w:t>du</w:t>
      </w:r>
      <w:r w:rsidRPr="002A3A17">
        <w:rPr>
          <w:rFonts w:ascii="Arial" w:hAnsi="Arial" w:cs="Arial"/>
          <w:color w:val="000000"/>
          <w:sz w:val="22"/>
          <w:szCs w:val="22"/>
        </w:rPr>
        <w:t xml:space="preserve"> projet à </w:t>
      </w:r>
      <w:r w:rsidRPr="002A3A17">
        <w:rPr>
          <w:rFonts w:ascii="Arial" w:hAnsi="Arial" w:cs="Arial"/>
          <w:b/>
          <w:bCs/>
          <w:color w:val="000000"/>
          <w:sz w:val="22"/>
          <w:szCs w:val="22"/>
        </w:rPr>
        <w:t>l’ensemble du territoire national.</w:t>
      </w:r>
    </w:p>
    <w:p w:rsidR="00A17E14" w:rsidRPr="002A3A17" w:rsidRDefault="00A17E14" w:rsidP="006E77AA">
      <w:pPr>
        <w:pStyle w:val="Paragraphedeliste"/>
        <w:numPr>
          <w:ilvl w:val="0"/>
          <w:numId w:val="46"/>
        </w:numPr>
        <w:tabs>
          <w:tab w:val="left" w:pos="851"/>
        </w:tabs>
        <w:autoSpaceDE w:val="0"/>
        <w:autoSpaceDN w:val="0"/>
        <w:adjustRightInd w:val="0"/>
        <w:spacing w:before="120" w:after="160"/>
        <w:ind w:left="851" w:right="57" w:hanging="284"/>
        <w:rPr>
          <w:rFonts w:ascii="Arial" w:hAnsi="Arial" w:cs="Arial"/>
          <w:color w:val="000000"/>
          <w:sz w:val="22"/>
          <w:szCs w:val="22"/>
        </w:rPr>
      </w:pPr>
      <w:r w:rsidRPr="002A3A17">
        <w:rPr>
          <w:rFonts w:ascii="Arial" w:hAnsi="Arial" w:cs="Arial"/>
          <w:color w:val="000000"/>
          <w:sz w:val="22"/>
          <w:szCs w:val="22"/>
        </w:rPr>
        <w:t xml:space="preserve">Organisation </w:t>
      </w:r>
      <w:proofErr w:type="gramStart"/>
      <w:r w:rsidRPr="002A3A17">
        <w:rPr>
          <w:rFonts w:ascii="Arial" w:hAnsi="Arial" w:cs="Arial"/>
          <w:color w:val="000000"/>
          <w:sz w:val="22"/>
          <w:szCs w:val="22"/>
        </w:rPr>
        <w:t>d’une  concertation</w:t>
      </w:r>
      <w:proofErr w:type="gramEnd"/>
      <w:r w:rsidRPr="002A3A17">
        <w:rPr>
          <w:rFonts w:ascii="Arial" w:hAnsi="Arial" w:cs="Arial"/>
          <w:color w:val="000000"/>
          <w:sz w:val="22"/>
          <w:szCs w:val="22"/>
        </w:rPr>
        <w:t xml:space="preserve"> entre les partenaires institutionnels (MADR, DGF, wilayas, </w:t>
      </w:r>
      <w:r w:rsidRPr="004811B1">
        <w:rPr>
          <w:rFonts w:ascii="Arial" w:hAnsi="Arial"/>
          <w:sz w:val="22"/>
          <w:szCs w:val="22"/>
        </w:rPr>
        <w:t>autres</w:t>
      </w:r>
      <w:r w:rsidR="007B77B0">
        <w:rPr>
          <w:rFonts w:ascii="Arial" w:hAnsi="Arial"/>
          <w:sz w:val="22"/>
          <w:szCs w:val="22"/>
        </w:rPr>
        <w:t xml:space="preserve"> </w:t>
      </w:r>
      <w:r w:rsidRPr="004811B1">
        <w:rPr>
          <w:rFonts w:ascii="Arial" w:hAnsi="Arial" w:cs="Arial"/>
          <w:sz w:val="22"/>
          <w:szCs w:val="22"/>
        </w:rPr>
        <w:t>institutions</w:t>
      </w:r>
      <w:r w:rsidRPr="002A3A17">
        <w:rPr>
          <w:rFonts w:ascii="Arial" w:hAnsi="Arial" w:cs="Arial"/>
          <w:color w:val="000000"/>
          <w:sz w:val="22"/>
          <w:szCs w:val="22"/>
        </w:rPr>
        <w:t xml:space="preserve"> concernées), les représentants d’associations </w:t>
      </w:r>
      <w:r w:rsidRPr="00FB6408">
        <w:rPr>
          <w:rFonts w:ascii="Arial" w:hAnsi="Arial"/>
          <w:color w:val="000000"/>
          <w:sz w:val="22"/>
          <w:szCs w:val="22"/>
        </w:rPr>
        <w:t>représentatives</w:t>
      </w:r>
      <w:r w:rsidRPr="002A3A17">
        <w:rPr>
          <w:rFonts w:ascii="Arial" w:hAnsi="Arial" w:cs="Arial"/>
          <w:color w:val="000000"/>
          <w:sz w:val="22"/>
          <w:szCs w:val="22"/>
        </w:rPr>
        <w:t xml:space="preserve"> des acteurs ruraux  et le PNUD  pour déterminer </w:t>
      </w:r>
      <w:r w:rsidRPr="002A3A17">
        <w:rPr>
          <w:rFonts w:ascii="Arial" w:hAnsi="Arial" w:cs="Arial"/>
          <w:b/>
          <w:bCs/>
          <w:color w:val="000000"/>
          <w:sz w:val="22"/>
          <w:szCs w:val="22"/>
        </w:rPr>
        <w:t>les wilayas pilotes</w:t>
      </w:r>
      <w:r w:rsidRPr="002A3A17">
        <w:rPr>
          <w:rFonts w:ascii="Arial" w:hAnsi="Arial" w:cs="Arial"/>
          <w:color w:val="000000"/>
          <w:sz w:val="22"/>
          <w:szCs w:val="22"/>
        </w:rPr>
        <w:t xml:space="preserve">  pour la mise en œuvre du projet.  </w:t>
      </w:r>
    </w:p>
    <w:p w:rsidR="00A17E14" w:rsidRPr="00071947" w:rsidRDefault="00A17E14" w:rsidP="006E77AA">
      <w:pPr>
        <w:pStyle w:val="Paragraphedeliste"/>
        <w:numPr>
          <w:ilvl w:val="0"/>
          <w:numId w:val="46"/>
        </w:numPr>
        <w:tabs>
          <w:tab w:val="left" w:pos="851"/>
        </w:tabs>
        <w:autoSpaceDE w:val="0"/>
        <w:autoSpaceDN w:val="0"/>
        <w:adjustRightInd w:val="0"/>
        <w:spacing w:before="120" w:after="160"/>
        <w:ind w:left="851" w:right="57" w:hanging="284"/>
        <w:rPr>
          <w:rFonts w:ascii="Arial" w:hAnsi="Arial"/>
          <w:color w:val="000000"/>
          <w:sz w:val="22"/>
          <w:szCs w:val="22"/>
        </w:rPr>
      </w:pPr>
      <w:r w:rsidRPr="006E77AA">
        <w:rPr>
          <w:rFonts w:ascii="Arial" w:hAnsi="Arial"/>
          <w:sz w:val="22"/>
          <w:szCs w:val="22"/>
        </w:rPr>
        <w:t>Coordination</w:t>
      </w:r>
      <w:r w:rsidR="007B77B0">
        <w:rPr>
          <w:rFonts w:ascii="Arial" w:hAnsi="Arial"/>
          <w:sz w:val="22"/>
          <w:szCs w:val="22"/>
        </w:rPr>
        <w:t xml:space="preserve"> </w:t>
      </w:r>
      <w:r w:rsidRPr="004811B1">
        <w:rPr>
          <w:rFonts w:ascii="Arial" w:hAnsi="Arial"/>
          <w:sz w:val="22"/>
          <w:szCs w:val="22"/>
        </w:rPr>
        <w:t>régulière</w:t>
      </w:r>
      <w:r w:rsidRPr="00071947">
        <w:rPr>
          <w:rFonts w:ascii="Arial" w:hAnsi="Arial"/>
          <w:color w:val="000000"/>
          <w:sz w:val="22"/>
          <w:szCs w:val="22"/>
        </w:rPr>
        <w:t xml:space="preserve"> entre le MADR et le PNUD pour l’avancement du projet.</w:t>
      </w:r>
    </w:p>
    <w:p w:rsidR="00A17E14" w:rsidRPr="00071947" w:rsidRDefault="00A17E14" w:rsidP="006E77AA">
      <w:pPr>
        <w:pStyle w:val="Paragraphedeliste"/>
        <w:numPr>
          <w:ilvl w:val="0"/>
          <w:numId w:val="46"/>
        </w:numPr>
        <w:tabs>
          <w:tab w:val="left" w:pos="851"/>
        </w:tabs>
        <w:autoSpaceDE w:val="0"/>
        <w:autoSpaceDN w:val="0"/>
        <w:adjustRightInd w:val="0"/>
        <w:spacing w:before="120" w:after="160"/>
        <w:ind w:left="851" w:right="57" w:hanging="284"/>
        <w:rPr>
          <w:rFonts w:ascii="Arial" w:hAnsi="Arial"/>
          <w:color w:val="000000"/>
          <w:sz w:val="22"/>
          <w:szCs w:val="22"/>
        </w:rPr>
      </w:pPr>
      <w:r w:rsidRPr="00071947">
        <w:rPr>
          <w:rFonts w:ascii="Arial" w:hAnsi="Arial"/>
          <w:color w:val="000000"/>
          <w:sz w:val="22"/>
          <w:szCs w:val="22"/>
        </w:rPr>
        <w:t xml:space="preserve">Concertation entre le MADR et le PNUD pour assurer les synergies avec le projet </w:t>
      </w:r>
      <w:r w:rsidRPr="004811B1">
        <w:rPr>
          <w:rFonts w:ascii="Arial" w:hAnsi="Arial"/>
          <w:sz w:val="22"/>
          <w:szCs w:val="22"/>
        </w:rPr>
        <w:t>PRCHAT</w:t>
      </w:r>
      <w:r w:rsidR="007B77B0">
        <w:rPr>
          <w:rFonts w:ascii="Arial" w:hAnsi="Arial"/>
          <w:sz w:val="22"/>
          <w:szCs w:val="22"/>
        </w:rPr>
        <w:t xml:space="preserve"> </w:t>
      </w:r>
      <w:r w:rsidRPr="004811B1">
        <w:rPr>
          <w:rFonts w:ascii="Arial" w:hAnsi="Arial"/>
          <w:sz w:val="22"/>
          <w:szCs w:val="22"/>
        </w:rPr>
        <w:t>agriculture</w:t>
      </w:r>
      <w:r w:rsidRPr="00071947">
        <w:rPr>
          <w:rFonts w:ascii="Arial" w:hAnsi="Arial"/>
          <w:color w:val="000000"/>
          <w:sz w:val="22"/>
          <w:szCs w:val="22"/>
        </w:rPr>
        <w:t xml:space="preserve"> et d’autres projets en cours de formulation ou de mise en œu</w:t>
      </w:r>
      <w:r w:rsidRPr="004811B1">
        <w:rPr>
          <w:rFonts w:ascii="Arial" w:hAnsi="Arial"/>
          <w:sz w:val="22"/>
          <w:szCs w:val="22"/>
        </w:rPr>
        <w:t>vre par le PNUD, la B</w:t>
      </w:r>
      <w:r w:rsidR="005749ED" w:rsidRPr="004811B1">
        <w:rPr>
          <w:rFonts w:ascii="Arial" w:hAnsi="Arial"/>
          <w:sz w:val="22"/>
          <w:szCs w:val="22"/>
        </w:rPr>
        <w:t>M</w:t>
      </w:r>
      <w:r w:rsidRPr="004811B1">
        <w:rPr>
          <w:rFonts w:ascii="Arial" w:hAnsi="Arial"/>
          <w:sz w:val="22"/>
          <w:szCs w:val="22"/>
        </w:rPr>
        <w:t>, la FAO</w:t>
      </w:r>
      <w:r w:rsidR="002A3A17" w:rsidRPr="004811B1">
        <w:rPr>
          <w:rFonts w:ascii="Arial" w:hAnsi="Arial"/>
          <w:sz w:val="22"/>
          <w:szCs w:val="22"/>
        </w:rPr>
        <w:t>, le FIDA</w:t>
      </w:r>
      <w:r w:rsidRPr="004811B1">
        <w:rPr>
          <w:rFonts w:ascii="Arial" w:hAnsi="Arial"/>
          <w:sz w:val="22"/>
          <w:szCs w:val="22"/>
        </w:rPr>
        <w:t xml:space="preserve"> et le Gouvernement algérien.</w:t>
      </w:r>
    </w:p>
    <w:p w:rsidR="00A17E14" w:rsidRDefault="00A17E14" w:rsidP="006E08DE">
      <w:pPr>
        <w:spacing w:before="240" w:after="240" w:line="240" w:lineRule="auto"/>
        <w:ind w:right="57"/>
        <w:jc w:val="both"/>
        <w:rPr>
          <w:rFonts w:ascii="Arial" w:eastAsia="Batang" w:hAnsi="Arial"/>
        </w:rPr>
      </w:pPr>
      <w:r w:rsidRPr="006E7D12">
        <w:rPr>
          <w:rFonts w:ascii="Arial" w:eastAsia="Batang" w:hAnsi="Arial"/>
        </w:rPr>
        <w:t>D</w:t>
      </w:r>
      <w:r>
        <w:rPr>
          <w:rFonts w:ascii="Arial" w:eastAsia="Batang" w:hAnsi="Arial"/>
        </w:rPr>
        <w:t xml:space="preserve">e par les objectifs qu’elle poursuit, la PRR met à contribution une multitude d’acteurs institutionnels et individuels </w:t>
      </w:r>
      <w:r w:rsidRPr="006E08DE">
        <w:rPr>
          <w:rFonts w:ascii="Arial" w:hAnsi="Arial"/>
        </w:rPr>
        <w:t>ou</w:t>
      </w:r>
      <w:r w:rsidR="007B77B0">
        <w:rPr>
          <w:rFonts w:ascii="Arial" w:hAnsi="Arial"/>
        </w:rPr>
        <w:t xml:space="preserve"> </w:t>
      </w:r>
      <w:r w:rsidRPr="00705ED8">
        <w:rPr>
          <w:rFonts w:ascii="Arial" w:hAnsi="Arial"/>
          <w:bCs/>
          <w:color w:val="000000"/>
          <w:shd w:val="clear" w:color="auto" w:fill="FFFFFF"/>
        </w:rPr>
        <w:t>collectifs</w:t>
      </w:r>
      <w:r>
        <w:rPr>
          <w:rFonts w:ascii="Arial" w:eastAsia="Batang" w:hAnsi="Arial"/>
        </w:rPr>
        <w:t xml:space="preserve"> (</w:t>
      </w:r>
      <w:r w:rsidR="004F3A27">
        <w:rPr>
          <w:rFonts w:ascii="Arial" w:eastAsia="Batang" w:hAnsi="Arial"/>
        </w:rPr>
        <w:t xml:space="preserve">cf. liste exhaustive </w:t>
      </w:r>
      <w:r w:rsidR="00A75A9E">
        <w:rPr>
          <w:rFonts w:ascii="Arial" w:eastAsia="Batang" w:hAnsi="Arial"/>
        </w:rPr>
        <w:t xml:space="preserve">des parties prenantes de la PRAR </w:t>
      </w:r>
      <w:r w:rsidR="004F3A27">
        <w:rPr>
          <w:rFonts w:ascii="Arial" w:eastAsia="Batang" w:hAnsi="Arial"/>
        </w:rPr>
        <w:t>en annexe 1</w:t>
      </w:r>
      <w:r w:rsidR="00735EBE">
        <w:rPr>
          <w:rFonts w:ascii="Arial" w:eastAsia="Batang" w:hAnsi="Arial"/>
        </w:rPr>
        <w:t xml:space="preserve"> et 2</w:t>
      </w:r>
      <w:r w:rsidR="004F3A27">
        <w:rPr>
          <w:rFonts w:ascii="Arial" w:eastAsia="Batang" w:hAnsi="Arial"/>
        </w:rPr>
        <w:t>)</w:t>
      </w:r>
      <w:r w:rsidR="00735EBE">
        <w:rPr>
          <w:rFonts w:ascii="Arial" w:eastAsia="Batang" w:hAnsi="Arial"/>
        </w:rPr>
        <w:t xml:space="preserve">. </w:t>
      </w:r>
    </w:p>
    <w:p w:rsidR="00A91871" w:rsidRPr="00A91871" w:rsidRDefault="00A91871" w:rsidP="006E08DE">
      <w:pPr>
        <w:spacing w:before="240" w:after="240" w:line="240" w:lineRule="auto"/>
        <w:ind w:right="57"/>
        <w:jc w:val="both"/>
        <w:rPr>
          <w:rFonts w:ascii="Arial" w:hAnsi="Arial"/>
          <w:color w:val="000000" w:themeColor="text1"/>
        </w:rPr>
      </w:pPr>
      <w:r w:rsidRPr="00A91871">
        <w:rPr>
          <w:rFonts w:ascii="Arial" w:hAnsi="Arial"/>
          <w:color w:val="000000" w:themeColor="text1"/>
        </w:rPr>
        <w:t xml:space="preserve">Parmi les parties prenantes, le MAE en tant qu’interface entre le gouvernement algérien et le PNUD pour les besoins du projet  et en qualité de membre du comité de pilotage du projet a un rôle important à jouer. Il en est de </w:t>
      </w:r>
      <w:r w:rsidRPr="00705ED8">
        <w:rPr>
          <w:rFonts w:ascii="Arial" w:hAnsi="Arial"/>
          <w:bCs/>
          <w:color w:val="000000"/>
          <w:shd w:val="clear" w:color="auto" w:fill="FFFFFF"/>
        </w:rPr>
        <w:t>même</w:t>
      </w:r>
      <w:r w:rsidRPr="00A91871">
        <w:rPr>
          <w:rFonts w:ascii="Arial" w:hAnsi="Arial"/>
          <w:color w:val="000000" w:themeColor="text1"/>
        </w:rPr>
        <w:t xml:space="preserve"> du  Ministère des finances lequel cumule la fonction de pourvoyeur de la contribution du gouvernement algérien au projet avec la qualité de membre du comité de pilotage du projet, lequel est responsable de l’ensemble des activités du projet et assure le conseil stratégique et la supervision de la conduite du projet en termes d’atteintes de ses résultats. Il en est ainsi également du Ministère de l’intérieur et des collectivités </w:t>
      </w:r>
      <w:r w:rsidRPr="006E08DE">
        <w:rPr>
          <w:rFonts w:ascii="Arial" w:eastAsia="Batang" w:hAnsi="Arial"/>
        </w:rPr>
        <w:t>locales</w:t>
      </w:r>
      <w:r w:rsidRPr="00A91871">
        <w:rPr>
          <w:rFonts w:ascii="Arial" w:hAnsi="Arial"/>
          <w:color w:val="000000" w:themeColor="text1"/>
        </w:rPr>
        <w:t xml:space="preserve"> dont les missions en matière de développement local en font un partenaire incontournable pour la réussite du projet. </w:t>
      </w:r>
    </w:p>
    <w:p w:rsidR="00A91871" w:rsidRPr="00A91871" w:rsidRDefault="00A91871" w:rsidP="006E08DE">
      <w:pPr>
        <w:spacing w:before="240" w:after="240" w:line="240" w:lineRule="auto"/>
        <w:ind w:right="57"/>
        <w:jc w:val="both"/>
        <w:rPr>
          <w:rFonts w:ascii="Arial" w:hAnsi="Arial"/>
          <w:color w:val="000000" w:themeColor="text1"/>
        </w:rPr>
      </w:pPr>
      <w:r w:rsidRPr="00A91871">
        <w:rPr>
          <w:rFonts w:ascii="Arial" w:hAnsi="Arial"/>
          <w:color w:val="000000" w:themeColor="text1"/>
        </w:rPr>
        <w:t xml:space="preserve">Les autres parties prenantes, Ministère de l’enseignement supérieur et de la recherche scientifique, Ministère </w:t>
      </w:r>
      <w:r w:rsidRPr="006E08DE">
        <w:rPr>
          <w:rFonts w:ascii="Arial" w:hAnsi="Arial"/>
        </w:rPr>
        <w:t>de</w:t>
      </w:r>
      <w:r w:rsidRPr="00A91871">
        <w:rPr>
          <w:rFonts w:ascii="Arial" w:hAnsi="Arial"/>
          <w:color w:val="000000" w:themeColor="text1"/>
        </w:rPr>
        <w:t xml:space="preserve"> la </w:t>
      </w:r>
      <w:r w:rsidRPr="006E08DE">
        <w:rPr>
          <w:rFonts w:ascii="Arial" w:hAnsi="Arial"/>
        </w:rPr>
        <w:t>formation</w:t>
      </w:r>
      <w:r w:rsidR="007B77B0">
        <w:rPr>
          <w:rFonts w:ascii="Arial" w:hAnsi="Arial"/>
        </w:rPr>
        <w:t xml:space="preserve"> </w:t>
      </w:r>
      <w:r w:rsidRPr="006E08DE">
        <w:rPr>
          <w:rFonts w:ascii="Arial" w:eastAsia="Batang" w:hAnsi="Arial"/>
        </w:rPr>
        <w:t>professionnelle</w:t>
      </w:r>
      <w:r w:rsidRPr="00A91871">
        <w:rPr>
          <w:rFonts w:ascii="Arial" w:hAnsi="Arial"/>
          <w:color w:val="000000" w:themeColor="text1"/>
        </w:rPr>
        <w:t xml:space="preserve"> et Ministère de la statistique et de la prospective sont chacun pour ce qui le concerne, directement impliqués dans la mise en œuvre des différentes composantes du projet.</w:t>
      </w:r>
    </w:p>
    <w:p w:rsidR="00540B00" w:rsidRPr="00A91871" w:rsidRDefault="00A91871" w:rsidP="006E08DE">
      <w:pPr>
        <w:spacing w:before="240" w:after="240" w:line="240" w:lineRule="auto"/>
        <w:ind w:right="57"/>
        <w:jc w:val="both"/>
        <w:rPr>
          <w:rFonts w:ascii="Arial" w:hAnsi="Arial"/>
          <w:color w:val="000000" w:themeColor="text1"/>
        </w:rPr>
      </w:pPr>
      <w:r w:rsidRPr="00A91871">
        <w:rPr>
          <w:rFonts w:ascii="Arial" w:hAnsi="Arial"/>
          <w:color w:val="000000" w:themeColor="text1"/>
        </w:rPr>
        <w:t xml:space="preserve">En ce qui </w:t>
      </w:r>
      <w:r w:rsidRPr="00705ED8">
        <w:rPr>
          <w:rFonts w:ascii="Arial" w:hAnsi="Arial"/>
          <w:bCs/>
          <w:color w:val="000000"/>
          <w:shd w:val="clear" w:color="auto" w:fill="FFFFFF"/>
        </w:rPr>
        <w:t>concerne</w:t>
      </w:r>
      <w:r w:rsidRPr="00A91871">
        <w:rPr>
          <w:rFonts w:ascii="Arial" w:hAnsi="Arial"/>
          <w:color w:val="000000" w:themeColor="text1"/>
        </w:rPr>
        <w:t xml:space="preserve"> les acteurs concernés, il s’agit aussi bien d’acteurs institutionnels (MADR, administrations </w:t>
      </w:r>
      <w:r w:rsidRPr="006E08DE">
        <w:rPr>
          <w:rFonts w:ascii="Arial" w:hAnsi="Arial"/>
        </w:rPr>
        <w:t>déconcentrées</w:t>
      </w:r>
      <w:r w:rsidRPr="00A91871">
        <w:rPr>
          <w:rFonts w:ascii="Arial" w:hAnsi="Arial"/>
          <w:color w:val="000000" w:themeColor="text1"/>
        </w:rPr>
        <w:t xml:space="preserve"> de plusieurs secteurs, comités de wila</w:t>
      </w:r>
      <w:r w:rsidR="0090735C">
        <w:rPr>
          <w:rFonts w:ascii="Arial" w:hAnsi="Arial"/>
          <w:color w:val="000000" w:themeColor="text1"/>
        </w:rPr>
        <w:t>ya, cellule d’animation rurale</w:t>
      </w:r>
      <w:r w:rsidRPr="00A91871">
        <w:rPr>
          <w:rFonts w:ascii="Arial" w:hAnsi="Arial"/>
          <w:color w:val="000000" w:themeColor="text1"/>
        </w:rPr>
        <w:t xml:space="preserve">) qui vont bénéficier des </w:t>
      </w:r>
      <w:r w:rsidRPr="006E08DE">
        <w:rPr>
          <w:rFonts w:ascii="Arial" w:eastAsia="Batang" w:hAnsi="Arial"/>
        </w:rPr>
        <w:t>actions</w:t>
      </w:r>
      <w:r w:rsidRPr="00A91871">
        <w:rPr>
          <w:rFonts w:ascii="Arial" w:hAnsi="Arial"/>
          <w:color w:val="000000" w:themeColor="text1"/>
        </w:rPr>
        <w:t xml:space="preserve"> de renforcement de leurs capacités, que de ménages ruraux organisés en </w:t>
      </w:r>
      <w:r w:rsidRPr="006E08DE">
        <w:rPr>
          <w:rFonts w:ascii="Arial" w:hAnsi="Arial"/>
        </w:rPr>
        <w:t>associations</w:t>
      </w:r>
      <w:r w:rsidR="007B77B0">
        <w:rPr>
          <w:rFonts w:ascii="Arial" w:hAnsi="Arial"/>
        </w:rPr>
        <w:t xml:space="preserve"> </w:t>
      </w:r>
      <w:r w:rsidRPr="00705ED8">
        <w:rPr>
          <w:rFonts w:ascii="Arial" w:hAnsi="Arial"/>
          <w:bCs/>
          <w:color w:val="000000"/>
          <w:shd w:val="clear" w:color="auto" w:fill="FFFFFF"/>
        </w:rPr>
        <w:t>professionnelles</w:t>
      </w:r>
      <w:r w:rsidRPr="00A91871">
        <w:rPr>
          <w:rFonts w:ascii="Arial" w:hAnsi="Arial"/>
          <w:color w:val="000000" w:themeColor="text1"/>
        </w:rPr>
        <w:t xml:space="preserve"> ou autres et qui bénéficieront également d’actions de renforcement de capacités bien ciblées. </w:t>
      </w:r>
    </w:p>
    <w:p w:rsidR="00A42E8F" w:rsidRPr="00E833F6" w:rsidRDefault="00A17E14" w:rsidP="006E08DE">
      <w:pPr>
        <w:spacing w:before="240" w:after="240" w:line="240" w:lineRule="auto"/>
        <w:ind w:right="57"/>
        <w:jc w:val="both"/>
        <w:rPr>
          <w:rFonts w:ascii="Arial" w:hAnsi="Arial"/>
        </w:rPr>
      </w:pPr>
      <w:r>
        <w:rPr>
          <w:rFonts w:ascii="Arial" w:hAnsi="Arial"/>
        </w:rPr>
        <w:t>Plus spécifiquement,</w:t>
      </w:r>
      <w:r w:rsidRPr="00744163">
        <w:rPr>
          <w:rFonts w:ascii="Arial" w:hAnsi="Arial"/>
        </w:rPr>
        <w:t xml:space="preserve"> la DGF dont les attributions en matière de développement rural ont été élargies et réaffirmées </w:t>
      </w:r>
      <w:r w:rsidRPr="00705ED8">
        <w:rPr>
          <w:rFonts w:ascii="Arial" w:hAnsi="Arial"/>
          <w:bCs/>
          <w:color w:val="000000"/>
          <w:shd w:val="clear" w:color="auto" w:fill="FFFFFF"/>
        </w:rPr>
        <w:t>notamment</w:t>
      </w:r>
      <w:r w:rsidRPr="00744163">
        <w:rPr>
          <w:rFonts w:ascii="Arial" w:hAnsi="Arial"/>
        </w:rPr>
        <w:t xml:space="preserve"> pour la mise en œuvre du PSRR</w:t>
      </w:r>
      <w:r>
        <w:rPr>
          <w:rFonts w:ascii="Arial" w:hAnsi="Arial"/>
        </w:rPr>
        <w:t xml:space="preserve"> aura, sous </w:t>
      </w:r>
      <w:r w:rsidRPr="00744163">
        <w:rPr>
          <w:rFonts w:ascii="Arial" w:hAnsi="Arial"/>
        </w:rPr>
        <w:t>l’autorité du MADR lequel assure le pilotage de la PRR</w:t>
      </w:r>
      <w:r>
        <w:rPr>
          <w:rFonts w:ascii="Arial" w:hAnsi="Arial"/>
        </w:rPr>
        <w:t>,</w:t>
      </w:r>
      <w:r w:rsidRPr="00744163">
        <w:rPr>
          <w:rFonts w:ascii="Arial" w:hAnsi="Arial"/>
        </w:rPr>
        <w:t xml:space="preserve"> aura à jouer </w:t>
      </w:r>
      <w:r w:rsidRPr="006E08DE">
        <w:rPr>
          <w:rFonts w:ascii="Arial" w:eastAsia="Batang" w:hAnsi="Arial"/>
        </w:rPr>
        <w:t>un</w:t>
      </w:r>
      <w:r w:rsidRPr="00744163">
        <w:rPr>
          <w:rFonts w:ascii="Arial" w:hAnsi="Arial"/>
        </w:rPr>
        <w:t xml:space="preserve"> rôle accru dans les domaines de l’animation rurale, de l’intégration  intersectorielle et de la coordination des interventions au niveau local.</w:t>
      </w:r>
    </w:p>
    <w:p w:rsidR="00A17E14" w:rsidRDefault="00A17E14" w:rsidP="006E08DE">
      <w:pPr>
        <w:spacing w:before="240" w:after="240" w:line="240" w:lineRule="auto"/>
        <w:ind w:right="57"/>
        <w:jc w:val="both"/>
        <w:rPr>
          <w:rFonts w:ascii="Arial" w:eastAsia="Batang" w:hAnsi="Arial"/>
        </w:rPr>
      </w:pPr>
      <w:r w:rsidRPr="00496B17">
        <w:rPr>
          <w:rFonts w:ascii="Arial" w:eastAsia="Batang" w:hAnsi="Arial"/>
        </w:rPr>
        <w:t xml:space="preserve">Les </w:t>
      </w:r>
      <w:r w:rsidRPr="006E08DE">
        <w:rPr>
          <w:rFonts w:ascii="Arial" w:hAnsi="Arial"/>
        </w:rPr>
        <w:t>acteurs</w:t>
      </w:r>
      <w:r w:rsidR="007B77B0">
        <w:rPr>
          <w:rFonts w:ascii="Arial" w:hAnsi="Arial"/>
        </w:rPr>
        <w:t xml:space="preserve"> </w:t>
      </w:r>
      <w:r w:rsidRPr="00705ED8">
        <w:rPr>
          <w:rFonts w:ascii="Arial" w:hAnsi="Arial"/>
          <w:bCs/>
          <w:color w:val="000000"/>
          <w:shd w:val="clear" w:color="auto" w:fill="FFFFFF"/>
        </w:rPr>
        <w:t>identifiés</w:t>
      </w:r>
      <w:r w:rsidRPr="00496B17">
        <w:rPr>
          <w:rFonts w:ascii="Arial" w:eastAsia="Batang" w:hAnsi="Arial"/>
        </w:rPr>
        <w:t xml:space="preserve"> auront à travailler en synergie pour la réussite du projet dont les</w:t>
      </w:r>
      <w:r>
        <w:rPr>
          <w:rFonts w:ascii="Arial" w:eastAsia="Batang" w:hAnsi="Arial"/>
        </w:rPr>
        <w:t xml:space="preserve"> bénéficiaires fin</w:t>
      </w:r>
      <w:r w:rsidR="00A91871">
        <w:rPr>
          <w:rFonts w:ascii="Arial" w:eastAsia="Batang" w:hAnsi="Arial"/>
        </w:rPr>
        <w:t>aux sont les ménages ruraux</w:t>
      </w:r>
      <w:r>
        <w:rPr>
          <w:rFonts w:ascii="Arial" w:eastAsia="Batang" w:hAnsi="Arial"/>
        </w:rPr>
        <w:t xml:space="preserve"> qui pourront mieux exprimer leurs besoins, identifier et mettre en œuvre des PPDRI et </w:t>
      </w:r>
      <w:r w:rsidRPr="006E08DE">
        <w:rPr>
          <w:rFonts w:ascii="Arial" w:hAnsi="Arial"/>
        </w:rPr>
        <w:t>s’impliquer</w:t>
      </w:r>
      <w:r>
        <w:rPr>
          <w:rFonts w:ascii="Arial" w:eastAsia="Batang" w:hAnsi="Arial"/>
        </w:rPr>
        <w:t xml:space="preserve"> davantage et mieux dans les programmes de la PRR.</w:t>
      </w:r>
    </w:p>
    <w:p w:rsidR="00A17E14" w:rsidRDefault="00A17E14" w:rsidP="006E08DE">
      <w:pPr>
        <w:spacing w:before="240" w:after="240" w:line="240" w:lineRule="auto"/>
        <w:ind w:right="57"/>
        <w:jc w:val="both"/>
        <w:rPr>
          <w:rFonts w:ascii="Arial" w:hAnsi="Arial"/>
        </w:rPr>
      </w:pPr>
      <w:r w:rsidRPr="00841690">
        <w:rPr>
          <w:rFonts w:ascii="Arial" w:hAnsi="Arial"/>
        </w:rPr>
        <w:t>Le PNUD a eu à participer à l’élaboration de la SNDRD ainsi qu’à sa mise en œuvre par des projets d’appui pour lesquels il a apporté une contribution financière importante</w:t>
      </w:r>
      <w:r w:rsidR="008E0556">
        <w:rPr>
          <w:rFonts w:ascii="Arial" w:hAnsi="Arial"/>
        </w:rPr>
        <w:t xml:space="preserve"> et une assistance technique ciblée</w:t>
      </w:r>
      <w:r w:rsidRPr="00841690">
        <w:rPr>
          <w:rFonts w:ascii="Arial" w:hAnsi="Arial"/>
        </w:rPr>
        <w:t>. Le projet d’appui au programme de renforcement des capacités humaines et d’assistance technique pour lequel le gouvernement sollicite le PNUD</w:t>
      </w:r>
      <w:r>
        <w:rPr>
          <w:rFonts w:ascii="Arial" w:hAnsi="Arial"/>
        </w:rPr>
        <w:t>,</w:t>
      </w:r>
      <w:r w:rsidRPr="00841690">
        <w:rPr>
          <w:rFonts w:ascii="Arial" w:hAnsi="Arial"/>
        </w:rPr>
        <w:t xml:space="preserve"> constitue une suite </w:t>
      </w:r>
      <w:r w:rsidRPr="00705ED8">
        <w:rPr>
          <w:rFonts w:ascii="Arial" w:hAnsi="Arial"/>
          <w:bCs/>
          <w:color w:val="000000"/>
          <w:shd w:val="clear" w:color="auto" w:fill="FFFFFF"/>
        </w:rPr>
        <w:t>logique</w:t>
      </w:r>
      <w:r w:rsidRPr="00841690">
        <w:rPr>
          <w:rFonts w:ascii="Arial" w:hAnsi="Arial"/>
        </w:rPr>
        <w:t xml:space="preserve"> de ce qui a été déjà fait et permettra d’assurer la </w:t>
      </w:r>
      <w:r w:rsidRPr="006E08DE">
        <w:rPr>
          <w:rFonts w:ascii="Arial" w:eastAsia="Batang" w:hAnsi="Arial"/>
        </w:rPr>
        <w:t>continuité</w:t>
      </w:r>
      <w:r w:rsidRPr="00841690">
        <w:rPr>
          <w:rFonts w:ascii="Arial" w:hAnsi="Arial"/>
        </w:rPr>
        <w:t xml:space="preserve"> d’un appui et d’une assistance appréciés</w:t>
      </w:r>
      <w:r>
        <w:rPr>
          <w:rFonts w:ascii="Arial" w:hAnsi="Arial"/>
        </w:rPr>
        <w:t xml:space="preserve"> et efficaces</w:t>
      </w:r>
      <w:r w:rsidRPr="00841690">
        <w:rPr>
          <w:rFonts w:ascii="Arial" w:hAnsi="Arial"/>
        </w:rPr>
        <w:t>. La contribution du PNUD est déterminante pour la mise en œuvre et la réussite du projet notamment en raison de :</w:t>
      </w:r>
    </w:p>
    <w:p w:rsidR="00A17E14" w:rsidRPr="00841690" w:rsidRDefault="00A17E14" w:rsidP="006E77AA">
      <w:pPr>
        <w:pStyle w:val="Paragraphedeliste"/>
        <w:numPr>
          <w:ilvl w:val="0"/>
          <w:numId w:val="46"/>
        </w:numPr>
        <w:tabs>
          <w:tab w:val="left" w:pos="851"/>
        </w:tabs>
        <w:autoSpaceDE w:val="0"/>
        <w:autoSpaceDN w:val="0"/>
        <w:adjustRightInd w:val="0"/>
        <w:spacing w:before="120" w:after="160"/>
        <w:ind w:left="851" w:right="57" w:hanging="284"/>
        <w:rPr>
          <w:rFonts w:ascii="Arial" w:hAnsi="Arial" w:cs="Arial"/>
          <w:sz w:val="22"/>
          <w:szCs w:val="22"/>
        </w:rPr>
      </w:pPr>
      <w:r w:rsidRPr="00841690">
        <w:rPr>
          <w:rFonts w:ascii="Arial" w:hAnsi="Arial" w:cs="Arial"/>
          <w:sz w:val="22"/>
          <w:szCs w:val="22"/>
        </w:rPr>
        <w:lastRenderedPageBreak/>
        <w:t xml:space="preserve">son expérience de la réalité algérienne et sa relation exemplaire avec le MADR qui a permis </w:t>
      </w:r>
      <w:r w:rsidRPr="006E77AA">
        <w:rPr>
          <w:rFonts w:ascii="Arial" w:hAnsi="Arial"/>
          <w:sz w:val="22"/>
          <w:szCs w:val="22"/>
        </w:rPr>
        <w:t>d</w:t>
      </w:r>
      <w:r w:rsidRPr="00841690">
        <w:rPr>
          <w:rFonts w:ascii="Arial" w:hAnsi="Arial" w:cs="Arial"/>
          <w:sz w:val="22"/>
          <w:szCs w:val="22"/>
        </w:rPr>
        <w:t xml:space="preserve">’établir une </w:t>
      </w:r>
      <w:r w:rsidRPr="00071947">
        <w:rPr>
          <w:rFonts w:ascii="Arial" w:hAnsi="Arial"/>
          <w:color w:val="000000"/>
          <w:sz w:val="22"/>
          <w:szCs w:val="22"/>
        </w:rPr>
        <w:t>concertation</w:t>
      </w:r>
      <w:r w:rsidRPr="00841690">
        <w:rPr>
          <w:rFonts w:ascii="Arial" w:hAnsi="Arial" w:cs="Arial"/>
          <w:sz w:val="22"/>
          <w:szCs w:val="22"/>
        </w:rPr>
        <w:t xml:space="preserve"> permanente et un bon climat de </w:t>
      </w:r>
      <w:r w:rsidRPr="004811B1">
        <w:rPr>
          <w:rFonts w:ascii="Arial" w:hAnsi="Arial"/>
          <w:sz w:val="22"/>
          <w:szCs w:val="22"/>
        </w:rPr>
        <w:t>collaboration</w:t>
      </w:r>
      <w:r w:rsidRPr="00841690">
        <w:rPr>
          <w:rFonts w:ascii="Arial" w:hAnsi="Arial" w:cs="Arial"/>
          <w:sz w:val="22"/>
          <w:szCs w:val="22"/>
        </w:rPr>
        <w:t xml:space="preserve"> ainsi </w:t>
      </w:r>
      <w:r w:rsidRPr="006E77AA">
        <w:rPr>
          <w:rFonts w:ascii="Arial" w:hAnsi="Arial"/>
          <w:sz w:val="22"/>
          <w:szCs w:val="22"/>
        </w:rPr>
        <w:t>qu’avec</w:t>
      </w:r>
      <w:r w:rsidRPr="00841690">
        <w:rPr>
          <w:rFonts w:ascii="Arial" w:hAnsi="Arial" w:cs="Arial"/>
          <w:sz w:val="22"/>
          <w:szCs w:val="22"/>
        </w:rPr>
        <w:t xml:space="preserve"> d’autres partenaires institutionnels, associations et représentants de la société civile ;</w:t>
      </w:r>
    </w:p>
    <w:p w:rsidR="00A17E14" w:rsidRPr="00F514AE" w:rsidRDefault="00A17E14" w:rsidP="006E77AA">
      <w:pPr>
        <w:pStyle w:val="Paragraphedeliste"/>
        <w:numPr>
          <w:ilvl w:val="0"/>
          <w:numId w:val="46"/>
        </w:numPr>
        <w:tabs>
          <w:tab w:val="left" w:pos="851"/>
        </w:tabs>
        <w:autoSpaceDE w:val="0"/>
        <w:autoSpaceDN w:val="0"/>
        <w:adjustRightInd w:val="0"/>
        <w:spacing w:before="120" w:after="160"/>
        <w:ind w:left="851" w:right="57" w:hanging="284"/>
        <w:rPr>
          <w:rFonts w:ascii="Arial" w:hAnsi="Arial" w:cs="Arial"/>
          <w:sz w:val="22"/>
          <w:szCs w:val="22"/>
        </w:rPr>
      </w:pPr>
      <w:r w:rsidRPr="00F514AE">
        <w:rPr>
          <w:rFonts w:ascii="Arial" w:hAnsi="Arial" w:cs="Arial"/>
          <w:sz w:val="22"/>
          <w:szCs w:val="22"/>
        </w:rPr>
        <w:t xml:space="preserve">sa capacité à nouer des partenariats stratégiques avec la communauté des </w:t>
      </w:r>
      <w:r w:rsidRPr="004811B1">
        <w:rPr>
          <w:rFonts w:ascii="Arial" w:hAnsi="Arial"/>
          <w:sz w:val="22"/>
          <w:szCs w:val="22"/>
        </w:rPr>
        <w:t>donateurs</w:t>
      </w:r>
      <w:r w:rsidRPr="00F514AE">
        <w:rPr>
          <w:rFonts w:ascii="Arial" w:hAnsi="Arial" w:cs="Arial"/>
          <w:sz w:val="22"/>
          <w:szCs w:val="22"/>
        </w:rPr>
        <w:t xml:space="preserve"> et la société civile ;</w:t>
      </w:r>
    </w:p>
    <w:p w:rsidR="00A17E14" w:rsidRPr="00841690" w:rsidRDefault="00A17E14" w:rsidP="006E77AA">
      <w:pPr>
        <w:pStyle w:val="Paragraphedeliste"/>
        <w:numPr>
          <w:ilvl w:val="0"/>
          <w:numId w:val="46"/>
        </w:numPr>
        <w:tabs>
          <w:tab w:val="left" w:pos="851"/>
        </w:tabs>
        <w:autoSpaceDE w:val="0"/>
        <w:autoSpaceDN w:val="0"/>
        <w:adjustRightInd w:val="0"/>
        <w:spacing w:before="120" w:after="160"/>
        <w:ind w:left="851" w:right="57" w:hanging="284"/>
        <w:rPr>
          <w:rFonts w:ascii="Arial" w:hAnsi="Arial" w:cs="Arial"/>
          <w:sz w:val="22"/>
          <w:szCs w:val="22"/>
        </w:rPr>
      </w:pPr>
      <w:r w:rsidRPr="00841690">
        <w:rPr>
          <w:rFonts w:ascii="Arial" w:hAnsi="Arial" w:cs="Arial"/>
          <w:sz w:val="22"/>
          <w:szCs w:val="22"/>
        </w:rPr>
        <w:t xml:space="preserve">sa </w:t>
      </w:r>
      <w:r w:rsidRPr="004811B1">
        <w:rPr>
          <w:rFonts w:ascii="Arial" w:hAnsi="Arial"/>
          <w:sz w:val="22"/>
          <w:szCs w:val="22"/>
        </w:rPr>
        <w:t>capacité</w:t>
      </w:r>
      <w:r w:rsidRPr="00841690">
        <w:rPr>
          <w:rFonts w:ascii="Arial" w:hAnsi="Arial" w:cs="Arial"/>
          <w:sz w:val="22"/>
          <w:szCs w:val="22"/>
        </w:rPr>
        <w:t xml:space="preserve"> à mobiliser l’expertise et le conseil stratégique au profit des partenaires en vue </w:t>
      </w:r>
      <w:r w:rsidRPr="00FB6408">
        <w:rPr>
          <w:rFonts w:ascii="Arial" w:hAnsi="Arial"/>
          <w:color w:val="000000"/>
          <w:sz w:val="22"/>
          <w:szCs w:val="22"/>
        </w:rPr>
        <w:t>d’appuyer</w:t>
      </w:r>
      <w:r w:rsidRPr="00841690">
        <w:rPr>
          <w:rFonts w:ascii="Arial" w:hAnsi="Arial" w:cs="Arial"/>
          <w:sz w:val="22"/>
          <w:szCs w:val="22"/>
        </w:rPr>
        <w:t xml:space="preserve"> l’élaboration de politiques et stratégies sectorielles ; </w:t>
      </w:r>
    </w:p>
    <w:p w:rsidR="00A17E14" w:rsidRDefault="00A17E14" w:rsidP="006E77AA">
      <w:pPr>
        <w:pStyle w:val="Paragraphedeliste"/>
        <w:numPr>
          <w:ilvl w:val="0"/>
          <w:numId w:val="46"/>
        </w:numPr>
        <w:tabs>
          <w:tab w:val="left" w:pos="851"/>
        </w:tabs>
        <w:autoSpaceDE w:val="0"/>
        <w:autoSpaceDN w:val="0"/>
        <w:adjustRightInd w:val="0"/>
        <w:spacing w:before="120" w:after="160"/>
        <w:ind w:left="851" w:right="57" w:hanging="284"/>
        <w:rPr>
          <w:rFonts w:ascii="Arial" w:hAnsi="Arial" w:cs="Arial"/>
          <w:sz w:val="22"/>
          <w:szCs w:val="22"/>
        </w:rPr>
      </w:pPr>
      <w:r w:rsidRPr="00841690">
        <w:rPr>
          <w:rFonts w:ascii="Arial" w:hAnsi="Arial" w:cs="Arial"/>
          <w:sz w:val="22"/>
          <w:szCs w:val="22"/>
        </w:rPr>
        <w:t xml:space="preserve">sa capitalisation de leçons et pratiques à partager et échanger pour une meilleure optimisation de </w:t>
      </w:r>
      <w:r>
        <w:rPr>
          <w:rFonts w:ascii="Arial" w:hAnsi="Arial" w:cs="Arial"/>
          <w:sz w:val="22"/>
          <w:szCs w:val="22"/>
        </w:rPr>
        <w:t xml:space="preserve">la gestion du projet.  A cet égard, les projets de </w:t>
      </w:r>
      <w:proofErr w:type="spellStart"/>
      <w:r w:rsidRPr="0090735C">
        <w:rPr>
          <w:rFonts w:ascii="Arial" w:hAnsi="Arial" w:cs="Arial"/>
          <w:i/>
          <w:sz w:val="22"/>
          <w:szCs w:val="22"/>
        </w:rPr>
        <w:t>Charouine</w:t>
      </w:r>
      <w:proofErr w:type="spellEnd"/>
      <w:r>
        <w:rPr>
          <w:rFonts w:ascii="Arial" w:hAnsi="Arial" w:cs="Arial"/>
          <w:sz w:val="22"/>
          <w:szCs w:val="22"/>
        </w:rPr>
        <w:t xml:space="preserve"> « d’appui </w:t>
      </w:r>
      <w:hyperlink r:id="rId11" w:history="1">
        <w:r w:rsidRPr="0090735C">
          <w:rPr>
            <w:rFonts w:ascii="Arial" w:hAnsi="Arial" w:cs="Arial"/>
            <w:sz w:val="22"/>
            <w:szCs w:val="22"/>
          </w:rPr>
          <w:t xml:space="preserve">au </w:t>
        </w:r>
        <w:r w:rsidRPr="006E77AA">
          <w:rPr>
            <w:rFonts w:ascii="Arial" w:hAnsi="Arial"/>
            <w:sz w:val="22"/>
            <w:szCs w:val="22"/>
          </w:rPr>
          <w:t>renforcement</w:t>
        </w:r>
        <w:r w:rsidRPr="0090735C">
          <w:rPr>
            <w:rFonts w:ascii="Arial" w:hAnsi="Arial" w:cs="Arial"/>
            <w:sz w:val="22"/>
            <w:szCs w:val="22"/>
          </w:rPr>
          <w:t xml:space="preserve"> des capacités locales pour un développement durable</w:t>
        </w:r>
      </w:hyperlink>
      <w:r w:rsidRPr="00110CA4">
        <w:rPr>
          <w:rFonts w:ascii="Arial" w:hAnsi="Arial" w:cs="Arial"/>
          <w:sz w:val="22"/>
          <w:szCs w:val="22"/>
        </w:rPr>
        <w:t> »</w:t>
      </w:r>
      <w:r>
        <w:rPr>
          <w:rFonts w:ascii="Arial" w:hAnsi="Arial" w:cs="Arial"/>
          <w:sz w:val="22"/>
          <w:szCs w:val="22"/>
        </w:rPr>
        <w:t xml:space="preserve"> et des  routes des Ksour « d’appui au développement local intégré », illustrent l’implication réelle du PNUD dans le renforcement des capacités des acteurs locaux pour un développement intégré et durable. </w:t>
      </w:r>
      <w:r w:rsidR="002D4C9D">
        <w:rPr>
          <w:rFonts w:ascii="Arial" w:hAnsi="Arial" w:cs="Arial"/>
          <w:sz w:val="22"/>
          <w:szCs w:val="22"/>
        </w:rPr>
        <w:t>De même il est important de noter les actions du Programme commun Genre en direction de la femme rurale.</w:t>
      </w:r>
    </w:p>
    <w:p w:rsidR="00D956B1" w:rsidRDefault="00CC0D22" w:rsidP="006E08DE">
      <w:pPr>
        <w:spacing w:before="240" w:after="240" w:line="240" w:lineRule="auto"/>
        <w:ind w:right="57"/>
        <w:jc w:val="both"/>
        <w:rPr>
          <w:rFonts w:ascii="Arial" w:hAnsi="Arial"/>
          <w:bCs/>
          <w:color w:val="000000"/>
        </w:rPr>
      </w:pPr>
      <w:r w:rsidRPr="00A91871">
        <w:rPr>
          <w:rFonts w:ascii="Arial" w:hAnsi="Arial"/>
          <w:bCs/>
          <w:color w:val="000000"/>
        </w:rPr>
        <w:t xml:space="preserve">Notons enfin </w:t>
      </w:r>
      <w:r w:rsidR="00735EBE" w:rsidRPr="00A91871">
        <w:rPr>
          <w:rFonts w:ascii="Arial" w:hAnsi="Arial"/>
          <w:bCs/>
          <w:color w:val="000000"/>
        </w:rPr>
        <w:t xml:space="preserve">que </w:t>
      </w:r>
      <w:r w:rsidR="00735EBE" w:rsidRPr="006E08DE">
        <w:rPr>
          <w:rFonts w:ascii="Arial" w:eastAsia="Batang" w:hAnsi="Arial"/>
        </w:rPr>
        <w:t>l’importance</w:t>
      </w:r>
      <w:r w:rsidR="00735EBE" w:rsidRPr="00A91871">
        <w:rPr>
          <w:rFonts w:ascii="Arial" w:hAnsi="Arial"/>
          <w:bCs/>
          <w:color w:val="000000"/>
        </w:rPr>
        <w:t xml:space="preserve"> du proje</w:t>
      </w:r>
      <w:r w:rsidR="00E969FD">
        <w:rPr>
          <w:rFonts w:ascii="Arial" w:hAnsi="Arial"/>
          <w:bCs/>
          <w:color w:val="000000"/>
        </w:rPr>
        <w:t>t et de ses impacts attendus a</w:t>
      </w:r>
      <w:r w:rsidR="00735EBE" w:rsidRPr="00A91871">
        <w:rPr>
          <w:rFonts w:ascii="Arial" w:hAnsi="Arial"/>
          <w:bCs/>
          <w:color w:val="000000"/>
        </w:rPr>
        <w:t xml:space="preserve"> retenu l’</w:t>
      </w:r>
      <w:r w:rsidRPr="00A91871">
        <w:rPr>
          <w:rFonts w:ascii="Arial" w:hAnsi="Arial"/>
          <w:bCs/>
          <w:color w:val="000000"/>
        </w:rPr>
        <w:t>attention du C</w:t>
      </w:r>
      <w:r w:rsidR="00E969FD">
        <w:rPr>
          <w:rFonts w:ascii="Arial" w:hAnsi="Arial"/>
          <w:bCs/>
          <w:color w:val="000000"/>
        </w:rPr>
        <w:t xml:space="preserve">entre du PNUD pour le </w:t>
      </w:r>
      <w:r w:rsidRPr="006E08DE">
        <w:rPr>
          <w:rFonts w:ascii="Arial" w:hAnsi="Arial"/>
        </w:rPr>
        <w:t>développement</w:t>
      </w:r>
      <w:r w:rsidRPr="00A91871">
        <w:rPr>
          <w:rFonts w:ascii="Arial" w:hAnsi="Arial"/>
          <w:bCs/>
          <w:color w:val="000000"/>
        </w:rPr>
        <w:t xml:space="preserve"> des zones arides</w:t>
      </w:r>
      <w:r w:rsidR="00E969FD">
        <w:rPr>
          <w:rFonts w:ascii="Arial" w:hAnsi="Arial"/>
          <w:bCs/>
          <w:color w:val="000000"/>
        </w:rPr>
        <w:t>, sis</w:t>
      </w:r>
      <w:r w:rsidR="00AE483B" w:rsidRPr="00A91871">
        <w:rPr>
          <w:rFonts w:ascii="Arial" w:hAnsi="Arial"/>
          <w:bCs/>
          <w:color w:val="000000"/>
        </w:rPr>
        <w:t xml:space="preserve"> à Beyrouth</w:t>
      </w:r>
      <w:r w:rsidR="007B77B0">
        <w:rPr>
          <w:rFonts w:ascii="Arial" w:hAnsi="Arial"/>
          <w:bCs/>
          <w:color w:val="000000"/>
        </w:rPr>
        <w:t xml:space="preserve"> </w:t>
      </w:r>
      <w:r w:rsidR="00735EBE" w:rsidRPr="00A91871">
        <w:rPr>
          <w:rFonts w:ascii="Arial" w:hAnsi="Arial"/>
          <w:bCs/>
          <w:color w:val="000000"/>
        </w:rPr>
        <w:t>qui a tenu à s’impliquer dans la dimension du suivi évaluation de ce même projet.</w:t>
      </w:r>
    </w:p>
    <w:p w:rsidR="00A17E14" w:rsidRPr="00705ED8" w:rsidRDefault="00FB24DD" w:rsidP="00705ED8">
      <w:pPr>
        <w:pStyle w:val="Titre1"/>
        <w:pBdr>
          <w:top w:val="single" w:sz="4" w:space="1" w:color="auto"/>
        </w:pBdr>
        <w:spacing w:after="240"/>
        <w:rPr>
          <w:rFonts w:ascii="Century Gothic" w:hAnsi="Century Gothic"/>
          <w:smallCaps/>
          <w:color w:val="000000" w:themeColor="text1"/>
        </w:rPr>
      </w:pPr>
      <w:bookmarkStart w:id="2" w:name="_Toc329517677"/>
      <w:r w:rsidRPr="00705ED8">
        <w:rPr>
          <w:rFonts w:ascii="Century Gothic" w:hAnsi="Century Gothic"/>
          <w:smallCaps/>
          <w:color w:val="000000" w:themeColor="text1"/>
        </w:rPr>
        <w:t xml:space="preserve">III - </w:t>
      </w:r>
      <w:r w:rsidR="00CC00F3" w:rsidRPr="00705ED8">
        <w:rPr>
          <w:rFonts w:ascii="Century Gothic" w:hAnsi="Century Gothic"/>
          <w:smallCaps/>
          <w:color w:val="000000" w:themeColor="text1"/>
        </w:rPr>
        <w:t>Produits</w:t>
      </w:r>
      <w:r w:rsidR="00A17E14" w:rsidRPr="00705ED8">
        <w:rPr>
          <w:rFonts w:ascii="Century Gothic" w:hAnsi="Century Gothic"/>
          <w:smallCaps/>
          <w:color w:val="000000" w:themeColor="text1"/>
        </w:rPr>
        <w:t xml:space="preserve"> attendus</w:t>
      </w:r>
      <w:bookmarkEnd w:id="2"/>
    </w:p>
    <w:p w:rsidR="00A17E14" w:rsidRPr="00E17B7F" w:rsidRDefault="00CC00F3" w:rsidP="006E08DE">
      <w:pPr>
        <w:pStyle w:val="Corpsdetexte"/>
        <w:spacing w:before="240" w:after="240"/>
        <w:rPr>
          <w:rFonts w:ascii="Arial" w:hAnsi="Arial" w:cs="Arial"/>
          <w:b w:val="0"/>
          <w:bCs/>
          <w:i w:val="0"/>
          <w:iCs/>
          <w:sz w:val="22"/>
          <w:szCs w:val="22"/>
        </w:rPr>
      </w:pPr>
      <w:r>
        <w:rPr>
          <w:rFonts w:ascii="Arial" w:hAnsi="Arial" w:cs="Arial"/>
          <w:bCs/>
          <w:i w:val="0"/>
          <w:iCs/>
          <w:sz w:val="22"/>
          <w:szCs w:val="22"/>
        </w:rPr>
        <w:t>Produit</w:t>
      </w:r>
      <w:r w:rsidR="00A17E14" w:rsidRPr="00E17B7F">
        <w:rPr>
          <w:rFonts w:ascii="Arial" w:hAnsi="Arial" w:cs="Arial"/>
          <w:bCs/>
          <w:i w:val="0"/>
          <w:iCs/>
          <w:sz w:val="22"/>
          <w:szCs w:val="22"/>
        </w:rPr>
        <w:t>1</w:t>
      </w:r>
      <w:r w:rsidR="00A17E14">
        <w:rPr>
          <w:rFonts w:ascii="Arial" w:hAnsi="Arial" w:cs="Arial"/>
          <w:bCs/>
          <w:i w:val="0"/>
          <w:iCs/>
          <w:sz w:val="22"/>
          <w:szCs w:val="22"/>
        </w:rPr>
        <w:t> :</w:t>
      </w:r>
      <w:r w:rsidR="007B3A1E">
        <w:rPr>
          <w:rFonts w:ascii="Arial" w:hAnsi="Arial" w:cs="Arial"/>
          <w:bCs/>
          <w:i w:val="0"/>
          <w:iCs/>
          <w:sz w:val="22"/>
          <w:szCs w:val="22"/>
        </w:rPr>
        <w:t xml:space="preserve"> L</w:t>
      </w:r>
      <w:r w:rsidR="00A17E14" w:rsidRPr="00E17B7F">
        <w:rPr>
          <w:rFonts w:ascii="Arial" w:hAnsi="Arial" w:cs="Arial"/>
          <w:bCs/>
          <w:i w:val="0"/>
          <w:iCs/>
          <w:sz w:val="22"/>
          <w:szCs w:val="22"/>
        </w:rPr>
        <w:t>es processus institutionnels et organisationnels de mise en œuvre de la PRR</w:t>
      </w:r>
      <w:r w:rsidR="007B3A1E">
        <w:rPr>
          <w:rFonts w:ascii="Arial" w:hAnsi="Arial" w:cs="Arial"/>
          <w:bCs/>
          <w:i w:val="0"/>
          <w:iCs/>
          <w:sz w:val="22"/>
          <w:szCs w:val="22"/>
        </w:rPr>
        <w:t xml:space="preserve"> sont renforcés.</w:t>
      </w:r>
    </w:p>
    <w:p w:rsidR="00A17E14" w:rsidRDefault="00A17E14" w:rsidP="006E77AA">
      <w:pPr>
        <w:spacing w:before="240" w:after="120" w:line="240" w:lineRule="auto"/>
        <w:ind w:left="567" w:hanging="283"/>
        <w:jc w:val="both"/>
        <w:rPr>
          <w:rFonts w:ascii="Arial" w:hAnsi="Arial"/>
        </w:rPr>
      </w:pPr>
      <w:r w:rsidRPr="00E17B7F">
        <w:rPr>
          <w:rFonts w:ascii="Arial" w:hAnsi="Arial"/>
          <w:b/>
          <w:bCs/>
        </w:rPr>
        <w:t>Activité 1</w:t>
      </w:r>
      <w:r w:rsidR="00290443">
        <w:rPr>
          <w:rFonts w:ascii="Arial" w:hAnsi="Arial"/>
          <w:b/>
          <w:bCs/>
        </w:rPr>
        <w:t>.1</w:t>
      </w:r>
      <w:r w:rsidR="00290443">
        <w:rPr>
          <w:rFonts w:ascii="Arial" w:hAnsi="Arial"/>
        </w:rPr>
        <w:t>-</w:t>
      </w:r>
      <w:r w:rsidRPr="004B54F9">
        <w:rPr>
          <w:rFonts w:ascii="Arial" w:hAnsi="Arial"/>
        </w:rPr>
        <w:t xml:space="preserve"> La cellule </w:t>
      </w:r>
      <w:r w:rsidRPr="00413619">
        <w:rPr>
          <w:rFonts w:ascii="Arial" w:hAnsi="Arial"/>
        </w:rPr>
        <w:t>de pilotage de la PRR</w:t>
      </w:r>
      <w:r w:rsidRPr="004B54F9">
        <w:rPr>
          <w:rFonts w:ascii="Arial" w:hAnsi="Arial"/>
        </w:rPr>
        <w:t xml:space="preserve"> placé</w:t>
      </w:r>
      <w:r>
        <w:rPr>
          <w:rFonts w:ascii="Arial" w:hAnsi="Arial"/>
        </w:rPr>
        <w:t>e</w:t>
      </w:r>
      <w:r w:rsidRPr="004B54F9">
        <w:rPr>
          <w:rFonts w:ascii="Arial" w:hAnsi="Arial"/>
        </w:rPr>
        <w:t xml:space="preserve"> auprès du MADR est renforcée et</w:t>
      </w:r>
      <w:r w:rsidRPr="00057743">
        <w:rPr>
          <w:rFonts w:ascii="Arial" w:hAnsi="Arial"/>
        </w:rPr>
        <w:t xml:space="preserve"> dotée de moyens de fonctionnement lui permettant d'assurer l'ensemble de</w:t>
      </w:r>
      <w:r>
        <w:rPr>
          <w:rFonts w:ascii="Arial" w:hAnsi="Arial"/>
        </w:rPr>
        <w:t xml:space="preserve"> se</w:t>
      </w:r>
      <w:r w:rsidRPr="00057743">
        <w:rPr>
          <w:rFonts w:ascii="Arial" w:hAnsi="Arial"/>
        </w:rPr>
        <w:t xml:space="preserve">s missions </w:t>
      </w:r>
      <w:r>
        <w:rPr>
          <w:rFonts w:ascii="Arial" w:hAnsi="Arial"/>
        </w:rPr>
        <w:t>dans le</w:t>
      </w:r>
      <w:r w:rsidRPr="00057743">
        <w:rPr>
          <w:rFonts w:ascii="Arial" w:hAnsi="Arial"/>
        </w:rPr>
        <w:t xml:space="preserve"> cadre de l'exécution de ce programme.</w:t>
      </w:r>
      <w:r>
        <w:rPr>
          <w:rFonts w:ascii="Arial" w:hAnsi="Arial"/>
        </w:rPr>
        <w:t> </w:t>
      </w:r>
    </w:p>
    <w:p w:rsidR="00A17E14" w:rsidRDefault="00A17E14" w:rsidP="006E77AA">
      <w:pPr>
        <w:spacing w:before="240" w:after="120" w:line="240" w:lineRule="auto"/>
        <w:ind w:left="567" w:hanging="283"/>
        <w:jc w:val="both"/>
        <w:rPr>
          <w:rFonts w:ascii="Arial" w:hAnsi="Arial"/>
          <w:b/>
          <w:bCs/>
          <w:i/>
          <w:iCs/>
        </w:rPr>
      </w:pPr>
      <w:r w:rsidRPr="00E17B7F">
        <w:rPr>
          <w:rFonts w:ascii="Arial" w:hAnsi="Arial"/>
          <w:b/>
          <w:bCs/>
        </w:rPr>
        <w:t xml:space="preserve">Activité </w:t>
      </w:r>
      <w:r w:rsidR="00290443">
        <w:rPr>
          <w:rFonts w:ascii="Arial" w:hAnsi="Arial"/>
          <w:b/>
          <w:bCs/>
        </w:rPr>
        <w:t>1.</w:t>
      </w:r>
      <w:r w:rsidRPr="00E17B7F">
        <w:rPr>
          <w:rFonts w:ascii="Arial" w:hAnsi="Arial"/>
          <w:b/>
          <w:bCs/>
        </w:rPr>
        <w:t>2</w:t>
      </w:r>
      <w:r w:rsidRPr="00057743">
        <w:rPr>
          <w:rFonts w:ascii="Arial" w:hAnsi="Arial"/>
        </w:rPr>
        <w:t xml:space="preserve"> - Un portail intranet est conçu et mis en place au  niveau du MADR et de ses structures </w:t>
      </w:r>
      <w:r>
        <w:rPr>
          <w:rFonts w:ascii="Arial" w:hAnsi="Arial"/>
        </w:rPr>
        <w:t xml:space="preserve">afin </w:t>
      </w:r>
      <w:r w:rsidRPr="00057743">
        <w:rPr>
          <w:rFonts w:ascii="Arial" w:hAnsi="Arial"/>
        </w:rPr>
        <w:t xml:space="preserve">de partager les informations relatives à la mise en œuvre de la PRR </w:t>
      </w:r>
      <w:r w:rsidRPr="00917471">
        <w:rPr>
          <w:rFonts w:ascii="Arial" w:hAnsi="Arial"/>
          <w:i/>
          <w:iCs/>
        </w:rPr>
        <w:t xml:space="preserve">et de </w:t>
      </w:r>
      <w:r w:rsidRPr="00413619">
        <w:rPr>
          <w:rFonts w:ascii="Arial" w:hAnsi="Arial"/>
        </w:rPr>
        <w:t>favoriser la coordination intra</w:t>
      </w:r>
      <w:r w:rsidR="00ED1BD6">
        <w:rPr>
          <w:rFonts w:ascii="Arial" w:hAnsi="Arial"/>
        </w:rPr>
        <w:t>-</w:t>
      </w:r>
      <w:r w:rsidRPr="00413619">
        <w:rPr>
          <w:rFonts w:ascii="Arial" w:hAnsi="Arial"/>
        </w:rPr>
        <w:t>sectorielle</w:t>
      </w:r>
      <w:r w:rsidRPr="00917471">
        <w:rPr>
          <w:rFonts w:ascii="Arial" w:hAnsi="Arial"/>
          <w:b/>
          <w:bCs/>
          <w:i/>
          <w:iCs/>
        </w:rPr>
        <w:t>.</w:t>
      </w:r>
    </w:p>
    <w:p w:rsidR="006E08DE" w:rsidRDefault="00A17E14" w:rsidP="006E77AA">
      <w:pPr>
        <w:spacing w:before="240" w:after="120" w:line="240" w:lineRule="auto"/>
        <w:ind w:left="567" w:hanging="283"/>
        <w:jc w:val="both"/>
        <w:rPr>
          <w:rFonts w:ascii="Arial" w:hAnsi="Arial"/>
        </w:rPr>
      </w:pPr>
      <w:r w:rsidRPr="00E17B7F">
        <w:rPr>
          <w:rFonts w:ascii="Arial" w:hAnsi="Arial"/>
          <w:b/>
          <w:bCs/>
        </w:rPr>
        <w:t xml:space="preserve">Activité </w:t>
      </w:r>
      <w:r w:rsidR="00290443">
        <w:rPr>
          <w:rFonts w:ascii="Arial" w:hAnsi="Arial"/>
          <w:b/>
          <w:bCs/>
        </w:rPr>
        <w:t>1.</w:t>
      </w:r>
      <w:r w:rsidRPr="00E17B7F">
        <w:rPr>
          <w:rFonts w:ascii="Arial" w:hAnsi="Arial"/>
          <w:b/>
          <w:bCs/>
        </w:rPr>
        <w:t>3</w:t>
      </w:r>
      <w:r w:rsidRPr="00057743">
        <w:rPr>
          <w:rFonts w:ascii="Arial" w:hAnsi="Arial"/>
        </w:rPr>
        <w:t xml:space="preserve"> - La cellule de pilotage du programme prend en charge l'animation du portail Intranet du MADR et développe un ensemble d'initiatives de communication (brèves, dossiers thématiques, programmes innovants, réussites intersectorielles, …) renforçant l'intégration intersectorielle de la PRR.</w:t>
      </w:r>
    </w:p>
    <w:p w:rsidR="00D956B1" w:rsidRDefault="00A17E14" w:rsidP="006E77AA">
      <w:pPr>
        <w:spacing w:before="240" w:after="120" w:line="240" w:lineRule="auto"/>
        <w:ind w:left="567" w:hanging="283"/>
        <w:jc w:val="both"/>
        <w:rPr>
          <w:rFonts w:ascii="Arial" w:hAnsi="Arial"/>
        </w:rPr>
      </w:pPr>
      <w:r w:rsidRPr="00413619">
        <w:rPr>
          <w:rFonts w:ascii="Arial" w:hAnsi="Arial"/>
          <w:b/>
          <w:bCs/>
        </w:rPr>
        <w:t xml:space="preserve">Activité </w:t>
      </w:r>
      <w:r w:rsidR="00290443">
        <w:rPr>
          <w:rFonts w:ascii="Arial" w:hAnsi="Arial"/>
          <w:b/>
          <w:bCs/>
        </w:rPr>
        <w:t>1.</w:t>
      </w:r>
      <w:r w:rsidRPr="00413619">
        <w:rPr>
          <w:rFonts w:ascii="Arial" w:hAnsi="Arial"/>
          <w:b/>
          <w:bCs/>
        </w:rPr>
        <w:t>4</w:t>
      </w:r>
      <w:r w:rsidRPr="00413619">
        <w:rPr>
          <w:rFonts w:ascii="Arial" w:hAnsi="Arial"/>
        </w:rPr>
        <w:t xml:space="preserve"> - Des </w:t>
      </w:r>
      <w:r w:rsidR="00413619">
        <w:rPr>
          <w:rFonts w:ascii="Arial" w:hAnsi="Arial"/>
        </w:rPr>
        <w:t xml:space="preserve">appuis ponctuels </w:t>
      </w:r>
      <w:r w:rsidRPr="00413619">
        <w:rPr>
          <w:rFonts w:ascii="Arial" w:hAnsi="Arial"/>
        </w:rPr>
        <w:t>d’Institut</w:t>
      </w:r>
      <w:r w:rsidR="00413619">
        <w:rPr>
          <w:rFonts w:ascii="Arial" w:hAnsi="Arial"/>
        </w:rPr>
        <w:t xml:space="preserve">ions </w:t>
      </w:r>
      <w:r w:rsidRPr="00413619">
        <w:rPr>
          <w:rFonts w:ascii="Arial" w:hAnsi="Arial"/>
        </w:rPr>
        <w:t>spécialisé</w:t>
      </w:r>
      <w:r w:rsidR="00413619">
        <w:rPr>
          <w:rFonts w:ascii="Arial" w:hAnsi="Arial"/>
        </w:rPr>
        <w:t>e</w:t>
      </w:r>
      <w:r w:rsidRPr="00413619">
        <w:rPr>
          <w:rFonts w:ascii="Arial" w:hAnsi="Arial"/>
        </w:rPr>
        <w:t xml:space="preserve">s sont </w:t>
      </w:r>
      <w:r w:rsidR="00413619">
        <w:rPr>
          <w:rFonts w:ascii="Arial" w:hAnsi="Arial"/>
        </w:rPr>
        <w:t xml:space="preserve">fournis à la </w:t>
      </w:r>
      <w:r w:rsidRPr="00413619">
        <w:rPr>
          <w:rFonts w:ascii="Arial" w:hAnsi="Arial"/>
        </w:rPr>
        <w:t xml:space="preserve">cellule de pilotage du programme pour accompagner </w:t>
      </w:r>
      <w:r w:rsidR="00413619">
        <w:rPr>
          <w:rFonts w:ascii="Arial" w:hAnsi="Arial"/>
        </w:rPr>
        <w:t>son</w:t>
      </w:r>
      <w:r w:rsidRPr="00413619">
        <w:rPr>
          <w:rFonts w:ascii="Arial" w:hAnsi="Arial"/>
        </w:rPr>
        <w:t xml:space="preserve"> processus de structuration </w:t>
      </w:r>
      <w:r w:rsidR="00413619">
        <w:rPr>
          <w:rFonts w:ascii="Arial" w:hAnsi="Arial"/>
        </w:rPr>
        <w:t xml:space="preserve">et améliorer les conditions de son fonctionnement </w:t>
      </w:r>
      <w:r w:rsidRPr="00413619">
        <w:rPr>
          <w:rFonts w:ascii="Arial" w:hAnsi="Arial"/>
        </w:rPr>
        <w:t>(état d'avancement, analyse des points forts et des points faibles, propositions</w:t>
      </w:r>
      <w:r w:rsidR="00D956B1">
        <w:rPr>
          <w:rFonts w:ascii="Arial" w:hAnsi="Arial"/>
        </w:rPr>
        <w:t xml:space="preserve"> de mesures de correction, …). </w:t>
      </w:r>
    </w:p>
    <w:p w:rsidR="00A17E14" w:rsidRDefault="00A17E14" w:rsidP="006E77AA">
      <w:pPr>
        <w:spacing w:before="240" w:after="120" w:line="240" w:lineRule="auto"/>
        <w:ind w:left="567" w:hanging="283"/>
        <w:jc w:val="both"/>
        <w:rPr>
          <w:rFonts w:ascii="Arial" w:hAnsi="Arial"/>
        </w:rPr>
      </w:pPr>
      <w:r w:rsidRPr="00E17B7F">
        <w:rPr>
          <w:rFonts w:ascii="Arial" w:hAnsi="Arial"/>
          <w:b/>
          <w:bCs/>
        </w:rPr>
        <w:t xml:space="preserve">Activité </w:t>
      </w:r>
      <w:r w:rsidR="00290443">
        <w:rPr>
          <w:rFonts w:ascii="Arial" w:hAnsi="Arial"/>
          <w:b/>
          <w:bCs/>
        </w:rPr>
        <w:t>1.</w:t>
      </w:r>
      <w:r w:rsidRPr="00E17B7F">
        <w:rPr>
          <w:rFonts w:ascii="Arial" w:hAnsi="Arial"/>
          <w:b/>
          <w:bCs/>
        </w:rPr>
        <w:t>5</w:t>
      </w:r>
      <w:r w:rsidR="00290443">
        <w:rPr>
          <w:rFonts w:ascii="Arial" w:hAnsi="Arial"/>
        </w:rPr>
        <w:t xml:space="preserve">- </w:t>
      </w:r>
      <w:r w:rsidRPr="00057743">
        <w:rPr>
          <w:rFonts w:ascii="Arial" w:hAnsi="Arial"/>
        </w:rPr>
        <w:t>Une évaluation avec des indicateurs de performance et d’impacts des programmes sera réalisée régulièrement</w:t>
      </w:r>
      <w:r w:rsidR="007B77B0">
        <w:rPr>
          <w:rFonts w:ascii="Arial" w:hAnsi="Arial"/>
        </w:rPr>
        <w:t xml:space="preserve"> </w:t>
      </w:r>
      <w:r w:rsidRPr="00057743">
        <w:rPr>
          <w:rFonts w:ascii="Arial" w:hAnsi="Arial"/>
        </w:rPr>
        <w:t xml:space="preserve">afin d’ajuster et d’améliorer la qualité </w:t>
      </w:r>
      <w:r w:rsidR="00B65328">
        <w:rPr>
          <w:rFonts w:ascii="Arial" w:hAnsi="Arial"/>
        </w:rPr>
        <w:t xml:space="preserve">et l’efficacité </w:t>
      </w:r>
      <w:r w:rsidR="00012978">
        <w:rPr>
          <w:rFonts w:ascii="Arial" w:hAnsi="Arial"/>
        </w:rPr>
        <w:t>des interventions des acteurs</w:t>
      </w:r>
      <w:r w:rsidRPr="00057743">
        <w:rPr>
          <w:rFonts w:ascii="Arial" w:hAnsi="Arial"/>
        </w:rPr>
        <w:t xml:space="preserve"> locaux. </w:t>
      </w:r>
    </w:p>
    <w:p w:rsidR="00A17E14" w:rsidRDefault="00A17E14" w:rsidP="006E77AA">
      <w:pPr>
        <w:spacing w:before="240" w:after="120" w:line="240" w:lineRule="auto"/>
        <w:ind w:left="567" w:hanging="283"/>
        <w:jc w:val="both"/>
        <w:rPr>
          <w:rFonts w:ascii="Arial" w:hAnsi="Arial"/>
        </w:rPr>
      </w:pPr>
      <w:r w:rsidRPr="002D0C11">
        <w:rPr>
          <w:rFonts w:ascii="Arial" w:hAnsi="Arial"/>
          <w:b/>
          <w:bCs/>
        </w:rPr>
        <w:t>Activité 1</w:t>
      </w:r>
      <w:r w:rsidR="00290443" w:rsidRPr="002D0C11">
        <w:rPr>
          <w:rFonts w:ascii="Arial" w:hAnsi="Arial"/>
          <w:b/>
          <w:bCs/>
        </w:rPr>
        <w:t>.6</w:t>
      </w:r>
      <w:r w:rsidRPr="002D0C11">
        <w:rPr>
          <w:rFonts w:ascii="Arial" w:hAnsi="Arial"/>
        </w:rPr>
        <w:t xml:space="preserve"> - Les outils et instruments de gestion mis à disposition de ces différentes structures (SI PSRR, SNADDR ….) sont consolidés et intégrés dans leur fonctionnalité et dans leur adaptation aux réalités rencontrées sur le terrain dans la mise en œuvre de la PRR.</w:t>
      </w:r>
      <w:r w:rsidR="00E83875" w:rsidRPr="002D0C11">
        <w:rPr>
          <w:rFonts w:ascii="Arial" w:hAnsi="Arial"/>
        </w:rPr>
        <w:t> </w:t>
      </w:r>
    </w:p>
    <w:p w:rsidR="009335BA" w:rsidRPr="009335BA" w:rsidRDefault="00A17E14" w:rsidP="006E77AA">
      <w:pPr>
        <w:spacing w:before="240" w:after="120" w:line="240" w:lineRule="auto"/>
        <w:ind w:left="567" w:hanging="283"/>
        <w:jc w:val="both"/>
        <w:rPr>
          <w:rFonts w:ascii="Arial" w:hAnsi="Arial"/>
        </w:rPr>
      </w:pPr>
      <w:r w:rsidRPr="00E17B7F">
        <w:rPr>
          <w:rFonts w:ascii="Arial" w:hAnsi="Arial"/>
          <w:b/>
          <w:bCs/>
        </w:rPr>
        <w:lastRenderedPageBreak/>
        <w:t xml:space="preserve">Activité </w:t>
      </w:r>
      <w:r w:rsidR="00290443">
        <w:rPr>
          <w:rFonts w:ascii="Arial" w:hAnsi="Arial"/>
          <w:b/>
          <w:bCs/>
        </w:rPr>
        <w:t>1.7</w:t>
      </w:r>
      <w:r w:rsidR="00290443" w:rsidRPr="00290443">
        <w:rPr>
          <w:rFonts w:ascii="Arial" w:hAnsi="Arial"/>
        </w:rPr>
        <w:t>-</w:t>
      </w:r>
      <w:r w:rsidR="009335BA" w:rsidRPr="009335BA">
        <w:rPr>
          <w:rFonts w:ascii="Arial" w:hAnsi="Arial"/>
        </w:rPr>
        <w:t>Des actions de sensibilisation</w:t>
      </w:r>
      <w:r w:rsidR="00032465">
        <w:rPr>
          <w:rFonts w:ascii="Arial" w:hAnsi="Arial"/>
        </w:rPr>
        <w:t xml:space="preserve"> des utilisateurs </w:t>
      </w:r>
      <w:r w:rsidR="009335BA" w:rsidRPr="009335BA">
        <w:rPr>
          <w:rFonts w:ascii="Arial" w:hAnsi="Arial"/>
        </w:rPr>
        <w:t>d</w:t>
      </w:r>
      <w:r w:rsidR="00F27FC5">
        <w:rPr>
          <w:rFonts w:ascii="Arial" w:hAnsi="Arial"/>
        </w:rPr>
        <w:t>u SI</w:t>
      </w:r>
      <w:r w:rsidR="009335BA" w:rsidRPr="009335BA">
        <w:rPr>
          <w:rFonts w:ascii="Arial" w:hAnsi="Arial"/>
        </w:rPr>
        <w:t xml:space="preserve"> PSRR et SNADDR </w:t>
      </w:r>
      <w:r w:rsidR="00032465">
        <w:rPr>
          <w:rFonts w:ascii="Arial" w:hAnsi="Arial"/>
        </w:rPr>
        <w:t xml:space="preserve">sont mises en œuvre pour leur expliquer l’utilité de ces </w:t>
      </w:r>
      <w:r w:rsidR="00F27FC5">
        <w:rPr>
          <w:rFonts w:ascii="Arial" w:hAnsi="Arial"/>
        </w:rPr>
        <w:t>outils</w:t>
      </w:r>
      <w:r w:rsidR="007B77B0">
        <w:rPr>
          <w:rFonts w:ascii="Arial" w:hAnsi="Arial"/>
        </w:rPr>
        <w:t xml:space="preserve"> </w:t>
      </w:r>
      <w:r w:rsidR="009335BA" w:rsidRPr="009335BA">
        <w:rPr>
          <w:rFonts w:ascii="Arial" w:hAnsi="Arial"/>
        </w:rPr>
        <w:t xml:space="preserve">en matière de </w:t>
      </w:r>
      <w:r w:rsidR="001E7AEA">
        <w:rPr>
          <w:rFonts w:ascii="Arial" w:hAnsi="Arial"/>
        </w:rPr>
        <w:t xml:space="preserve">pilotage et de </w:t>
      </w:r>
      <w:r w:rsidR="009335BA" w:rsidRPr="009335BA">
        <w:rPr>
          <w:rFonts w:ascii="Arial" w:hAnsi="Arial"/>
        </w:rPr>
        <w:t xml:space="preserve">suivi de leurs activités </w:t>
      </w:r>
      <w:r w:rsidR="00032465">
        <w:rPr>
          <w:rFonts w:ascii="Arial" w:hAnsi="Arial"/>
        </w:rPr>
        <w:t xml:space="preserve">et pour </w:t>
      </w:r>
      <w:r w:rsidR="009335BA" w:rsidRPr="009335BA">
        <w:rPr>
          <w:rFonts w:ascii="Arial" w:hAnsi="Arial"/>
        </w:rPr>
        <w:t>qu'ils s'en approprient les fonctionnalités : programmation et gestion administrative et financière, suivi-évaluation et contrôle.</w:t>
      </w:r>
    </w:p>
    <w:p w:rsidR="00A17E14" w:rsidRDefault="00A17E14" w:rsidP="006E77AA">
      <w:pPr>
        <w:spacing w:before="240" w:after="120" w:line="240" w:lineRule="auto"/>
        <w:ind w:left="567" w:hanging="283"/>
        <w:jc w:val="both"/>
        <w:rPr>
          <w:rFonts w:ascii="Arial" w:hAnsi="Arial"/>
        </w:rPr>
      </w:pPr>
      <w:r w:rsidRPr="006E7D12">
        <w:rPr>
          <w:rFonts w:ascii="Arial" w:hAnsi="Arial"/>
          <w:b/>
          <w:bCs/>
        </w:rPr>
        <w:t>Activité 1</w:t>
      </w:r>
      <w:r w:rsidR="00431388">
        <w:rPr>
          <w:rFonts w:ascii="Arial" w:hAnsi="Arial"/>
          <w:b/>
          <w:bCs/>
        </w:rPr>
        <w:t>.8</w:t>
      </w:r>
      <w:r w:rsidRPr="00057743">
        <w:rPr>
          <w:rFonts w:ascii="Arial" w:hAnsi="Arial"/>
        </w:rPr>
        <w:t xml:space="preserve"> - Un dispositif d'appui (rencontres régulières, séminaires ou ateliers, …) est mis en place au profit des </w:t>
      </w:r>
      <w:r w:rsidRPr="006E77AA">
        <w:rPr>
          <w:rFonts w:ascii="Arial" w:hAnsi="Arial"/>
          <w:b/>
          <w:bCs/>
        </w:rPr>
        <w:t>cellules</w:t>
      </w:r>
      <w:r w:rsidRPr="00057743">
        <w:rPr>
          <w:rFonts w:ascii="Arial" w:hAnsi="Arial"/>
        </w:rPr>
        <w:t xml:space="preserve"> d'animation rurale, d'installation récente, pour qu’elles puissent pleinement jouer leur rôle dans la nouvelle dynamique de développement local (interface entre société civile et pouvoirs publics, expression des différentes catégories de population, consolidation des pr</w:t>
      </w:r>
      <w:r w:rsidR="00D956B1">
        <w:rPr>
          <w:rFonts w:ascii="Arial" w:hAnsi="Arial"/>
        </w:rPr>
        <w:t>ocessus de gouvernance locale,</w:t>
      </w:r>
      <w:r w:rsidRPr="00057743">
        <w:rPr>
          <w:rFonts w:ascii="Arial" w:hAnsi="Arial"/>
        </w:rPr>
        <w:t>…)</w:t>
      </w:r>
      <w:r>
        <w:rPr>
          <w:rFonts w:ascii="Arial" w:hAnsi="Arial"/>
        </w:rPr>
        <w:t>.</w:t>
      </w:r>
    </w:p>
    <w:p w:rsidR="00A17E14" w:rsidRDefault="00A17E14" w:rsidP="006E08DE">
      <w:pPr>
        <w:spacing w:before="120" w:after="240" w:line="240" w:lineRule="auto"/>
        <w:jc w:val="both"/>
        <w:rPr>
          <w:rFonts w:ascii="Arial" w:hAnsi="Arial"/>
        </w:rPr>
      </w:pPr>
      <w:r w:rsidRPr="00057743">
        <w:rPr>
          <w:rFonts w:ascii="Arial" w:hAnsi="Arial"/>
          <w:b/>
          <w:bCs/>
        </w:rPr>
        <w:t>Effets et changements</w:t>
      </w:r>
      <w:r>
        <w:rPr>
          <w:rFonts w:ascii="Arial" w:hAnsi="Arial"/>
          <w:b/>
          <w:bCs/>
        </w:rPr>
        <w:t xml:space="preserve"> attendus</w:t>
      </w:r>
      <w:r w:rsidRPr="00057743">
        <w:rPr>
          <w:rFonts w:ascii="Arial" w:hAnsi="Arial"/>
        </w:rPr>
        <w:t xml:space="preserve"> : Les processus novateurs de la PRR sont consolidés aux différents niveaux de mise en œuvre par des outils partagés</w:t>
      </w:r>
      <w:r>
        <w:rPr>
          <w:rFonts w:ascii="Arial" w:hAnsi="Arial"/>
        </w:rPr>
        <w:t>,</w:t>
      </w:r>
      <w:r w:rsidRPr="00057743">
        <w:rPr>
          <w:rFonts w:ascii="Arial" w:hAnsi="Arial"/>
        </w:rPr>
        <w:t xml:space="preserve"> performants</w:t>
      </w:r>
      <w:r>
        <w:rPr>
          <w:rFonts w:ascii="Arial" w:hAnsi="Arial"/>
        </w:rPr>
        <w:t>,</w:t>
      </w:r>
      <w:r w:rsidRPr="00057743">
        <w:rPr>
          <w:rFonts w:ascii="Arial" w:hAnsi="Arial"/>
        </w:rPr>
        <w:t xml:space="preserve"> et un renforcement et une harmonisation des pratiques. L'</w:t>
      </w:r>
      <w:proofErr w:type="spellStart"/>
      <w:r w:rsidRPr="00057743">
        <w:rPr>
          <w:rFonts w:ascii="Arial" w:hAnsi="Arial"/>
        </w:rPr>
        <w:t>intersectorialité</w:t>
      </w:r>
      <w:proofErr w:type="spellEnd"/>
      <w:r w:rsidRPr="00057743">
        <w:rPr>
          <w:rFonts w:ascii="Arial" w:hAnsi="Arial"/>
        </w:rPr>
        <w:t xml:space="preserve"> est </w:t>
      </w:r>
      <w:r w:rsidRPr="0066076A">
        <w:rPr>
          <w:rFonts w:ascii="Arial" w:hAnsi="Arial"/>
          <w:bCs/>
        </w:rPr>
        <w:t>approfondie</w:t>
      </w:r>
      <w:r w:rsidRPr="00057743">
        <w:rPr>
          <w:rFonts w:ascii="Arial" w:hAnsi="Arial"/>
        </w:rPr>
        <w:t xml:space="preserve"> et le dialogue participatif au niveau des communes s'instaure comme élément de construction des programmes de développement rural.</w:t>
      </w:r>
    </w:p>
    <w:p w:rsidR="00A17E14" w:rsidRPr="006E7D12" w:rsidRDefault="002031E9" w:rsidP="006E08DE">
      <w:pPr>
        <w:pStyle w:val="Corpsdetexte"/>
        <w:spacing w:before="240" w:after="240"/>
        <w:rPr>
          <w:rFonts w:ascii="Arial" w:hAnsi="Arial" w:cs="Arial"/>
          <w:b w:val="0"/>
          <w:bCs/>
          <w:i w:val="0"/>
          <w:iCs/>
          <w:sz w:val="22"/>
          <w:szCs w:val="22"/>
        </w:rPr>
      </w:pPr>
      <w:r>
        <w:rPr>
          <w:rFonts w:ascii="Arial" w:hAnsi="Arial" w:cs="Arial"/>
          <w:bCs/>
          <w:i w:val="0"/>
          <w:iCs/>
          <w:sz w:val="22"/>
          <w:szCs w:val="22"/>
        </w:rPr>
        <w:t xml:space="preserve">Produit </w:t>
      </w:r>
      <w:r w:rsidR="00A17E14" w:rsidRPr="006E7D12">
        <w:rPr>
          <w:rFonts w:ascii="Arial" w:hAnsi="Arial" w:cs="Arial"/>
          <w:bCs/>
          <w:i w:val="0"/>
          <w:iCs/>
          <w:sz w:val="22"/>
          <w:szCs w:val="22"/>
        </w:rPr>
        <w:t>2</w:t>
      </w:r>
      <w:r w:rsidR="00A17E14">
        <w:rPr>
          <w:rFonts w:ascii="Arial" w:hAnsi="Arial" w:cs="Arial"/>
          <w:bCs/>
          <w:i w:val="0"/>
          <w:iCs/>
          <w:sz w:val="22"/>
          <w:szCs w:val="22"/>
        </w:rPr>
        <w:t> :</w:t>
      </w:r>
      <w:r w:rsidR="007B77B0">
        <w:rPr>
          <w:rFonts w:ascii="Arial" w:hAnsi="Arial" w:cs="Arial"/>
          <w:bCs/>
          <w:i w:val="0"/>
          <w:iCs/>
          <w:sz w:val="22"/>
          <w:szCs w:val="22"/>
        </w:rPr>
        <w:t xml:space="preserve"> </w:t>
      </w:r>
      <w:r w:rsidR="007B3A1E">
        <w:rPr>
          <w:rFonts w:ascii="Arial" w:hAnsi="Arial" w:cs="Arial"/>
          <w:bCs/>
          <w:i w:val="0"/>
          <w:iCs/>
          <w:sz w:val="22"/>
          <w:szCs w:val="22"/>
        </w:rPr>
        <w:t>Les</w:t>
      </w:r>
      <w:r w:rsidR="00A17E14" w:rsidRPr="006E7D12">
        <w:rPr>
          <w:rFonts w:ascii="Arial" w:hAnsi="Arial" w:cs="Arial"/>
          <w:bCs/>
          <w:i w:val="0"/>
          <w:iCs/>
          <w:sz w:val="22"/>
          <w:szCs w:val="22"/>
        </w:rPr>
        <w:t xml:space="preserve"> capacités des acteurs de la PRR</w:t>
      </w:r>
      <w:r w:rsidR="007B3A1E">
        <w:rPr>
          <w:rFonts w:ascii="Arial" w:hAnsi="Arial" w:cs="Arial"/>
          <w:bCs/>
          <w:i w:val="0"/>
          <w:iCs/>
          <w:sz w:val="22"/>
          <w:szCs w:val="22"/>
        </w:rPr>
        <w:t xml:space="preserve"> sont renforcés</w:t>
      </w:r>
    </w:p>
    <w:p w:rsidR="00A17E14" w:rsidRDefault="00A17E14" w:rsidP="006E77AA">
      <w:pPr>
        <w:spacing w:before="240" w:after="120" w:line="240" w:lineRule="auto"/>
        <w:ind w:left="567" w:hanging="283"/>
        <w:jc w:val="both"/>
        <w:rPr>
          <w:rFonts w:ascii="Arial" w:hAnsi="Arial"/>
        </w:rPr>
      </w:pPr>
      <w:r w:rsidRPr="006E7D12">
        <w:rPr>
          <w:rFonts w:ascii="Arial" w:hAnsi="Arial"/>
          <w:b/>
          <w:bCs/>
        </w:rPr>
        <w:t xml:space="preserve">Activité </w:t>
      </w:r>
      <w:r w:rsidR="004678EE">
        <w:rPr>
          <w:rFonts w:ascii="Arial" w:hAnsi="Arial"/>
          <w:b/>
          <w:bCs/>
        </w:rPr>
        <w:t>2.</w:t>
      </w:r>
      <w:r w:rsidRPr="006E7D12">
        <w:rPr>
          <w:rFonts w:ascii="Arial" w:hAnsi="Arial"/>
          <w:b/>
          <w:bCs/>
        </w:rPr>
        <w:t>1</w:t>
      </w:r>
      <w:r w:rsidRPr="00057743">
        <w:rPr>
          <w:rFonts w:ascii="Arial" w:hAnsi="Arial"/>
        </w:rPr>
        <w:t xml:space="preserve"> - Les activités de formation de formateurs </w:t>
      </w:r>
      <w:r w:rsidR="00EC373A">
        <w:rPr>
          <w:rFonts w:ascii="Arial" w:hAnsi="Arial"/>
        </w:rPr>
        <w:t xml:space="preserve">(PNFRR) </w:t>
      </w:r>
      <w:r w:rsidRPr="00057743">
        <w:rPr>
          <w:rFonts w:ascii="Arial" w:hAnsi="Arial"/>
        </w:rPr>
        <w:t xml:space="preserve">sont poursuivies et leurs contenus régulièrement </w:t>
      </w:r>
      <w:r w:rsidRPr="006E77AA">
        <w:rPr>
          <w:rFonts w:ascii="Arial" w:hAnsi="Arial"/>
          <w:b/>
          <w:bCs/>
        </w:rPr>
        <w:t>révisés</w:t>
      </w:r>
      <w:r w:rsidRPr="00057743">
        <w:rPr>
          <w:rFonts w:ascii="Arial" w:hAnsi="Arial"/>
        </w:rPr>
        <w:t>, adaptés ou étendus en fonction des résultats du suivi évaluation.</w:t>
      </w:r>
    </w:p>
    <w:p w:rsidR="00E969FD" w:rsidRPr="00E969FD" w:rsidRDefault="00A17E14" w:rsidP="006E77AA">
      <w:pPr>
        <w:spacing w:before="240" w:after="120" w:line="240" w:lineRule="auto"/>
        <w:ind w:left="567" w:hanging="283"/>
        <w:jc w:val="both"/>
        <w:rPr>
          <w:rFonts w:ascii="Arial" w:hAnsi="Arial"/>
        </w:rPr>
      </w:pPr>
      <w:r w:rsidRPr="006E7D12">
        <w:rPr>
          <w:rFonts w:ascii="Arial" w:hAnsi="Arial"/>
          <w:b/>
          <w:bCs/>
        </w:rPr>
        <w:t>Activité 2</w:t>
      </w:r>
      <w:r w:rsidR="004678EE">
        <w:rPr>
          <w:rFonts w:ascii="Arial" w:hAnsi="Arial"/>
          <w:b/>
          <w:bCs/>
        </w:rPr>
        <w:t>.2</w:t>
      </w:r>
      <w:r w:rsidRPr="00057743">
        <w:rPr>
          <w:rFonts w:ascii="Arial" w:hAnsi="Arial"/>
        </w:rPr>
        <w:t xml:space="preserve"> - Des activités de formation sont conduites</w:t>
      </w:r>
      <w:r w:rsidR="00B15C0C">
        <w:rPr>
          <w:rFonts w:ascii="Arial" w:hAnsi="Arial"/>
        </w:rPr>
        <w:t>,</w:t>
      </w:r>
      <w:r w:rsidR="007B77B0">
        <w:rPr>
          <w:rFonts w:ascii="Arial" w:hAnsi="Arial"/>
        </w:rPr>
        <w:t xml:space="preserve"> </w:t>
      </w:r>
      <w:r w:rsidR="00B15C0C">
        <w:rPr>
          <w:rFonts w:ascii="Arial" w:hAnsi="Arial"/>
        </w:rPr>
        <w:t xml:space="preserve">par type d’acteurs de la PRR, </w:t>
      </w:r>
      <w:r w:rsidRPr="00057743">
        <w:rPr>
          <w:rFonts w:ascii="Arial" w:hAnsi="Arial"/>
        </w:rPr>
        <w:t xml:space="preserve">afin de </w:t>
      </w:r>
      <w:r w:rsidR="005568E8">
        <w:rPr>
          <w:rFonts w:ascii="Arial" w:hAnsi="Arial"/>
        </w:rPr>
        <w:t xml:space="preserve">les </w:t>
      </w:r>
      <w:proofErr w:type="gramStart"/>
      <w:r w:rsidRPr="00057743">
        <w:rPr>
          <w:rFonts w:ascii="Arial" w:hAnsi="Arial"/>
        </w:rPr>
        <w:t>renforcer</w:t>
      </w:r>
      <w:r w:rsidR="005568E8">
        <w:rPr>
          <w:rFonts w:ascii="Arial" w:hAnsi="Arial"/>
        </w:rPr>
        <w:t xml:space="preserve">  dans</w:t>
      </w:r>
      <w:proofErr w:type="gramEnd"/>
      <w:r w:rsidRPr="00057743">
        <w:rPr>
          <w:rFonts w:ascii="Arial" w:hAnsi="Arial"/>
        </w:rPr>
        <w:t xml:space="preserve"> le</w:t>
      </w:r>
      <w:r w:rsidR="00B15C0C">
        <w:rPr>
          <w:rFonts w:ascii="Arial" w:hAnsi="Arial"/>
        </w:rPr>
        <w:t>ur</w:t>
      </w:r>
      <w:r w:rsidRPr="00057743">
        <w:rPr>
          <w:rFonts w:ascii="Arial" w:hAnsi="Arial"/>
        </w:rPr>
        <w:t xml:space="preserve">s </w:t>
      </w:r>
      <w:r w:rsidR="00B15C0C">
        <w:rPr>
          <w:rFonts w:ascii="Arial" w:hAnsi="Arial"/>
        </w:rPr>
        <w:t xml:space="preserve">rôles, </w:t>
      </w:r>
      <w:r w:rsidRPr="00057743">
        <w:rPr>
          <w:rFonts w:ascii="Arial" w:hAnsi="Arial"/>
        </w:rPr>
        <w:t xml:space="preserve"> leurs compétences ainsi que</w:t>
      </w:r>
      <w:r w:rsidR="005568E8">
        <w:rPr>
          <w:rFonts w:ascii="Arial" w:hAnsi="Arial"/>
        </w:rPr>
        <w:t xml:space="preserve"> dans</w:t>
      </w:r>
      <w:r w:rsidRPr="00057743">
        <w:rPr>
          <w:rFonts w:ascii="Arial" w:hAnsi="Arial"/>
        </w:rPr>
        <w:t xml:space="preserve"> leurs capacités à utiliser les outils et instruments associés à la mise en œuvre de la PRR. </w:t>
      </w:r>
    </w:p>
    <w:p w:rsidR="00A17E14" w:rsidRDefault="00A17E14" w:rsidP="006E77AA">
      <w:pPr>
        <w:spacing w:before="240" w:after="120" w:line="240" w:lineRule="auto"/>
        <w:ind w:left="567" w:hanging="283"/>
        <w:jc w:val="both"/>
        <w:rPr>
          <w:rFonts w:ascii="Arial" w:hAnsi="Arial"/>
        </w:rPr>
      </w:pPr>
      <w:r w:rsidRPr="006E7D12">
        <w:rPr>
          <w:rFonts w:ascii="Arial" w:hAnsi="Arial"/>
          <w:b/>
          <w:bCs/>
        </w:rPr>
        <w:t xml:space="preserve">Activité </w:t>
      </w:r>
      <w:r w:rsidR="00BD06A8">
        <w:rPr>
          <w:rFonts w:ascii="Arial" w:hAnsi="Arial"/>
          <w:b/>
          <w:bCs/>
        </w:rPr>
        <w:t>2.</w:t>
      </w:r>
      <w:r w:rsidRPr="006E7D12">
        <w:rPr>
          <w:rFonts w:ascii="Arial" w:hAnsi="Arial"/>
          <w:b/>
          <w:bCs/>
        </w:rPr>
        <w:t>3</w:t>
      </w:r>
      <w:r w:rsidRPr="00057743">
        <w:rPr>
          <w:rFonts w:ascii="Arial" w:hAnsi="Arial"/>
        </w:rPr>
        <w:t xml:space="preserve"> - Un dispositif de suivi évaluation des formations dispensées aux acteurs de terrain est mis en place </w:t>
      </w:r>
      <w:r>
        <w:rPr>
          <w:rFonts w:ascii="Arial" w:hAnsi="Arial"/>
        </w:rPr>
        <w:t>pour</w:t>
      </w:r>
      <w:r w:rsidRPr="00057743">
        <w:rPr>
          <w:rFonts w:ascii="Arial" w:hAnsi="Arial"/>
        </w:rPr>
        <w:t xml:space="preserve"> vérifier la pertinence des formations et identifier les besoins non couverts</w:t>
      </w:r>
      <w:r>
        <w:rPr>
          <w:rFonts w:ascii="Arial" w:hAnsi="Arial"/>
        </w:rPr>
        <w:t>.</w:t>
      </w:r>
    </w:p>
    <w:p w:rsidR="00A17E14" w:rsidRDefault="00A17E14" w:rsidP="006E77AA">
      <w:pPr>
        <w:spacing w:before="240" w:after="120" w:line="240" w:lineRule="auto"/>
        <w:ind w:left="567" w:hanging="283"/>
        <w:jc w:val="both"/>
        <w:rPr>
          <w:rFonts w:ascii="Arial" w:hAnsi="Arial"/>
        </w:rPr>
      </w:pPr>
      <w:r w:rsidRPr="006E7D12">
        <w:rPr>
          <w:rFonts w:ascii="Arial" w:hAnsi="Arial"/>
          <w:b/>
          <w:bCs/>
        </w:rPr>
        <w:t xml:space="preserve">Activité </w:t>
      </w:r>
      <w:r w:rsidR="00BD06A8">
        <w:rPr>
          <w:rFonts w:ascii="Arial" w:hAnsi="Arial"/>
          <w:b/>
          <w:bCs/>
        </w:rPr>
        <w:t>2.</w:t>
      </w:r>
      <w:r w:rsidRPr="006E7D12">
        <w:rPr>
          <w:rFonts w:ascii="Arial" w:hAnsi="Arial"/>
          <w:b/>
          <w:bCs/>
        </w:rPr>
        <w:t>4</w:t>
      </w:r>
      <w:r w:rsidRPr="00057743">
        <w:rPr>
          <w:rFonts w:ascii="Arial" w:hAnsi="Arial"/>
        </w:rPr>
        <w:t xml:space="preserve"> - Des échanges d'expérience entre collectivités territoriales et/ou "territoires de </w:t>
      </w:r>
      <w:r w:rsidRPr="00E17B7F">
        <w:rPr>
          <w:rFonts w:ascii="Arial" w:hAnsi="Arial"/>
        </w:rPr>
        <w:t>projets" du Nord et du Sud de la Méditerranée sont organisés</w:t>
      </w:r>
      <w:r>
        <w:rPr>
          <w:rFonts w:ascii="Arial" w:hAnsi="Arial"/>
        </w:rPr>
        <w:t>.</w:t>
      </w:r>
    </w:p>
    <w:p w:rsidR="00A17E14" w:rsidRDefault="00A17E14" w:rsidP="006E77AA">
      <w:pPr>
        <w:spacing w:before="240" w:after="120" w:line="240" w:lineRule="auto"/>
        <w:ind w:left="567" w:hanging="283"/>
        <w:jc w:val="both"/>
        <w:rPr>
          <w:rFonts w:ascii="Arial" w:hAnsi="Arial"/>
        </w:rPr>
      </w:pPr>
      <w:r w:rsidRPr="006E7D12">
        <w:rPr>
          <w:rFonts w:ascii="Arial" w:hAnsi="Arial"/>
          <w:b/>
          <w:bCs/>
        </w:rPr>
        <w:t xml:space="preserve">Activité </w:t>
      </w:r>
      <w:r w:rsidR="00923AA7">
        <w:rPr>
          <w:rFonts w:ascii="Arial" w:hAnsi="Arial"/>
          <w:b/>
          <w:bCs/>
        </w:rPr>
        <w:t>2.5</w:t>
      </w:r>
      <w:r w:rsidRPr="00E17B7F">
        <w:rPr>
          <w:rFonts w:ascii="Arial" w:hAnsi="Arial"/>
        </w:rPr>
        <w:t xml:space="preserve"> - L'approche</w:t>
      </w:r>
      <w:r w:rsidR="007B77B0">
        <w:rPr>
          <w:rFonts w:ascii="Arial" w:hAnsi="Arial"/>
        </w:rPr>
        <w:t xml:space="preserve"> </w:t>
      </w:r>
      <w:r w:rsidRPr="00E17B7F">
        <w:rPr>
          <w:rFonts w:ascii="Arial" w:hAnsi="Arial"/>
        </w:rPr>
        <w:t xml:space="preserve">intersectorielle est étendue au domaine de la formation et de la recherche et un dialogue est </w:t>
      </w:r>
      <w:proofErr w:type="gramStart"/>
      <w:r w:rsidRPr="00E17B7F">
        <w:rPr>
          <w:rFonts w:ascii="Arial" w:hAnsi="Arial"/>
        </w:rPr>
        <w:t>organisé</w:t>
      </w:r>
      <w:proofErr w:type="gramEnd"/>
      <w:r w:rsidRPr="00E17B7F">
        <w:rPr>
          <w:rFonts w:ascii="Arial" w:hAnsi="Arial"/>
        </w:rPr>
        <w:t xml:space="preserve"> avec les institutions compéten</w:t>
      </w:r>
      <w:r>
        <w:rPr>
          <w:rFonts w:ascii="Arial" w:hAnsi="Arial"/>
        </w:rPr>
        <w:t>t</w:t>
      </w:r>
      <w:r w:rsidRPr="00E17B7F">
        <w:rPr>
          <w:rFonts w:ascii="Arial" w:hAnsi="Arial"/>
        </w:rPr>
        <w:t xml:space="preserve">es pour favoriser l'intégration des problématiques de la PRR dans les cursus de formation et </w:t>
      </w:r>
      <w:r w:rsidR="00F0076F">
        <w:rPr>
          <w:rFonts w:ascii="Arial" w:hAnsi="Arial"/>
        </w:rPr>
        <w:t>les programmes de</w:t>
      </w:r>
      <w:r w:rsidRPr="00E17B7F">
        <w:rPr>
          <w:rFonts w:ascii="Arial" w:hAnsi="Arial"/>
        </w:rPr>
        <w:t xml:space="preserve"> recherche</w:t>
      </w:r>
      <w:r>
        <w:rPr>
          <w:rFonts w:ascii="Arial" w:hAnsi="Arial"/>
        </w:rPr>
        <w:t>.</w:t>
      </w:r>
    </w:p>
    <w:p w:rsidR="002530DD" w:rsidRDefault="00A17E14" w:rsidP="006E77AA">
      <w:pPr>
        <w:spacing w:before="240" w:after="120" w:line="240" w:lineRule="auto"/>
        <w:ind w:left="567" w:hanging="283"/>
        <w:jc w:val="both"/>
        <w:rPr>
          <w:rFonts w:ascii="Arial" w:hAnsi="Arial"/>
        </w:rPr>
      </w:pPr>
      <w:r w:rsidRPr="006E7D12">
        <w:rPr>
          <w:rFonts w:ascii="Arial" w:hAnsi="Arial"/>
          <w:b/>
          <w:bCs/>
        </w:rPr>
        <w:t>Activité 2</w:t>
      </w:r>
      <w:r w:rsidR="00923AA7">
        <w:rPr>
          <w:rFonts w:ascii="Arial" w:hAnsi="Arial"/>
          <w:b/>
          <w:bCs/>
        </w:rPr>
        <w:t>.6</w:t>
      </w:r>
      <w:r w:rsidRPr="00E17B7F">
        <w:rPr>
          <w:rFonts w:ascii="Arial" w:hAnsi="Arial"/>
        </w:rPr>
        <w:t xml:space="preserve">- Des </w:t>
      </w:r>
      <w:r w:rsidR="002530DD">
        <w:rPr>
          <w:rFonts w:ascii="Arial" w:hAnsi="Arial"/>
        </w:rPr>
        <w:t>ateliers regroupant les acteurs institutionnels locaux s</w:t>
      </w:r>
      <w:r w:rsidRPr="00E17B7F">
        <w:rPr>
          <w:rFonts w:ascii="Arial" w:hAnsi="Arial"/>
        </w:rPr>
        <w:t xml:space="preserve">ont organisés pour </w:t>
      </w:r>
      <w:r w:rsidR="002530DD">
        <w:rPr>
          <w:rFonts w:ascii="Arial" w:hAnsi="Arial"/>
        </w:rPr>
        <w:t xml:space="preserve">approfondir </w:t>
      </w:r>
      <w:r w:rsidRPr="006E77AA">
        <w:rPr>
          <w:rFonts w:ascii="Arial" w:hAnsi="Arial"/>
          <w:b/>
          <w:bCs/>
        </w:rPr>
        <w:t>l’approche</w:t>
      </w:r>
      <w:r w:rsidRPr="00E17B7F">
        <w:rPr>
          <w:rFonts w:ascii="Arial" w:hAnsi="Arial"/>
        </w:rPr>
        <w:t xml:space="preserve"> intersectorielle</w:t>
      </w:r>
      <w:r w:rsidR="002530DD">
        <w:rPr>
          <w:rFonts w:ascii="Arial" w:hAnsi="Arial"/>
        </w:rPr>
        <w:t xml:space="preserve"> et accroître son opérationnalité.</w:t>
      </w:r>
    </w:p>
    <w:p w:rsidR="00D956B1" w:rsidRPr="00A42E8F" w:rsidRDefault="00A17E14" w:rsidP="006E77AA">
      <w:pPr>
        <w:spacing w:before="240" w:after="120" w:line="240" w:lineRule="auto"/>
        <w:ind w:left="567" w:hanging="283"/>
        <w:jc w:val="both"/>
        <w:rPr>
          <w:rFonts w:ascii="Arial" w:hAnsi="Arial"/>
        </w:rPr>
      </w:pPr>
      <w:r w:rsidRPr="006E7D12">
        <w:rPr>
          <w:rFonts w:ascii="Arial" w:hAnsi="Arial"/>
          <w:b/>
          <w:bCs/>
        </w:rPr>
        <w:t xml:space="preserve">Activité </w:t>
      </w:r>
      <w:r w:rsidR="00923AA7">
        <w:rPr>
          <w:rFonts w:ascii="Arial" w:hAnsi="Arial"/>
          <w:b/>
          <w:bCs/>
        </w:rPr>
        <w:t>2.7</w:t>
      </w:r>
      <w:r w:rsidRPr="00E17B7F">
        <w:rPr>
          <w:rFonts w:ascii="Arial" w:hAnsi="Arial"/>
        </w:rPr>
        <w:t xml:space="preserve"> - La Recherche est sollicitée pour capitaliser les expériences et prendre en charge les  mutations en cours, afin  d’apporter sa contribution au renforcement économique, social et environnemental des  territoires ruraux.</w:t>
      </w:r>
    </w:p>
    <w:p w:rsidR="00A17E14" w:rsidRDefault="00A17E14" w:rsidP="006E77AA">
      <w:pPr>
        <w:spacing w:before="240" w:after="120" w:line="240" w:lineRule="auto"/>
        <w:ind w:left="567" w:hanging="283"/>
        <w:jc w:val="both"/>
        <w:rPr>
          <w:rFonts w:ascii="Arial" w:hAnsi="Arial"/>
        </w:rPr>
      </w:pPr>
      <w:r w:rsidRPr="006E7D12">
        <w:rPr>
          <w:rFonts w:ascii="Arial" w:hAnsi="Arial"/>
          <w:b/>
          <w:bCs/>
        </w:rPr>
        <w:t xml:space="preserve">Activité </w:t>
      </w:r>
      <w:r w:rsidR="00923AA7">
        <w:rPr>
          <w:rFonts w:ascii="Arial" w:hAnsi="Arial"/>
          <w:b/>
          <w:bCs/>
        </w:rPr>
        <w:t>2.8</w:t>
      </w:r>
      <w:r w:rsidRPr="00E17B7F">
        <w:rPr>
          <w:rFonts w:ascii="Arial" w:hAnsi="Arial"/>
        </w:rPr>
        <w:t xml:space="preserve">- Des études complémentaires sont conduites </w:t>
      </w:r>
      <w:r w:rsidR="00AC3579">
        <w:rPr>
          <w:rFonts w:ascii="Arial" w:hAnsi="Arial"/>
        </w:rPr>
        <w:t xml:space="preserve">pour </w:t>
      </w:r>
      <w:r w:rsidRPr="00E17B7F">
        <w:rPr>
          <w:rFonts w:ascii="Arial" w:hAnsi="Arial"/>
        </w:rPr>
        <w:t>a</w:t>
      </w:r>
      <w:r w:rsidR="00AC3579">
        <w:rPr>
          <w:rFonts w:ascii="Arial" w:hAnsi="Arial"/>
        </w:rPr>
        <w:t xml:space="preserve">méliorer la connaissance des problématiques spécifiques aux différents territoires ruraux, </w:t>
      </w:r>
      <w:r w:rsidR="00AC3579" w:rsidRPr="00E17B7F">
        <w:rPr>
          <w:rFonts w:ascii="Arial" w:hAnsi="Arial"/>
        </w:rPr>
        <w:t>approfondi</w:t>
      </w:r>
      <w:r w:rsidR="00AC3579">
        <w:rPr>
          <w:rFonts w:ascii="Arial" w:hAnsi="Arial"/>
        </w:rPr>
        <w:t>r</w:t>
      </w:r>
      <w:r w:rsidR="00AC3579" w:rsidRPr="00E17B7F">
        <w:rPr>
          <w:rFonts w:ascii="Arial" w:hAnsi="Arial"/>
        </w:rPr>
        <w:t xml:space="preserve"> certains aspects des enjeux </w:t>
      </w:r>
      <w:r w:rsidR="00AC3579">
        <w:rPr>
          <w:rFonts w:ascii="Arial" w:hAnsi="Arial"/>
        </w:rPr>
        <w:t xml:space="preserve">relatifs à leur </w:t>
      </w:r>
      <w:r w:rsidR="00AC3579" w:rsidRPr="00E17B7F">
        <w:rPr>
          <w:rFonts w:ascii="Arial" w:hAnsi="Arial"/>
        </w:rPr>
        <w:t>développement</w:t>
      </w:r>
      <w:r w:rsidR="00AC3579">
        <w:rPr>
          <w:rFonts w:ascii="Arial" w:hAnsi="Arial"/>
        </w:rPr>
        <w:t xml:space="preserve"> et a</w:t>
      </w:r>
      <w:r w:rsidRPr="00E17B7F">
        <w:rPr>
          <w:rFonts w:ascii="Arial" w:hAnsi="Arial"/>
        </w:rPr>
        <w:t xml:space="preserve">ccroître la pertinence </w:t>
      </w:r>
      <w:r w:rsidR="00AC3579">
        <w:rPr>
          <w:rFonts w:ascii="Arial" w:hAnsi="Arial"/>
        </w:rPr>
        <w:t xml:space="preserve">et faisabilité </w:t>
      </w:r>
      <w:r w:rsidRPr="00E17B7F">
        <w:rPr>
          <w:rFonts w:ascii="Arial" w:hAnsi="Arial"/>
        </w:rPr>
        <w:t>des PPDRI</w:t>
      </w:r>
      <w:r w:rsidR="00AC3579">
        <w:rPr>
          <w:rFonts w:ascii="Arial" w:hAnsi="Arial"/>
        </w:rPr>
        <w:t>.</w:t>
      </w:r>
    </w:p>
    <w:p w:rsidR="00D956B1" w:rsidRDefault="00A17E14" w:rsidP="006E77AA">
      <w:pPr>
        <w:spacing w:before="240" w:after="120" w:line="240" w:lineRule="auto"/>
        <w:ind w:left="567" w:hanging="283"/>
        <w:jc w:val="both"/>
        <w:rPr>
          <w:rFonts w:ascii="Arial" w:hAnsi="Arial"/>
        </w:rPr>
      </w:pPr>
      <w:r w:rsidRPr="006E7D12">
        <w:rPr>
          <w:rFonts w:ascii="Arial" w:hAnsi="Arial"/>
          <w:b/>
          <w:bCs/>
        </w:rPr>
        <w:t xml:space="preserve">Activité </w:t>
      </w:r>
      <w:r w:rsidR="00923AA7">
        <w:rPr>
          <w:rFonts w:ascii="Arial" w:hAnsi="Arial"/>
          <w:b/>
          <w:bCs/>
        </w:rPr>
        <w:t>2.9</w:t>
      </w:r>
      <w:r w:rsidRPr="00E17B7F">
        <w:rPr>
          <w:rFonts w:ascii="Arial" w:hAnsi="Arial"/>
        </w:rPr>
        <w:t xml:space="preserve"> - Les </w:t>
      </w:r>
      <w:r w:rsidRPr="006E77AA">
        <w:rPr>
          <w:rFonts w:ascii="Arial" w:hAnsi="Arial"/>
          <w:b/>
          <w:bCs/>
        </w:rPr>
        <w:t>institutions</w:t>
      </w:r>
      <w:r w:rsidRPr="00E17B7F">
        <w:rPr>
          <w:rFonts w:ascii="Arial" w:hAnsi="Arial"/>
        </w:rPr>
        <w:t xml:space="preserve"> de formation continue sont sollicitées pour proposer de nouveaux cursus professionnels de formation aux métiers ruraux  dédiés  aux  acteurs du développement des territoires ruraux</w:t>
      </w:r>
      <w:r>
        <w:rPr>
          <w:rFonts w:ascii="Arial" w:hAnsi="Arial"/>
        </w:rPr>
        <w:t>.</w:t>
      </w:r>
    </w:p>
    <w:p w:rsidR="00A17E14" w:rsidRDefault="00A17E14" w:rsidP="006E77AA">
      <w:pPr>
        <w:spacing w:before="240" w:after="120" w:line="240" w:lineRule="auto"/>
        <w:ind w:left="567" w:hanging="283"/>
        <w:jc w:val="both"/>
        <w:rPr>
          <w:rFonts w:ascii="Arial" w:hAnsi="Arial"/>
        </w:rPr>
      </w:pPr>
      <w:r w:rsidRPr="006E7D12">
        <w:rPr>
          <w:rFonts w:ascii="Arial" w:hAnsi="Arial"/>
          <w:b/>
          <w:bCs/>
        </w:rPr>
        <w:lastRenderedPageBreak/>
        <w:t>Activité 2</w:t>
      </w:r>
      <w:r w:rsidR="00923AA7">
        <w:rPr>
          <w:rFonts w:ascii="Arial" w:hAnsi="Arial"/>
          <w:b/>
          <w:bCs/>
        </w:rPr>
        <w:t>.10</w:t>
      </w:r>
      <w:r w:rsidRPr="00E17B7F">
        <w:rPr>
          <w:rFonts w:ascii="Arial" w:hAnsi="Arial"/>
        </w:rPr>
        <w:t xml:space="preserve"> –Une assise de coopération avec les institutions universitaires  est mise en place pour une préparation graduelle d’un programme de formation </w:t>
      </w:r>
      <w:proofErr w:type="spellStart"/>
      <w:r w:rsidRPr="00E17B7F">
        <w:rPr>
          <w:rFonts w:ascii="Arial" w:hAnsi="Arial"/>
        </w:rPr>
        <w:t>diplômante</w:t>
      </w:r>
      <w:proofErr w:type="spellEnd"/>
      <w:r w:rsidRPr="00E17B7F">
        <w:rPr>
          <w:rFonts w:ascii="Arial" w:hAnsi="Arial"/>
        </w:rPr>
        <w:t xml:space="preserve">  en matière </w:t>
      </w:r>
      <w:r w:rsidRPr="00057743">
        <w:rPr>
          <w:rFonts w:ascii="Arial" w:hAnsi="Arial"/>
        </w:rPr>
        <w:t xml:space="preserve">d'économie rurale (économie territoriale, innovation rurale, gouvernance locale, </w:t>
      </w:r>
      <w:r w:rsidR="0090735C">
        <w:rPr>
          <w:rFonts w:ascii="Arial" w:hAnsi="Arial"/>
        </w:rPr>
        <w:t>développement participatif</w:t>
      </w:r>
      <w:r w:rsidRPr="00057743">
        <w:rPr>
          <w:rFonts w:ascii="Arial" w:hAnsi="Arial"/>
        </w:rPr>
        <w:t>)</w:t>
      </w:r>
      <w:r>
        <w:rPr>
          <w:rFonts w:ascii="Arial" w:hAnsi="Arial"/>
        </w:rPr>
        <w:t>.</w:t>
      </w:r>
    </w:p>
    <w:p w:rsidR="00A17E14" w:rsidRDefault="00A17E14" w:rsidP="0066076A">
      <w:pPr>
        <w:spacing w:before="120" w:after="240" w:line="240" w:lineRule="auto"/>
        <w:jc w:val="both"/>
        <w:rPr>
          <w:rFonts w:ascii="Arial" w:hAnsi="Arial"/>
        </w:rPr>
      </w:pPr>
      <w:r w:rsidRPr="006546BF">
        <w:rPr>
          <w:rFonts w:ascii="Arial" w:hAnsi="Arial"/>
          <w:b/>
          <w:bCs/>
        </w:rPr>
        <w:t>Effets et changements</w:t>
      </w:r>
      <w:r w:rsidRPr="006546BF">
        <w:rPr>
          <w:rFonts w:ascii="Arial" w:hAnsi="Arial"/>
          <w:b/>
        </w:rPr>
        <w:t xml:space="preserve"> attendus</w:t>
      </w:r>
      <w:r w:rsidRPr="00057743">
        <w:rPr>
          <w:rFonts w:ascii="Arial" w:hAnsi="Arial"/>
        </w:rPr>
        <w:t xml:space="preserve">: Les efforts d’intégration des principes de la PRR dans les différents instruments de la </w:t>
      </w:r>
      <w:r w:rsidRPr="0066076A">
        <w:rPr>
          <w:rFonts w:ascii="Arial" w:hAnsi="Arial"/>
          <w:bCs/>
        </w:rPr>
        <w:t>formation</w:t>
      </w:r>
      <w:r w:rsidRPr="00057743">
        <w:rPr>
          <w:rFonts w:ascii="Arial" w:hAnsi="Arial"/>
        </w:rPr>
        <w:t xml:space="preserve"> et de la recherche ainsi que la volonté des institutions </w:t>
      </w:r>
      <w:r w:rsidRPr="00E17B7F">
        <w:rPr>
          <w:rFonts w:ascii="Arial" w:hAnsi="Arial"/>
        </w:rPr>
        <w:t>de s’y impliquer sont initiés et matérialisés.</w:t>
      </w:r>
    </w:p>
    <w:p w:rsidR="00A17E14" w:rsidRPr="006E7D12" w:rsidRDefault="002031E9" w:rsidP="006E08DE">
      <w:pPr>
        <w:pStyle w:val="Corpsdetexte"/>
        <w:spacing w:before="240" w:after="240"/>
        <w:rPr>
          <w:rFonts w:ascii="Arial" w:hAnsi="Arial" w:cs="Arial"/>
          <w:b w:val="0"/>
          <w:bCs/>
          <w:i w:val="0"/>
          <w:iCs/>
          <w:sz w:val="22"/>
          <w:szCs w:val="22"/>
        </w:rPr>
      </w:pPr>
      <w:r>
        <w:rPr>
          <w:rFonts w:ascii="Arial" w:hAnsi="Arial" w:cs="Arial"/>
          <w:bCs/>
          <w:i w:val="0"/>
          <w:iCs/>
          <w:sz w:val="22"/>
          <w:szCs w:val="22"/>
        </w:rPr>
        <w:t xml:space="preserve">Produit 3 : </w:t>
      </w:r>
      <w:r w:rsidR="007B3A1E">
        <w:rPr>
          <w:rFonts w:ascii="Arial" w:hAnsi="Arial" w:cs="Arial"/>
          <w:bCs/>
          <w:i w:val="0"/>
          <w:iCs/>
          <w:sz w:val="22"/>
          <w:szCs w:val="22"/>
        </w:rPr>
        <w:t>U</w:t>
      </w:r>
      <w:r w:rsidR="00A17E14" w:rsidRPr="006E7D12">
        <w:rPr>
          <w:rFonts w:ascii="Arial" w:hAnsi="Arial" w:cs="Arial"/>
          <w:bCs/>
          <w:i w:val="0"/>
          <w:iCs/>
          <w:sz w:val="22"/>
          <w:szCs w:val="22"/>
        </w:rPr>
        <w:t>ne stratégie de communication et consolidation d'une culture commune sur la PRR</w:t>
      </w:r>
      <w:r w:rsidR="007B3A1E">
        <w:rPr>
          <w:rFonts w:ascii="Arial" w:hAnsi="Arial" w:cs="Arial"/>
          <w:bCs/>
          <w:i w:val="0"/>
          <w:iCs/>
          <w:sz w:val="22"/>
          <w:szCs w:val="22"/>
        </w:rPr>
        <w:t xml:space="preserve"> sont </w:t>
      </w:r>
      <w:r w:rsidR="00782DCB">
        <w:rPr>
          <w:rFonts w:ascii="Arial" w:hAnsi="Arial" w:cs="Arial"/>
          <w:bCs/>
          <w:i w:val="0"/>
          <w:iCs/>
          <w:sz w:val="22"/>
          <w:szCs w:val="22"/>
        </w:rPr>
        <w:t>élaborés.</w:t>
      </w:r>
    </w:p>
    <w:p w:rsidR="00A17E14" w:rsidRPr="00F655EE" w:rsidRDefault="00A17E14" w:rsidP="006E77AA">
      <w:pPr>
        <w:spacing w:before="240" w:after="120" w:line="240" w:lineRule="auto"/>
        <w:ind w:left="567" w:hanging="283"/>
        <w:jc w:val="both"/>
        <w:rPr>
          <w:rFonts w:ascii="Arial" w:hAnsi="Arial"/>
        </w:rPr>
      </w:pPr>
      <w:r w:rsidRPr="006E7D12">
        <w:rPr>
          <w:rFonts w:ascii="Arial" w:hAnsi="Arial"/>
          <w:b/>
          <w:bCs/>
        </w:rPr>
        <w:t xml:space="preserve">Activité </w:t>
      </w:r>
      <w:r w:rsidR="00923AA7">
        <w:rPr>
          <w:rFonts w:ascii="Arial" w:hAnsi="Arial"/>
          <w:b/>
          <w:bCs/>
        </w:rPr>
        <w:t>3.</w:t>
      </w:r>
      <w:r w:rsidRPr="006E7D12">
        <w:rPr>
          <w:rFonts w:ascii="Arial" w:hAnsi="Arial"/>
          <w:b/>
          <w:bCs/>
        </w:rPr>
        <w:t>1</w:t>
      </w:r>
      <w:r w:rsidRPr="00E17B7F">
        <w:rPr>
          <w:rFonts w:ascii="Arial" w:hAnsi="Arial"/>
        </w:rPr>
        <w:t xml:space="preserve"> - Des initiatives de communication et d'animation autou</w:t>
      </w:r>
      <w:r w:rsidR="00F655EE">
        <w:rPr>
          <w:rFonts w:ascii="Arial" w:hAnsi="Arial"/>
        </w:rPr>
        <w:t xml:space="preserve">r de la mise en œuvre de la PRR qui </w:t>
      </w:r>
      <w:r w:rsidRPr="00E17B7F">
        <w:rPr>
          <w:rFonts w:ascii="Arial" w:hAnsi="Arial"/>
        </w:rPr>
        <w:t>favoris</w:t>
      </w:r>
      <w:r w:rsidR="00F655EE">
        <w:rPr>
          <w:rFonts w:ascii="Arial" w:hAnsi="Arial"/>
        </w:rPr>
        <w:t>e</w:t>
      </w:r>
      <w:r w:rsidRPr="00E17B7F">
        <w:rPr>
          <w:rFonts w:ascii="Arial" w:hAnsi="Arial"/>
        </w:rPr>
        <w:t xml:space="preserve">nt une bonne connaissance de cette politique et de ses résultats sont </w:t>
      </w:r>
      <w:r w:rsidRPr="006E77AA">
        <w:rPr>
          <w:rFonts w:ascii="Arial" w:hAnsi="Arial"/>
          <w:b/>
          <w:bCs/>
        </w:rPr>
        <w:t>développées</w:t>
      </w:r>
      <w:r w:rsidRPr="00E17B7F">
        <w:rPr>
          <w:rFonts w:ascii="Arial" w:hAnsi="Arial"/>
        </w:rPr>
        <w:t>.</w:t>
      </w:r>
    </w:p>
    <w:p w:rsidR="00A17E14" w:rsidRDefault="00A17E14" w:rsidP="006E77AA">
      <w:pPr>
        <w:spacing w:before="240" w:after="120" w:line="240" w:lineRule="auto"/>
        <w:ind w:left="567" w:hanging="283"/>
        <w:jc w:val="both"/>
        <w:rPr>
          <w:rFonts w:ascii="Arial" w:hAnsi="Arial"/>
        </w:rPr>
      </w:pPr>
      <w:r w:rsidRPr="006E7D12">
        <w:rPr>
          <w:rFonts w:ascii="Arial" w:hAnsi="Arial"/>
          <w:b/>
          <w:bCs/>
        </w:rPr>
        <w:t xml:space="preserve">Activité </w:t>
      </w:r>
      <w:r w:rsidR="00923AA7">
        <w:rPr>
          <w:rFonts w:ascii="Arial" w:hAnsi="Arial"/>
          <w:b/>
          <w:bCs/>
        </w:rPr>
        <w:t>3.</w:t>
      </w:r>
      <w:r w:rsidRPr="006E7D12">
        <w:rPr>
          <w:rFonts w:ascii="Arial" w:hAnsi="Arial"/>
          <w:b/>
          <w:bCs/>
        </w:rPr>
        <w:t>2</w:t>
      </w:r>
      <w:r w:rsidRPr="00E17B7F">
        <w:rPr>
          <w:rFonts w:ascii="Arial" w:hAnsi="Arial"/>
        </w:rPr>
        <w:t xml:space="preserve"> - La diffusion de la connaissance de la PRR est favorisée par l'organisation ou la participation à des séminaires nationaux ou internationaux portant sur le développement des territoires ruraux et la gouvernance locale</w:t>
      </w:r>
      <w:r>
        <w:rPr>
          <w:rFonts w:ascii="Arial" w:hAnsi="Arial"/>
        </w:rPr>
        <w:t>.</w:t>
      </w:r>
    </w:p>
    <w:p w:rsidR="00A17E14" w:rsidRDefault="00A17E14" w:rsidP="006E77AA">
      <w:pPr>
        <w:spacing w:before="240" w:after="120" w:line="240" w:lineRule="auto"/>
        <w:ind w:left="567" w:hanging="283"/>
        <w:jc w:val="both"/>
        <w:rPr>
          <w:rFonts w:ascii="Arial" w:hAnsi="Arial"/>
        </w:rPr>
      </w:pPr>
      <w:r w:rsidRPr="006E7D12">
        <w:rPr>
          <w:rFonts w:ascii="Arial" w:hAnsi="Arial"/>
          <w:b/>
          <w:bCs/>
        </w:rPr>
        <w:t xml:space="preserve">Activité </w:t>
      </w:r>
      <w:r w:rsidR="00923AA7">
        <w:rPr>
          <w:rFonts w:ascii="Arial" w:hAnsi="Arial"/>
          <w:b/>
          <w:bCs/>
        </w:rPr>
        <w:t>3.3</w:t>
      </w:r>
      <w:r w:rsidRPr="00E17B7F">
        <w:rPr>
          <w:rFonts w:ascii="Arial" w:hAnsi="Arial"/>
        </w:rPr>
        <w:t xml:space="preserve"> - Des initiatives en direction des différents acteurs de la PRR sont mises en œuvre </w:t>
      </w:r>
      <w:r w:rsidR="00035B29">
        <w:rPr>
          <w:rFonts w:ascii="Arial" w:hAnsi="Arial"/>
        </w:rPr>
        <w:t>qui</w:t>
      </w:r>
      <w:r w:rsidR="007B77B0">
        <w:rPr>
          <w:rFonts w:ascii="Arial" w:hAnsi="Arial"/>
        </w:rPr>
        <w:t xml:space="preserve"> </w:t>
      </w:r>
      <w:r w:rsidRPr="00E17B7F">
        <w:rPr>
          <w:rFonts w:ascii="Arial" w:hAnsi="Arial"/>
        </w:rPr>
        <w:t>favorise</w:t>
      </w:r>
      <w:r w:rsidR="00035B29">
        <w:rPr>
          <w:rFonts w:ascii="Arial" w:hAnsi="Arial"/>
        </w:rPr>
        <w:t>nt</w:t>
      </w:r>
      <w:r w:rsidR="007B77B0">
        <w:rPr>
          <w:rFonts w:ascii="Arial" w:hAnsi="Arial"/>
        </w:rPr>
        <w:t xml:space="preserve"> </w:t>
      </w:r>
      <w:r w:rsidRPr="006E77AA">
        <w:rPr>
          <w:rFonts w:ascii="Arial" w:hAnsi="Arial"/>
          <w:b/>
          <w:bCs/>
        </w:rPr>
        <w:t>la</w:t>
      </w:r>
      <w:r w:rsidRPr="00E17B7F">
        <w:rPr>
          <w:rFonts w:ascii="Arial" w:hAnsi="Arial"/>
        </w:rPr>
        <w:t xml:space="preserve"> construction d'une culture commune autour de cette politique, </w:t>
      </w:r>
      <w:r w:rsidR="006F5A7F">
        <w:rPr>
          <w:rFonts w:ascii="Arial" w:hAnsi="Arial"/>
        </w:rPr>
        <w:t xml:space="preserve">de </w:t>
      </w:r>
      <w:r w:rsidRPr="00E17B7F">
        <w:rPr>
          <w:rFonts w:ascii="Arial" w:hAnsi="Arial"/>
        </w:rPr>
        <w:t xml:space="preserve">la transversalité, </w:t>
      </w:r>
      <w:r w:rsidR="006F5A7F">
        <w:rPr>
          <w:rFonts w:ascii="Arial" w:hAnsi="Arial"/>
        </w:rPr>
        <w:t xml:space="preserve">de </w:t>
      </w:r>
      <w:r w:rsidRPr="00E17B7F">
        <w:rPr>
          <w:rFonts w:ascii="Arial" w:hAnsi="Arial"/>
        </w:rPr>
        <w:t xml:space="preserve">la mutualisation et </w:t>
      </w:r>
      <w:r w:rsidR="006F5A7F">
        <w:rPr>
          <w:rFonts w:ascii="Arial" w:hAnsi="Arial"/>
        </w:rPr>
        <w:t>du</w:t>
      </w:r>
      <w:r w:rsidRPr="00E17B7F">
        <w:rPr>
          <w:rFonts w:ascii="Arial" w:hAnsi="Arial"/>
        </w:rPr>
        <w:t xml:space="preserve"> partage d'expériences. </w:t>
      </w:r>
      <w:r w:rsidR="00E17D14">
        <w:rPr>
          <w:rFonts w:ascii="Arial" w:hAnsi="Arial"/>
        </w:rPr>
        <w:t>Le contenu de ces</w:t>
      </w:r>
      <w:r w:rsidRPr="00E17B7F">
        <w:rPr>
          <w:rFonts w:ascii="Arial" w:hAnsi="Arial"/>
        </w:rPr>
        <w:t xml:space="preserve"> initiatives pourr</w:t>
      </w:r>
      <w:r w:rsidR="00E17D14">
        <w:rPr>
          <w:rFonts w:ascii="Arial" w:hAnsi="Arial"/>
        </w:rPr>
        <w:t>ait</w:t>
      </w:r>
      <w:r w:rsidRPr="00E17B7F">
        <w:rPr>
          <w:rFonts w:ascii="Arial" w:hAnsi="Arial"/>
        </w:rPr>
        <w:t xml:space="preserve"> également être utilisé comme matériel pédagogique dans le cadre des </w:t>
      </w:r>
      <w:r w:rsidR="00F416B8">
        <w:rPr>
          <w:rFonts w:ascii="Arial" w:hAnsi="Arial"/>
        </w:rPr>
        <w:t xml:space="preserve">actions de </w:t>
      </w:r>
      <w:r w:rsidRPr="00E17B7F">
        <w:rPr>
          <w:rFonts w:ascii="Arial" w:hAnsi="Arial"/>
        </w:rPr>
        <w:t>formation.</w:t>
      </w:r>
    </w:p>
    <w:p w:rsidR="00A17E14" w:rsidRDefault="00A17E14" w:rsidP="006E08DE">
      <w:pPr>
        <w:spacing w:before="120" w:after="240" w:line="240" w:lineRule="auto"/>
        <w:jc w:val="both"/>
        <w:rPr>
          <w:rFonts w:ascii="Arial" w:hAnsi="Arial"/>
        </w:rPr>
      </w:pPr>
      <w:r w:rsidRPr="00E17B7F">
        <w:rPr>
          <w:rFonts w:ascii="Arial" w:hAnsi="Arial"/>
          <w:b/>
          <w:bCs/>
        </w:rPr>
        <w:t>Effets et changements attendus</w:t>
      </w:r>
      <w:r w:rsidRPr="00E17B7F">
        <w:rPr>
          <w:rFonts w:ascii="Arial" w:hAnsi="Arial"/>
        </w:rPr>
        <w:t xml:space="preserve"> : Les différentes stratégies de communication aboutissent à une bonne perception, au niveau du monde rural, au plan national et international, de la PRR, ce qui devrait favoriser</w:t>
      </w:r>
      <w:r w:rsidR="007B77B0">
        <w:rPr>
          <w:rFonts w:ascii="Arial" w:hAnsi="Arial"/>
        </w:rPr>
        <w:t xml:space="preserve"> </w:t>
      </w:r>
      <w:r w:rsidRPr="00E17B7F">
        <w:rPr>
          <w:rFonts w:ascii="Arial" w:hAnsi="Arial"/>
        </w:rPr>
        <w:t xml:space="preserve">la construction de </w:t>
      </w:r>
      <w:r w:rsidRPr="00705ED8">
        <w:rPr>
          <w:rFonts w:ascii="Arial" w:hAnsi="Arial"/>
          <w:bCs/>
          <w:color w:val="000000"/>
          <w:shd w:val="clear" w:color="auto" w:fill="FFFFFF"/>
        </w:rPr>
        <w:t>partenariats</w:t>
      </w:r>
      <w:r w:rsidRPr="00E17B7F">
        <w:rPr>
          <w:rFonts w:ascii="Arial" w:hAnsi="Arial"/>
        </w:rPr>
        <w:t xml:space="preserve"> économiques (entre opérateurs), financiers (soutien à la mise en œuvre de la PRR) et sociales (autour de la gouvernance locale, entre collectivités territoriales, …).</w:t>
      </w:r>
    </w:p>
    <w:p w:rsidR="00A17E14" w:rsidRPr="006E7D12" w:rsidRDefault="003931E9" w:rsidP="006E08DE">
      <w:pPr>
        <w:pStyle w:val="Corpsdetexte"/>
        <w:spacing w:before="240" w:after="240"/>
        <w:rPr>
          <w:rFonts w:ascii="Arial" w:hAnsi="Arial" w:cs="Arial"/>
          <w:b w:val="0"/>
          <w:bCs/>
          <w:i w:val="0"/>
          <w:iCs/>
          <w:sz w:val="22"/>
          <w:szCs w:val="22"/>
        </w:rPr>
      </w:pPr>
      <w:r>
        <w:rPr>
          <w:rFonts w:ascii="Arial" w:hAnsi="Arial" w:cs="Arial"/>
          <w:bCs/>
          <w:i w:val="0"/>
          <w:iCs/>
          <w:sz w:val="22"/>
          <w:szCs w:val="22"/>
        </w:rPr>
        <w:t>Produit 4 :</w:t>
      </w:r>
      <w:r w:rsidR="007B3A1E">
        <w:rPr>
          <w:rFonts w:ascii="Arial" w:hAnsi="Arial" w:cs="Arial"/>
          <w:bCs/>
          <w:i w:val="0"/>
          <w:iCs/>
          <w:sz w:val="22"/>
          <w:szCs w:val="22"/>
        </w:rPr>
        <w:t xml:space="preserve"> Le</w:t>
      </w:r>
      <w:r w:rsidR="00782DCB">
        <w:rPr>
          <w:rFonts w:ascii="Arial" w:hAnsi="Arial" w:cs="Arial"/>
          <w:bCs/>
          <w:i w:val="0"/>
          <w:iCs/>
          <w:sz w:val="22"/>
          <w:szCs w:val="22"/>
        </w:rPr>
        <w:t xml:space="preserve"> Cadre de </w:t>
      </w:r>
      <w:r w:rsidR="00A17E14" w:rsidRPr="006E7D12">
        <w:rPr>
          <w:rFonts w:ascii="Arial" w:hAnsi="Arial" w:cs="Arial"/>
          <w:bCs/>
          <w:i w:val="0"/>
          <w:iCs/>
          <w:sz w:val="22"/>
          <w:szCs w:val="22"/>
        </w:rPr>
        <w:t>Suivi et évaluation</w:t>
      </w:r>
      <w:r w:rsidR="00782DCB">
        <w:rPr>
          <w:rFonts w:ascii="Arial" w:hAnsi="Arial" w:cs="Arial"/>
          <w:bCs/>
          <w:i w:val="0"/>
          <w:iCs/>
          <w:sz w:val="22"/>
          <w:szCs w:val="22"/>
        </w:rPr>
        <w:t xml:space="preserve"> est assuré</w:t>
      </w:r>
      <w:r w:rsidR="007B3A1E">
        <w:rPr>
          <w:rFonts w:ascii="Arial" w:hAnsi="Arial" w:cs="Arial"/>
          <w:bCs/>
          <w:i w:val="0"/>
          <w:iCs/>
          <w:sz w:val="22"/>
          <w:szCs w:val="22"/>
        </w:rPr>
        <w:t>.</w:t>
      </w:r>
    </w:p>
    <w:p w:rsidR="00A17E14" w:rsidRDefault="00A17E14" w:rsidP="006E77AA">
      <w:pPr>
        <w:spacing w:before="240" w:after="120" w:line="240" w:lineRule="auto"/>
        <w:ind w:left="567" w:hanging="283"/>
        <w:jc w:val="both"/>
        <w:rPr>
          <w:rFonts w:ascii="Arial" w:hAnsi="Arial"/>
        </w:rPr>
      </w:pPr>
      <w:r w:rsidRPr="006E7D12">
        <w:rPr>
          <w:rFonts w:ascii="Arial" w:hAnsi="Arial"/>
          <w:b/>
          <w:bCs/>
        </w:rPr>
        <w:t xml:space="preserve">Activité </w:t>
      </w:r>
      <w:r w:rsidR="00923AA7">
        <w:rPr>
          <w:rFonts w:ascii="Arial" w:hAnsi="Arial"/>
          <w:b/>
          <w:bCs/>
        </w:rPr>
        <w:t>4.</w:t>
      </w:r>
      <w:r w:rsidRPr="006E7D12">
        <w:rPr>
          <w:rFonts w:ascii="Arial" w:hAnsi="Arial"/>
          <w:b/>
          <w:bCs/>
        </w:rPr>
        <w:t>1</w:t>
      </w:r>
      <w:r w:rsidRPr="00E17B7F">
        <w:rPr>
          <w:rFonts w:ascii="Arial" w:hAnsi="Arial"/>
        </w:rPr>
        <w:t xml:space="preserve"> - Les indicateurs pertinents de suivi évaluation sont identifiés à partir des informations disponibles au niveau des différents outils de gest</w:t>
      </w:r>
      <w:r w:rsidR="004811B1">
        <w:rPr>
          <w:rFonts w:ascii="Arial" w:hAnsi="Arial"/>
        </w:rPr>
        <w:t>ion de la PRR (SNADDR, SI PSRR</w:t>
      </w:r>
      <w:r w:rsidRPr="00E17B7F">
        <w:rPr>
          <w:rFonts w:ascii="Arial" w:hAnsi="Arial"/>
        </w:rPr>
        <w:t>) et compte tenu de l'expérience acquise dans la mise en œuvre des PPDRI.</w:t>
      </w:r>
    </w:p>
    <w:p w:rsidR="00A17E14" w:rsidRDefault="00A17E14" w:rsidP="006E77AA">
      <w:pPr>
        <w:spacing w:before="240" w:after="120" w:line="240" w:lineRule="auto"/>
        <w:ind w:left="567" w:hanging="283"/>
        <w:jc w:val="both"/>
        <w:rPr>
          <w:rFonts w:ascii="Arial" w:hAnsi="Arial"/>
        </w:rPr>
      </w:pPr>
      <w:r w:rsidRPr="006E7D12">
        <w:rPr>
          <w:rFonts w:ascii="Arial" w:hAnsi="Arial"/>
          <w:b/>
          <w:bCs/>
        </w:rPr>
        <w:t xml:space="preserve">Activité </w:t>
      </w:r>
      <w:r w:rsidR="00923AA7">
        <w:rPr>
          <w:rFonts w:ascii="Arial" w:hAnsi="Arial"/>
          <w:b/>
          <w:bCs/>
        </w:rPr>
        <w:t>4.2</w:t>
      </w:r>
      <w:r w:rsidRPr="00E17B7F">
        <w:rPr>
          <w:rFonts w:ascii="Arial" w:hAnsi="Arial"/>
        </w:rPr>
        <w:t xml:space="preserve">- Le SI PSRR et le SNADDR sont revus et intègrent les nouveaux indicateurs à même de </w:t>
      </w:r>
      <w:r w:rsidRPr="006E77AA">
        <w:rPr>
          <w:rFonts w:ascii="Arial" w:hAnsi="Arial"/>
          <w:b/>
          <w:bCs/>
        </w:rPr>
        <w:t>permettre</w:t>
      </w:r>
      <w:r w:rsidRPr="00E17B7F">
        <w:rPr>
          <w:rFonts w:ascii="Arial" w:hAnsi="Arial"/>
        </w:rPr>
        <w:t xml:space="preserve"> un </w:t>
      </w:r>
      <w:r w:rsidR="003633DC">
        <w:rPr>
          <w:rFonts w:ascii="Arial" w:hAnsi="Arial"/>
        </w:rPr>
        <w:t xml:space="preserve">meilleur </w:t>
      </w:r>
      <w:r w:rsidRPr="00E17B7F">
        <w:rPr>
          <w:rFonts w:ascii="Arial" w:hAnsi="Arial"/>
        </w:rPr>
        <w:t>suivi évaluation de la PRR et de sa mise en œuvre au niveau national, régional et local</w:t>
      </w:r>
      <w:r>
        <w:rPr>
          <w:rFonts w:ascii="Arial" w:hAnsi="Arial"/>
        </w:rPr>
        <w:t>.</w:t>
      </w:r>
    </w:p>
    <w:p w:rsidR="00A17E14" w:rsidRDefault="00A17E14" w:rsidP="006E77AA">
      <w:pPr>
        <w:spacing w:before="240" w:after="120" w:line="240" w:lineRule="auto"/>
        <w:ind w:left="567" w:hanging="283"/>
        <w:jc w:val="both"/>
        <w:rPr>
          <w:rFonts w:ascii="Arial" w:hAnsi="Arial"/>
        </w:rPr>
      </w:pPr>
      <w:r w:rsidRPr="006E7D12">
        <w:rPr>
          <w:rFonts w:ascii="Arial" w:hAnsi="Arial"/>
          <w:b/>
          <w:bCs/>
        </w:rPr>
        <w:t xml:space="preserve">Activités </w:t>
      </w:r>
      <w:r w:rsidR="00923AA7">
        <w:rPr>
          <w:rFonts w:ascii="Arial" w:hAnsi="Arial"/>
          <w:b/>
          <w:bCs/>
        </w:rPr>
        <w:t>4.3</w:t>
      </w:r>
      <w:r w:rsidRPr="00E17B7F">
        <w:rPr>
          <w:rFonts w:ascii="Arial" w:hAnsi="Arial"/>
        </w:rPr>
        <w:t xml:space="preserve"> - Des études </w:t>
      </w:r>
      <w:r w:rsidR="00CE7B61">
        <w:rPr>
          <w:rFonts w:ascii="Arial" w:hAnsi="Arial"/>
        </w:rPr>
        <w:t xml:space="preserve">de cas de PPDRI </w:t>
      </w:r>
      <w:r w:rsidRPr="00E17B7F">
        <w:rPr>
          <w:rFonts w:ascii="Arial" w:hAnsi="Arial"/>
        </w:rPr>
        <w:t xml:space="preserve">sont conduites pour évaluer la pertinence et l'efficience des </w:t>
      </w:r>
      <w:r w:rsidRPr="006E77AA">
        <w:rPr>
          <w:rFonts w:ascii="Arial" w:hAnsi="Arial"/>
          <w:b/>
          <w:bCs/>
        </w:rPr>
        <w:t>processus</w:t>
      </w:r>
      <w:r w:rsidRPr="00E17B7F">
        <w:rPr>
          <w:rFonts w:ascii="Arial" w:hAnsi="Arial"/>
        </w:rPr>
        <w:t xml:space="preserve"> à l'œuvre dans la PRR (évaluation du premier paquet PPDRI qui pourra déboucher sur l'identification de PPDRI de référence)</w:t>
      </w:r>
      <w:r>
        <w:rPr>
          <w:rFonts w:ascii="Arial" w:hAnsi="Arial"/>
        </w:rPr>
        <w:t>.</w:t>
      </w:r>
    </w:p>
    <w:p w:rsidR="00CC0D22" w:rsidRPr="00E969FD" w:rsidRDefault="00A17E14" w:rsidP="006E77AA">
      <w:pPr>
        <w:spacing w:before="240" w:after="120" w:line="240" w:lineRule="auto"/>
        <w:ind w:left="567" w:hanging="283"/>
        <w:jc w:val="both"/>
        <w:rPr>
          <w:rFonts w:ascii="Arial" w:hAnsi="Arial"/>
        </w:rPr>
      </w:pPr>
      <w:r w:rsidRPr="006E7D12">
        <w:rPr>
          <w:rFonts w:ascii="Arial" w:hAnsi="Arial"/>
          <w:b/>
          <w:bCs/>
        </w:rPr>
        <w:t xml:space="preserve">Activité </w:t>
      </w:r>
      <w:r w:rsidR="00923AA7">
        <w:rPr>
          <w:rFonts w:ascii="Arial" w:hAnsi="Arial"/>
          <w:b/>
          <w:bCs/>
        </w:rPr>
        <w:t>4.4</w:t>
      </w:r>
      <w:r w:rsidRPr="00E17B7F">
        <w:rPr>
          <w:rFonts w:ascii="Arial" w:hAnsi="Arial"/>
        </w:rPr>
        <w:t xml:space="preserve"> - Un </w:t>
      </w:r>
      <w:r w:rsidRPr="006E77AA">
        <w:rPr>
          <w:rFonts w:ascii="Arial" w:hAnsi="Arial"/>
          <w:b/>
          <w:bCs/>
        </w:rPr>
        <w:t>Observatoire</w:t>
      </w:r>
      <w:r w:rsidRPr="00E17B7F">
        <w:rPr>
          <w:rFonts w:ascii="Arial" w:hAnsi="Arial"/>
        </w:rPr>
        <w:t xml:space="preserve"> du développement intégré des territoires est mis en place qui présente des analyses sur la mise en œuvre de la PRR, les initiatives exemplaires, les bonnes pratiques, … avec un double objectif d'analyse des dynamiques en cours et de valorisation des résultats auprès des utilisateurs et du public.</w:t>
      </w:r>
    </w:p>
    <w:p w:rsidR="00387276" w:rsidRPr="00CC0D22" w:rsidRDefault="00A17E14" w:rsidP="006E77AA">
      <w:pPr>
        <w:spacing w:before="240" w:after="120" w:line="240" w:lineRule="auto"/>
        <w:ind w:left="567" w:hanging="283"/>
        <w:jc w:val="both"/>
        <w:rPr>
          <w:rFonts w:ascii="Arial" w:hAnsi="Arial"/>
        </w:rPr>
      </w:pPr>
      <w:r w:rsidRPr="006E7D12">
        <w:rPr>
          <w:rFonts w:ascii="Arial" w:hAnsi="Arial"/>
          <w:b/>
          <w:bCs/>
        </w:rPr>
        <w:t xml:space="preserve">Activité </w:t>
      </w:r>
      <w:r w:rsidR="00A82153">
        <w:rPr>
          <w:rFonts w:ascii="Arial" w:hAnsi="Arial"/>
          <w:b/>
          <w:bCs/>
        </w:rPr>
        <w:t>4.5</w:t>
      </w:r>
      <w:r w:rsidRPr="00E17B7F">
        <w:rPr>
          <w:rFonts w:ascii="Arial" w:hAnsi="Arial"/>
        </w:rPr>
        <w:t xml:space="preserve"> - Sur la base des résultats fournis par le suivi évaluation, un processus de révision des procédures mises en œuvre dans le cadre de la PRR est entrepris afin de les consolider et de les rendre plus efficientes.</w:t>
      </w:r>
    </w:p>
    <w:p w:rsidR="00A17E14" w:rsidRPr="00E17B7F" w:rsidRDefault="00A17E14" w:rsidP="00A17E14">
      <w:pPr>
        <w:pStyle w:val="Sansinterligne"/>
        <w:jc w:val="both"/>
        <w:rPr>
          <w:rFonts w:ascii="Arial" w:hAnsi="Arial" w:cs="Arial"/>
        </w:rPr>
      </w:pPr>
      <w:r w:rsidRPr="00E17B7F">
        <w:rPr>
          <w:rFonts w:ascii="Arial" w:hAnsi="Arial" w:cs="Arial"/>
          <w:b/>
          <w:bCs/>
        </w:rPr>
        <w:lastRenderedPageBreak/>
        <w:t>Effets et changements attendus</w:t>
      </w:r>
      <w:r w:rsidRPr="00E17B7F">
        <w:rPr>
          <w:rFonts w:ascii="Arial" w:hAnsi="Arial" w:cs="Arial"/>
        </w:rPr>
        <w:t xml:space="preserve"> : Le dispositif de suivi évaluation devient un outil de renforcement de la mise en œuvre de la PRR et contribue à son adaptation aux réalités locales dans un contexte d'harmonisation progressive des procédures.</w:t>
      </w:r>
    </w:p>
    <w:p w:rsidR="00CC0D22" w:rsidRDefault="00CC0D22" w:rsidP="00F72F5F">
      <w:pPr>
        <w:spacing w:after="0" w:line="240" w:lineRule="auto"/>
      </w:pPr>
    </w:p>
    <w:p w:rsidR="00CC0D22" w:rsidRDefault="00CC0D22" w:rsidP="00F72F5F">
      <w:pPr>
        <w:spacing w:after="0" w:line="240" w:lineRule="auto"/>
      </w:pPr>
    </w:p>
    <w:p w:rsidR="00CC0D22" w:rsidRPr="005A02E8" w:rsidRDefault="00CC0D22" w:rsidP="00F72F5F">
      <w:pPr>
        <w:spacing w:after="0" w:line="240" w:lineRule="auto"/>
        <w:sectPr w:rsidR="00CC0D22" w:rsidRPr="005A02E8" w:rsidSect="005D44F8">
          <w:headerReference w:type="default" r:id="rId12"/>
          <w:footerReference w:type="default" r:id="rId13"/>
          <w:footerReference w:type="first" r:id="rId14"/>
          <w:pgSz w:w="11906" w:h="16838"/>
          <w:pgMar w:top="720" w:right="1274" w:bottom="426" w:left="1276" w:header="708" w:footer="708" w:gutter="0"/>
          <w:cols w:space="708"/>
          <w:titlePg/>
          <w:docGrid w:linePitch="360"/>
        </w:sectPr>
      </w:pPr>
    </w:p>
    <w:p w:rsidR="00CC0D22" w:rsidRPr="00705ED8" w:rsidRDefault="00FB24DD" w:rsidP="00705ED8">
      <w:pPr>
        <w:pStyle w:val="Titre1"/>
        <w:pBdr>
          <w:top w:val="single" w:sz="4" w:space="1" w:color="auto"/>
        </w:pBdr>
        <w:spacing w:after="240"/>
        <w:rPr>
          <w:rFonts w:ascii="Century Gothic" w:hAnsi="Century Gothic"/>
          <w:smallCaps/>
          <w:color w:val="000000" w:themeColor="text1"/>
        </w:rPr>
      </w:pPr>
      <w:bookmarkStart w:id="3" w:name="_Toc329517678"/>
      <w:r w:rsidRPr="00705ED8">
        <w:rPr>
          <w:rFonts w:ascii="Century Gothic" w:hAnsi="Century Gothic"/>
          <w:smallCaps/>
          <w:color w:val="000000" w:themeColor="text1"/>
        </w:rPr>
        <w:lastRenderedPageBreak/>
        <w:t>IV</w:t>
      </w:r>
      <w:r w:rsidR="00CC0D22" w:rsidRPr="00705ED8">
        <w:rPr>
          <w:rFonts w:ascii="Century Gothic" w:hAnsi="Century Gothic"/>
          <w:smallCaps/>
          <w:color w:val="000000" w:themeColor="text1"/>
        </w:rPr>
        <w:t xml:space="preserve"> – Cadre des résultats et </w:t>
      </w:r>
      <w:r w:rsidR="00476DDA" w:rsidRPr="00705ED8">
        <w:rPr>
          <w:rFonts w:ascii="Century Gothic" w:hAnsi="Century Gothic"/>
          <w:smallCaps/>
          <w:color w:val="000000" w:themeColor="text1"/>
        </w:rPr>
        <w:t>de</w:t>
      </w:r>
      <w:r w:rsidR="003931E9" w:rsidRPr="00705ED8">
        <w:rPr>
          <w:rFonts w:ascii="Century Gothic" w:hAnsi="Century Gothic"/>
          <w:smallCaps/>
          <w:color w:val="000000" w:themeColor="text1"/>
        </w:rPr>
        <w:t>s</w:t>
      </w:r>
      <w:r w:rsidR="007B77B0">
        <w:rPr>
          <w:rFonts w:ascii="Century Gothic" w:hAnsi="Century Gothic"/>
          <w:smallCaps/>
          <w:color w:val="000000" w:themeColor="text1"/>
        </w:rPr>
        <w:t xml:space="preserve"> </w:t>
      </w:r>
      <w:r w:rsidR="00CC0D22" w:rsidRPr="00705ED8">
        <w:rPr>
          <w:rFonts w:ascii="Century Gothic" w:hAnsi="Century Gothic"/>
          <w:smallCaps/>
          <w:color w:val="000000" w:themeColor="text1"/>
        </w:rPr>
        <w:t>ressources</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30"/>
      </w:tblGrid>
      <w:tr w:rsidR="00CC0D22" w:rsidRPr="007D19D5" w:rsidTr="00476DDA">
        <w:trPr>
          <w:cantSplit/>
          <w:trHeight w:val="823"/>
        </w:trPr>
        <w:tc>
          <w:tcPr>
            <w:tcW w:w="5000" w:type="pct"/>
            <w:vAlign w:val="center"/>
          </w:tcPr>
          <w:p w:rsidR="00CC0D22" w:rsidRPr="00394324" w:rsidRDefault="00CC0D22" w:rsidP="00476DDA">
            <w:pPr>
              <w:spacing w:line="240" w:lineRule="auto"/>
              <w:rPr>
                <w:rFonts w:ascii="Arial" w:hAnsi="Arial"/>
                <w:b/>
                <w:sz w:val="20"/>
                <w:szCs w:val="20"/>
              </w:rPr>
            </w:pPr>
            <w:r w:rsidRPr="007D19D5">
              <w:rPr>
                <w:rFonts w:ascii="Arial" w:hAnsi="Arial"/>
                <w:b/>
                <w:sz w:val="20"/>
                <w:szCs w:val="20"/>
              </w:rPr>
              <w:t xml:space="preserve">Résultat attendu selon le programme du pays : </w:t>
            </w:r>
            <w:r w:rsidR="00394324">
              <w:rPr>
                <w:rFonts w:ascii="Arial" w:hAnsi="Arial"/>
                <w:bCs/>
                <w:sz w:val="20"/>
                <w:szCs w:val="20"/>
              </w:rPr>
              <w:t>Capacités techniques et administratives permettant la création et la mise à niveau des micro-entreprises, services et formation, études socioéconomique</w:t>
            </w:r>
            <w:r w:rsidR="00212A0B">
              <w:rPr>
                <w:rFonts w:ascii="Arial" w:hAnsi="Arial"/>
                <w:b/>
                <w:sz w:val="20"/>
                <w:szCs w:val="20"/>
              </w:rPr>
              <w:t>.</w:t>
            </w:r>
          </w:p>
        </w:tc>
      </w:tr>
      <w:tr w:rsidR="00476DDA" w:rsidRPr="007D19D5" w:rsidTr="00476DDA">
        <w:trPr>
          <w:cantSplit/>
          <w:trHeight w:val="451"/>
        </w:trPr>
        <w:tc>
          <w:tcPr>
            <w:tcW w:w="5000" w:type="pct"/>
            <w:vAlign w:val="center"/>
          </w:tcPr>
          <w:p w:rsidR="00476DDA" w:rsidRPr="007D19D5" w:rsidRDefault="00476DDA" w:rsidP="00476DDA">
            <w:pPr>
              <w:tabs>
                <w:tab w:val="left" w:pos="2277"/>
              </w:tabs>
              <w:spacing w:line="240" w:lineRule="auto"/>
              <w:rPr>
                <w:rFonts w:ascii="Arial" w:hAnsi="Arial"/>
                <w:b/>
                <w:sz w:val="20"/>
                <w:szCs w:val="20"/>
              </w:rPr>
            </w:pPr>
            <w:r w:rsidRPr="007D19D5">
              <w:rPr>
                <w:rFonts w:ascii="Arial" w:hAnsi="Arial"/>
                <w:b/>
                <w:sz w:val="20"/>
                <w:szCs w:val="20"/>
              </w:rPr>
              <w:t>Indicateur de résultat selon le programme du pays </w:t>
            </w:r>
            <w:proofErr w:type="gramStart"/>
            <w:r w:rsidRPr="007D19D5">
              <w:rPr>
                <w:rFonts w:ascii="Arial" w:hAnsi="Arial"/>
                <w:b/>
                <w:sz w:val="20"/>
                <w:szCs w:val="20"/>
              </w:rPr>
              <w:t>:</w:t>
            </w:r>
            <w:r w:rsidRPr="007D19D5">
              <w:rPr>
                <w:rFonts w:ascii="Arial" w:hAnsi="Arial"/>
                <w:bCs/>
                <w:sz w:val="20"/>
                <w:szCs w:val="20"/>
              </w:rPr>
              <w:t>Mesure</w:t>
            </w:r>
            <w:proofErr w:type="gramEnd"/>
            <w:r w:rsidRPr="007D19D5">
              <w:rPr>
                <w:rFonts w:ascii="Arial" w:hAnsi="Arial"/>
                <w:bCs/>
                <w:sz w:val="20"/>
                <w:szCs w:val="20"/>
              </w:rPr>
              <w:t xml:space="preserve"> de la perception des entrepreneurs nationaux et étrangers sur l’amélioration de l’environnement économique.</w:t>
            </w:r>
          </w:p>
        </w:tc>
      </w:tr>
      <w:tr w:rsidR="00476DDA" w:rsidRPr="007D19D5" w:rsidTr="00476DDA">
        <w:trPr>
          <w:cantSplit/>
          <w:trHeight w:val="313"/>
        </w:trPr>
        <w:tc>
          <w:tcPr>
            <w:tcW w:w="5000" w:type="pct"/>
            <w:vAlign w:val="center"/>
          </w:tcPr>
          <w:p w:rsidR="00476DDA" w:rsidRPr="007D19D5" w:rsidRDefault="00476DDA" w:rsidP="00476DDA">
            <w:pPr>
              <w:spacing w:line="240" w:lineRule="auto"/>
              <w:rPr>
                <w:rFonts w:ascii="Arial" w:hAnsi="Arial"/>
                <w:b/>
                <w:sz w:val="20"/>
                <w:szCs w:val="20"/>
              </w:rPr>
            </w:pPr>
            <w:r w:rsidRPr="007D19D5">
              <w:rPr>
                <w:rFonts w:ascii="Arial" w:hAnsi="Arial"/>
                <w:b/>
                <w:sz w:val="20"/>
                <w:szCs w:val="20"/>
              </w:rPr>
              <w:t>Domaine d’application des résultats</w:t>
            </w:r>
            <w:r w:rsidR="003A34D5">
              <w:rPr>
                <w:rFonts w:ascii="Arial" w:hAnsi="Arial"/>
                <w:b/>
                <w:sz w:val="20"/>
                <w:szCs w:val="20"/>
              </w:rPr>
              <w:t>: (Plan stratégique du PNUD</w:t>
            </w:r>
            <w:r w:rsidRPr="007D19D5">
              <w:rPr>
                <w:rFonts w:ascii="Arial" w:hAnsi="Arial"/>
                <w:b/>
                <w:sz w:val="20"/>
                <w:szCs w:val="20"/>
              </w:rPr>
              <w:t>):</w:t>
            </w:r>
            <w:r w:rsidR="00212A0B">
              <w:rPr>
                <w:rFonts w:ascii="Arial" w:hAnsi="Arial"/>
                <w:sz w:val="20"/>
                <w:szCs w:val="20"/>
              </w:rPr>
              <w:t>Réduction de la pauvreté et réalisation des OMD</w:t>
            </w:r>
          </w:p>
        </w:tc>
      </w:tr>
      <w:tr w:rsidR="00476DDA" w:rsidRPr="007D19D5" w:rsidTr="00476DDA">
        <w:trPr>
          <w:cantSplit/>
          <w:trHeight w:val="278"/>
        </w:trPr>
        <w:tc>
          <w:tcPr>
            <w:tcW w:w="5000" w:type="pct"/>
            <w:vAlign w:val="center"/>
          </w:tcPr>
          <w:p w:rsidR="00476DDA" w:rsidRPr="007D19D5" w:rsidRDefault="00476DDA" w:rsidP="00476DDA">
            <w:pPr>
              <w:spacing w:line="240" w:lineRule="auto"/>
              <w:rPr>
                <w:rFonts w:ascii="Arial" w:hAnsi="Arial"/>
                <w:b/>
                <w:sz w:val="20"/>
                <w:szCs w:val="20"/>
              </w:rPr>
            </w:pPr>
            <w:r w:rsidRPr="007D19D5">
              <w:rPr>
                <w:rFonts w:ascii="Arial" w:hAnsi="Arial"/>
                <w:b/>
                <w:sz w:val="20"/>
                <w:szCs w:val="20"/>
              </w:rPr>
              <w:t xml:space="preserve">Stratégie du partenariat: </w:t>
            </w:r>
            <w:r w:rsidRPr="007D19D5">
              <w:rPr>
                <w:rFonts w:ascii="Arial" w:hAnsi="Arial"/>
                <w:bCs/>
                <w:sz w:val="20"/>
                <w:szCs w:val="20"/>
              </w:rPr>
              <w:t xml:space="preserve">La stratégie du projet en termes de partenariat fera partie de la stratégie globale du PNUD. </w:t>
            </w:r>
          </w:p>
        </w:tc>
      </w:tr>
      <w:tr w:rsidR="00476DDA" w:rsidRPr="007D19D5" w:rsidTr="00476DDA">
        <w:trPr>
          <w:cantSplit/>
          <w:trHeight w:val="682"/>
        </w:trPr>
        <w:tc>
          <w:tcPr>
            <w:tcW w:w="5000" w:type="pct"/>
            <w:vAlign w:val="center"/>
          </w:tcPr>
          <w:p w:rsidR="00476DDA" w:rsidRPr="007D19D5" w:rsidRDefault="00476DDA" w:rsidP="00373ED1">
            <w:pPr>
              <w:spacing w:line="240" w:lineRule="auto"/>
              <w:rPr>
                <w:rFonts w:ascii="Arial" w:hAnsi="Arial"/>
                <w:b/>
                <w:sz w:val="20"/>
                <w:szCs w:val="20"/>
              </w:rPr>
            </w:pPr>
            <w:r w:rsidRPr="00373ED1">
              <w:rPr>
                <w:rFonts w:ascii="Arial" w:hAnsi="Arial"/>
                <w:b/>
                <w:sz w:val="20"/>
                <w:szCs w:val="20"/>
              </w:rPr>
              <w:t xml:space="preserve">Titre du Projet et </w:t>
            </w:r>
            <w:proofErr w:type="spellStart"/>
            <w:r w:rsidRPr="00373ED1">
              <w:rPr>
                <w:rFonts w:ascii="Arial" w:hAnsi="Arial"/>
                <w:b/>
                <w:sz w:val="20"/>
                <w:szCs w:val="20"/>
              </w:rPr>
              <w:t>Award</w:t>
            </w:r>
            <w:proofErr w:type="spellEnd"/>
            <w:r w:rsidRPr="00373ED1">
              <w:rPr>
                <w:rFonts w:ascii="Arial" w:hAnsi="Arial"/>
                <w:b/>
                <w:sz w:val="20"/>
                <w:szCs w:val="20"/>
              </w:rPr>
              <w:t xml:space="preserve"> ID 00063696: </w:t>
            </w:r>
            <w:r w:rsidRPr="00373ED1">
              <w:rPr>
                <w:rFonts w:ascii="Arial" w:hAnsi="Arial"/>
                <w:sz w:val="20"/>
                <w:szCs w:val="20"/>
              </w:rPr>
              <w:t>Appui au programme de renforcement des capacités humaines et d'assistance technique pour</w:t>
            </w:r>
            <w:r w:rsidR="00C16D05">
              <w:rPr>
                <w:rFonts w:ascii="Arial" w:hAnsi="Arial"/>
                <w:sz w:val="20"/>
                <w:szCs w:val="20"/>
              </w:rPr>
              <w:t xml:space="preserve"> la mise en œuvre</w:t>
            </w:r>
            <w:r w:rsidRPr="00373ED1">
              <w:rPr>
                <w:rFonts w:ascii="Arial" w:hAnsi="Arial"/>
                <w:sz w:val="20"/>
                <w:szCs w:val="20"/>
              </w:rPr>
              <w:t xml:space="preserve"> du Renouveau Rural.</w:t>
            </w:r>
            <w:r w:rsidRPr="007D19D5">
              <w:rPr>
                <w:b/>
                <w:bCs/>
              </w:rPr>
              <w:t> </w:t>
            </w:r>
          </w:p>
        </w:tc>
      </w:tr>
    </w:tbl>
    <w:p w:rsidR="00566B3E" w:rsidRDefault="00566B3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0"/>
        <w:gridCol w:w="2018"/>
        <w:gridCol w:w="3722"/>
        <w:gridCol w:w="2002"/>
        <w:gridCol w:w="2865"/>
        <w:gridCol w:w="2003"/>
      </w:tblGrid>
      <w:tr w:rsidR="00CC0D22" w:rsidRPr="007D19D5" w:rsidTr="000B39F6">
        <w:trPr>
          <w:tblHeader/>
        </w:trPr>
        <w:tc>
          <w:tcPr>
            <w:tcW w:w="888" w:type="pct"/>
            <w:shd w:val="clear" w:color="auto" w:fill="FFFF99"/>
          </w:tcPr>
          <w:p w:rsidR="00CC0D22" w:rsidRPr="007D19D5" w:rsidRDefault="00CC0D22" w:rsidP="00CC0D22">
            <w:pPr>
              <w:spacing w:after="0" w:line="240" w:lineRule="auto"/>
              <w:jc w:val="center"/>
              <w:rPr>
                <w:b/>
              </w:rPr>
            </w:pPr>
            <w:r w:rsidRPr="007D19D5">
              <w:rPr>
                <w:b/>
              </w:rPr>
              <w:t>PRODUITS ATTENDUS</w:t>
            </w:r>
          </w:p>
          <w:p w:rsidR="00CC0D22" w:rsidRPr="007D19D5" w:rsidRDefault="00CC0D22" w:rsidP="00CC0D22">
            <w:pPr>
              <w:spacing w:after="0" w:line="240" w:lineRule="auto"/>
              <w:jc w:val="center"/>
              <w:rPr>
                <w:b/>
              </w:rPr>
            </w:pPr>
          </w:p>
        </w:tc>
        <w:tc>
          <w:tcPr>
            <w:tcW w:w="654" w:type="pct"/>
            <w:shd w:val="clear" w:color="auto" w:fill="FFFF99"/>
          </w:tcPr>
          <w:p w:rsidR="00CC0D22" w:rsidRPr="007D19D5" w:rsidRDefault="00CC0D22" w:rsidP="00CC0D22">
            <w:pPr>
              <w:spacing w:after="0" w:line="240" w:lineRule="auto"/>
              <w:jc w:val="center"/>
              <w:rPr>
                <w:b/>
              </w:rPr>
            </w:pPr>
            <w:r w:rsidRPr="007D19D5">
              <w:rPr>
                <w:b/>
              </w:rPr>
              <w:t>CIBLES ANNUELLES</w:t>
            </w:r>
          </w:p>
        </w:tc>
        <w:tc>
          <w:tcPr>
            <w:tcW w:w="1215" w:type="pct"/>
            <w:shd w:val="clear" w:color="auto" w:fill="FFFF99"/>
          </w:tcPr>
          <w:p w:rsidR="00CC0D22" w:rsidRPr="007D19D5" w:rsidRDefault="00CC0D22" w:rsidP="00CC0D22">
            <w:pPr>
              <w:spacing w:after="0" w:line="240" w:lineRule="auto"/>
              <w:jc w:val="center"/>
              <w:rPr>
                <w:b/>
              </w:rPr>
            </w:pPr>
            <w:r w:rsidRPr="007D19D5">
              <w:rPr>
                <w:b/>
              </w:rPr>
              <w:t>ACTIVITES INDICATIVES</w:t>
            </w:r>
          </w:p>
        </w:tc>
        <w:tc>
          <w:tcPr>
            <w:tcW w:w="654" w:type="pct"/>
            <w:shd w:val="clear" w:color="auto" w:fill="FFFF99"/>
          </w:tcPr>
          <w:p w:rsidR="00CC0D22" w:rsidRPr="007D19D5" w:rsidRDefault="00CC0D22" w:rsidP="00CC0D22">
            <w:pPr>
              <w:spacing w:after="0" w:line="240" w:lineRule="auto"/>
              <w:jc w:val="center"/>
              <w:rPr>
                <w:b/>
              </w:rPr>
            </w:pPr>
            <w:r w:rsidRPr="007D19D5">
              <w:rPr>
                <w:b/>
              </w:rPr>
              <w:t>PARTIES RESPONSABLES</w:t>
            </w:r>
          </w:p>
        </w:tc>
        <w:tc>
          <w:tcPr>
            <w:tcW w:w="935" w:type="pct"/>
            <w:shd w:val="clear" w:color="auto" w:fill="FFFF99"/>
          </w:tcPr>
          <w:p w:rsidR="00CC0D22" w:rsidRPr="00373ED1" w:rsidRDefault="00CC0D22" w:rsidP="00373ED1">
            <w:pPr>
              <w:spacing w:after="0" w:line="240" w:lineRule="auto"/>
              <w:jc w:val="center"/>
              <w:rPr>
                <w:b/>
              </w:rPr>
            </w:pPr>
            <w:r w:rsidRPr="00373ED1">
              <w:rPr>
                <w:b/>
              </w:rPr>
              <w:t>DESCRIPTION DES RESSOURCES</w:t>
            </w:r>
          </w:p>
        </w:tc>
        <w:tc>
          <w:tcPr>
            <w:tcW w:w="654" w:type="pct"/>
            <w:shd w:val="clear" w:color="auto" w:fill="FFFF99"/>
          </w:tcPr>
          <w:p w:rsidR="00CC0D22" w:rsidRPr="00373ED1" w:rsidRDefault="00CC0D22" w:rsidP="00373ED1">
            <w:pPr>
              <w:spacing w:after="0" w:line="240" w:lineRule="auto"/>
              <w:jc w:val="center"/>
              <w:rPr>
                <w:b/>
              </w:rPr>
            </w:pPr>
            <w:r w:rsidRPr="00373ED1">
              <w:rPr>
                <w:b/>
              </w:rPr>
              <w:t>INPUTS</w:t>
            </w:r>
          </w:p>
          <w:p w:rsidR="00CC0D22" w:rsidRPr="00373ED1" w:rsidRDefault="00CC0D22" w:rsidP="00373ED1">
            <w:pPr>
              <w:spacing w:after="0" w:line="240" w:lineRule="auto"/>
              <w:jc w:val="center"/>
              <w:rPr>
                <w:b/>
              </w:rPr>
            </w:pPr>
            <w:r w:rsidRPr="00373ED1">
              <w:rPr>
                <w:b/>
              </w:rPr>
              <w:t>US $</w:t>
            </w:r>
          </w:p>
        </w:tc>
      </w:tr>
      <w:tr w:rsidR="00CC0D22" w:rsidRPr="007D19D5" w:rsidTr="00476DDA">
        <w:trPr>
          <w:trHeight w:val="865"/>
        </w:trPr>
        <w:tc>
          <w:tcPr>
            <w:tcW w:w="888" w:type="pct"/>
          </w:tcPr>
          <w:p w:rsidR="00CC0D22" w:rsidRPr="007D19D5" w:rsidRDefault="00CC0D22" w:rsidP="00CC0D22">
            <w:pPr>
              <w:spacing w:after="0" w:line="240" w:lineRule="auto"/>
              <w:jc w:val="both"/>
              <w:rPr>
                <w:rFonts w:ascii="Arial" w:hAnsi="Arial"/>
                <w:b/>
                <w:bCs/>
                <w:i/>
                <w:iCs/>
                <w:color w:val="000000"/>
                <w:sz w:val="16"/>
                <w:szCs w:val="16"/>
              </w:rPr>
            </w:pPr>
          </w:p>
          <w:p w:rsidR="00CC0D22" w:rsidRDefault="00CC0D22" w:rsidP="00CC0D22">
            <w:pPr>
              <w:spacing w:after="0" w:line="240" w:lineRule="auto"/>
              <w:jc w:val="both"/>
              <w:rPr>
                <w:rFonts w:ascii="Arial" w:hAnsi="Arial"/>
                <w:b/>
                <w:color w:val="000000"/>
                <w:sz w:val="18"/>
                <w:szCs w:val="18"/>
              </w:rPr>
            </w:pPr>
            <w:r w:rsidRPr="007D19D5">
              <w:rPr>
                <w:rFonts w:ascii="Arial" w:hAnsi="Arial"/>
                <w:b/>
                <w:color w:val="000000"/>
                <w:sz w:val="18"/>
                <w:szCs w:val="18"/>
              </w:rPr>
              <w:t>Produit 1  Renforcement des processus institutionnels et organisationnels de mise en œuvre de la PRR</w:t>
            </w:r>
            <w:r>
              <w:rPr>
                <w:rFonts w:ascii="Arial" w:hAnsi="Arial"/>
                <w:b/>
                <w:color w:val="000000"/>
                <w:sz w:val="18"/>
                <w:szCs w:val="18"/>
              </w:rPr>
              <w:t>.</w:t>
            </w:r>
          </w:p>
          <w:p w:rsidR="00CC0D22" w:rsidRDefault="00CC0D22" w:rsidP="00CC0D22">
            <w:pPr>
              <w:spacing w:after="0" w:line="240" w:lineRule="auto"/>
              <w:jc w:val="both"/>
              <w:rPr>
                <w:rFonts w:ascii="Arial" w:hAnsi="Arial"/>
                <w:b/>
                <w:color w:val="000000"/>
                <w:sz w:val="18"/>
                <w:szCs w:val="18"/>
              </w:rPr>
            </w:pPr>
          </w:p>
          <w:p w:rsidR="00CC0D22" w:rsidRDefault="00CC0D22" w:rsidP="00CC0D22">
            <w:pPr>
              <w:spacing w:after="0" w:line="240" w:lineRule="auto"/>
              <w:jc w:val="both"/>
              <w:rPr>
                <w:rFonts w:ascii="Arial" w:hAnsi="Arial"/>
                <w:b/>
                <w:color w:val="000000"/>
                <w:sz w:val="18"/>
                <w:szCs w:val="18"/>
              </w:rPr>
            </w:pPr>
          </w:p>
          <w:p w:rsidR="00CC0D22" w:rsidRDefault="00CC0D22" w:rsidP="00CC0D22">
            <w:pPr>
              <w:spacing w:after="0" w:line="240" w:lineRule="auto"/>
              <w:jc w:val="both"/>
              <w:rPr>
                <w:rFonts w:ascii="Arial" w:hAnsi="Arial"/>
                <w:iCs/>
                <w:sz w:val="18"/>
                <w:szCs w:val="18"/>
              </w:rPr>
            </w:pPr>
          </w:p>
          <w:p w:rsidR="00CC0D22" w:rsidRPr="007D19D5" w:rsidRDefault="00CC0D22" w:rsidP="00CC0D22">
            <w:pPr>
              <w:spacing w:after="0" w:line="240" w:lineRule="auto"/>
              <w:jc w:val="both"/>
              <w:rPr>
                <w:rFonts w:ascii="Arial" w:hAnsi="Arial"/>
                <w:b/>
                <w:iCs/>
                <w:sz w:val="18"/>
                <w:szCs w:val="18"/>
              </w:rPr>
            </w:pPr>
            <w:r>
              <w:rPr>
                <w:rFonts w:ascii="Arial" w:hAnsi="Arial"/>
                <w:b/>
                <w:iCs/>
                <w:sz w:val="18"/>
                <w:szCs w:val="18"/>
              </w:rPr>
              <w:t>Situation de référence 2011</w:t>
            </w:r>
          </w:p>
          <w:p w:rsidR="00CC0D22" w:rsidRDefault="00CC0D22" w:rsidP="00CC0D22">
            <w:pPr>
              <w:spacing w:after="0" w:line="240" w:lineRule="auto"/>
              <w:jc w:val="both"/>
              <w:rPr>
                <w:rFonts w:ascii="Arial" w:hAnsi="Arial"/>
                <w:iCs/>
                <w:sz w:val="18"/>
                <w:szCs w:val="18"/>
              </w:rPr>
            </w:pPr>
            <w:r w:rsidRPr="007D19D5">
              <w:rPr>
                <w:rFonts w:ascii="Arial" w:hAnsi="Arial"/>
                <w:iCs/>
                <w:sz w:val="18"/>
                <w:szCs w:val="18"/>
              </w:rPr>
              <w:t>Processus institutionnels et organisationnels non finalisés et  incomplètement  mis en place.</w:t>
            </w:r>
          </w:p>
          <w:p w:rsidR="00CC0D22" w:rsidRDefault="00CC0D22" w:rsidP="00CC0D22">
            <w:pPr>
              <w:spacing w:after="0" w:line="240" w:lineRule="auto"/>
              <w:jc w:val="both"/>
              <w:rPr>
                <w:rFonts w:ascii="Arial" w:hAnsi="Arial"/>
                <w:iCs/>
                <w:sz w:val="18"/>
                <w:szCs w:val="18"/>
              </w:rPr>
            </w:pPr>
          </w:p>
          <w:p w:rsidR="00CC0D22" w:rsidRDefault="00CC0D22" w:rsidP="00CC0D22">
            <w:pPr>
              <w:spacing w:after="0" w:line="240" w:lineRule="auto"/>
              <w:jc w:val="both"/>
              <w:rPr>
                <w:rFonts w:ascii="Arial" w:hAnsi="Arial"/>
                <w:b/>
                <w:iCs/>
                <w:sz w:val="18"/>
                <w:szCs w:val="18"/>
              </w:rPr>
            </w:pPr>
            <w:r w:rsidRPr="007D19D5">
              <w:rPr>
                <w:rFonts w:ascii="Arial" w:hAnsi="Arial"/>
                <w:b/>
                <w:iCs/>
                <w:sz w:val="18"/>
                <w:szCs w:val="18"/>
              </w:rPr>
              <w:t>Indicateurs :</w:t>
            </w:r>
          </w:p>
          <w:p w:rsidR="00CC0D22" w:rsidRPr="007D19D5" w:rsidRDefault="00CC0D22" w:rsidP="00CC0D22">
            <w:pPr>
              <w:spacing w:after="0" w:line="240" w:lineRule="auto"/>
              <w:jc w:val="both"/>
              <w:rPr>
                <w:rFonts w:ascii="Arial" w:hAnsi="Arial"/>
                <w:b/>
                <w:iCs/>
                <w:sz w:val="18"/>
                <w:szCs w:val="18"/>
              </w:rPr>
            </w:pPr>
          </w:p>
          <w:p w:rsidR="00CC0D22" w:rsidRPr="007D19D5" w:rsidRDefault="00CC0D22" w:rsidP="00CC0D22">
            <w:pPr>
              <w:spacing w:after="0" w:line="240" w:lineRule="auto"/>
              <w:jc w:val="both"/>
              <w:rPr>
                <w:rFonts w:ascii="Arial" w:hAnsi="Arial"/>
                <w:iCs/>
                <w:sz w:val="18"/>
                <w:szCs w:val="18"/>
              </w:rPr>
            </w:pPr>
            <w:r w:rsidRPr="007D19D5">
              <w:rPr>
                <w:rFonts w:ascii="Arial" w:hAnsi="Arial"/>
                <w:iCs/>
                <w:sz w:val="18"/>
                <w:szCs w:val="18"/>
              </w:rPr>
              <w:t>Existence d’un portail int</w:t>
            </w:r>
            <w:r>
              <w:rPr>
                <w:rFonts w:ascii="Arial" w:hAnsi="Arial"/>
                <w:iCs/>
                <w:sz w:val="18"/>
                <w:szCs w:val="18"/>
              </w:rPr>
              <w:t>ranet</w:t>
            </w:r>
            <w:r w:rsidRPr="007D19D5">
              <w:rPr>
                <w:rFonts w:ascii="Arial" w:hAnsi="Arial"/>
                <w:iCs/>
                <w:sz w:val="18"/>
                <w:szCs w:val="18"/>
              </w:rPr>
              <w:t xml:space="preserve"> fonctionnel  auprès de la </w:t>
            </w:r>
            <w:r w:rsidRPr="007D19D5">
              <w:rPr>
                <w:rFonts w:ascii="Arial" w:hAnsi="Arial"/>
                <w:iCs/>
                <w:sz w:val="18"/>
                <w:szCs w:val="18"/>
              </w:rPr>
              <w:lastRenderedPageBreak/>
              <w:t>cellule de pilotage qui devrait bénéficier de support technique</w:t>
            </w:r>
          </w:p>
          <w:p w:rsidR="00CC0D22" w:rsidRPr="007D19D5" w:rsidRDefault="00CC0D22" w:rsidP="00CC0D22">
            <w:pPr>
              <w:spacing w:after="0" w:line="240" w:lineRule="auto"/>
              <w:jc w:val="both"/>
              <w:rPr>
                <w:rFonts w:ascii="Arial" w:hAnsi="Arial"/>
                <w:b/>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b/>
                <w:bCs/>
                <w:color w:val="000000"/>
                <w:sz w:val="18"/>
                <w:szCs w:val="18"/>
              </w:rPr>
            </w:pPr>
            <w:r w:rsidRPr="007D19D5">
              <w:rPr>
                <w:rFonts w:ascii="Arial" w:hAnsi="Arial"/>
                <w:b/>
                <w:bCs/>
                <w:color w:val="000000"/>
                <w:sz w:val="18"/>
                <w:szCs w:val="18"/>
              </w:rPr>
              <w:t>Produit  2 - Renforcement de capacités des acteurs de la PRR</w:t>
            </w:r>
          </w:p>
          <w:p w:rsidR="00CC0D22" w:rsidRDefault="00CC0D22" w:rsidP="00CC0D22">
            <w:pPr>
              <w:spacing w:after="0" w:line="240" w:lineRule="auto"/>
              <w:jc w:val="both"/>
              <w:rPr>
                <w:rFonts w:ascii="Arial" w:hAnsi="Arial"/>
                <w:color w:val="000000"/>
                <w:sz w:val="18"/>
                <w:szCs w:val="18"/>
              </w:rPr>
            </w:pPr>
          </w:p>
          <w:p w:rsidR="00CC0D22" w:rsidRDefault="00CC0D22" w:rsidP="00CC0D22">
            <w:pPr>
              <w:spacing w:after="0" w:line="240" w:lineRule="auto"/>
              <w:jc w:val="both"/>
              <w:rPr>
                <w:rFonts w:ascii="Arial" w:hAnsi="Arial"/>
                <w:color w:val="000000"/>
                <w:sz w:val="18"/>
                <w:szCs w:val="18"/>
              </w:rPr>
            </w:pPr>
          </w:p>
          <w:p w:rsidR="00CC0D22" w:rsidRDefault="00CC0D22" w:rsidP="00CC0D22">
            <w:pPr>
              <w:spacing w:after="0" w:line="240" w:lineRule="auto"/>
              <w:jc w:val="both"/>
              <w:rPr>
                <w:rFonts w:ascii="Arial" w:hAnsi="Arial"/>
                <w:color w:val="000000"/>
                <w:sz w:val="18"/>
                <w:szCs w:val="18"/>
              </w:rPr>
            </w:pPr>
          </w:p>
          <w:p w:rsidR="00CC0D22" w:rsidRPr="007D19D5" w:rsidRDefault="00CC0D22" w:rsidP="00CC0D22">
            <w:pPr>
              <w:spacing w:after="0" w:line="240" w:lineRule="auto"/>
              <w:jc w:val="both"/>
              <w:rPr>
                <w:rFonts w:ascii="Arial" w:hAnsi="Arial"/>
                <w:color w:val="000000"/>
                <w:sz w:val="18"/>
                <w:szCs w:val="18"/>
              </w:rPr>
            </w:pPr>
          </w:p>
          <w:p w:rsidR="00CC0D22"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r>
              <w:rPr>
                <w:rFonts w:ascii="Arial" w:hAnsi="Arial"/>
                <w:b/>
                <w:iCs/>
                <w:sz w:val="18"/>
                <w:szCs w:val="18"/>
              </w:rPr>
              <w:t>Situation de référence 2011</w:t>
            </w:r>
            <w:r w:rsidRPr="007D19D5">
              <w:rPr>
                <w:rFonts w:ascii="Arial" w:hAnsi="Arial"/>
                <w:b/>
                <w:iCs/>
                <w:sz w:val="18"/>
                <w:szCs w:val="18"/>
              </w:rPr>
              <w:t> :</w:t>
            </w:r>
          </w:p>
          <w:p w:rsidR="00CC0D22" w:rsidRDefault="00CC0D22" w:rsidP="00CC0D22">
            <w:pPr>
              <w:spacing w:after="0" w:line="240" w:lineRule="auto"/>
              <w:rPr>
                <w:rFonts w:ascii="Arial" w:hAnsi="Arial"/>
                <w:iCs/>
                <w:sz w:val="18"/>
                <w:szCs w:val="18"/>
              </w:rPr>
            </w:pPr>
            <w:r w:rsidRPr="007D19D5">
              <w:rPr>
                <w:rFonts w:ascii="Arial" w:hAnsi="Arial"/>
                <w:iCs/>
                <w:sz w:val="18"/>
                <w:szCs w:val="18"/>
              </w:rPr>
              <w:t xml:space="preserve">Des formations de formateurs ont eu lieu mais inexistence de processus de  suivi – évaluation, inexistence d‘échanges  et de partage d’expériences, l’approche intersectorielle est embryonnaire. La recherche n’est pas sollicitée et des études ne sont pas menées pour affiner  les mécanismes du développement rural. </w:t>
            </w:r>
          </w:p>
          <w:p w:rsidR="00CC0D22"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b/>
                <w:iCs/>
                <w:sz w:val="18"/>
                <w:szCs w:val="18"/>
              </w:rPr>
            </w:pPr>
            <w:r w:rsidRPr="007D19D5">
              <w:rPr>
                <w:rFonts w:ascii="Arial" w:hAnsi="Arial"/>
                <w:b/>
                <w:iCs/>
                <w:sz w:val="18"/>
                <w:szCs w:val="18"/>
              </w:rPr>
              <w:t>Indicateurs </w:t>
            </w: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 xml:space="preserve">Nombre d’études, d’ateliers, séminaires menés, de </w:t>
            </w:r>
            <w:r w:rsidRPr="007D19D5">
              <w:rPr>
                <w:rFonts w:ascii="Arial" w:hAnsi="Arial"/>
                <w:iCs/>
                <w:sz w:val="18"/>
                <w:szCs w:val="18"/>
              </w:rPr>
              <w:lastRenderedPageBreak/>
              <w:t>conventions disponibles….</w:t>
            </w: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Default="00CC0D22" w:rsidP="00CC0D22">
            <w:pPr>
              <w:spacing w:after="0" w:line="240" w:lineRule="auto"/>
              <w:rPr>
                <w:rFonts w:ascii="Arial" w:hAnsi="Arial"/>
                <w:b/>
                <w:iCs/>
                <w:sz w:val="18"/>
                <w:szCs w:val="18"/>
              </w:rPr>
            </w:pPr>
          </w:p>
          <w:p w:rsidR="00CC0D22" w:rsidRDefault="00CC0D22" w:rsidP="00CC0D22">
            <w:pPr>
              <w:spacing w:after="0" w:line="240" w:lineRule="auto"/>
              <w:rPr>
                <w:rFonts w:ascii="Arial" w:hAnsi="Arial"/>
                <w:b/>
                <w:iCs/>
                <w:sz w:val="18"/>
                <w:szCs w:val="18"/>
              </w:rPr>
            </w:pPr>
          </w:p>
          <w:p w:rsidR="00CC0D22" w:rsidRDefault="00CC0D22" w:rsidP="00CC0D22">
            <w:pPr>
              <w:spacing w:after="0" w:line="240" w:lineRule="auto"/>
              <w:rPr>
                <w:rFonts w:ascii="Arial" w:hAnsi="Arial"/>
                <w:b/>
                <w:iCs/>
                <w:sz w:val="18"/>
                <w:szCs w:val="18"/>
              </w:rPr>
            </w:pPr>
          </w:p>
          <w:p w:rsidR="00CC0D22" w:rsidRDefault="00CC0D22" w:rsidP="00CC0D22">
            <w:pPr>
              <w:spacing w:after="0" w:line="240" w:lineRule="auto"/>
              <w:rPr>
                <w:rFonts w:ascii="Arial" w:hAnsi="Arial"/>
                <w:b/>
                <w:iCs/>
                <w:sz w:val="18"/>
                <w:szCs w:val="18"/>
              </w:rPr>
            </w:pPr>
          </w:p>
          <w:p w:rsidR="00CC0D22"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Default="00CC0D22" w:rsidP="00CC0D22">
            <w:pPr>
              <w:spacing w:after="0" w:line="240" w:lineRule="auto"/>
              <w:rPr>
                <w:rFonts w:ascii="Arial" w:hAnsi="Arial"/>
                <w:b/>
                <w:iCs/>
                <w:sz w:val="18"/>
                <w:szCs w:val="18"/>
              </w:rPr>
            </w:pPr>
          </w:p>
          <w:p w:rsidR="00CC0D22" w:rsidRDefault="00CC0D22" w:rsidP="00CC0D22">
            <w:pPr>
              <w:spacing w:after="0" w:line="240" w:lineRule="auto"/>
              <w:rPr>
                <w:rFonts w:ascii="Arial" w:hAnsi="Arial"/>
                <w:b/>
                <w:iCs/>
                <w:sz w:val="18"/>
                <w:szCs w:val="18"/>
              </w:rPr>
            </w:pPr>
          </w:p>
          <w:p w:rsidR="00CC0D22"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bCs/>
                <w:color w:val="000000"/>
                <w:sz w:val="18"/>
                <w:szCs w:val="18"/>
              </w:rPr>
            </w:pPr>
            <w:r w:rsidRPr="007D19D5">
              <w:rPr>
                <w:rFonts w:ascii="Arial" w:hAnsi="Arial"/>
                <w:b/>
                <w:bCs/>
                <w:color w:val="000000"/>
                <w:sz w:val="18"/>
                <w:szCs w:val="18"/>
              </w:rPr>
              <w:t>Produit 3 - Elaboration d'une stratégie de communication et consolidation d'une culture commune sur la PRR</w:t>
            </w:r>
          </w:p>
          <w:p w:rsidR="00CC0D22" w:rsidRDefault="00CC0D22" w:rsidP="00CC0D22">
            <w:pPr>
              <w:spacing w:after="0" w:line="240" w:lineRule="auto"/>
              <w:jc w:val="both"/>
              <w:rPr>
                <w:rFonts w:ascii="Arial" w:hAnsi="Arial"/>
                <w:color w:val="000000"/>
                <w:sz w:val="18"/>
                <w:szCs w:val="18"/>
              </w:rPr>
            </w:pPr>
          </w:p>
          <w:p w:rsidR="00CC0D22" w:rsidRPr="007D19D5" w:rsidRDefault="00CC0D22" w:rsidP="00CC0D22">
            <w:pPr>
              <w:spacing w:after="0" w:line="240" w:lineRule="auto"/>
              <w:jc w:val="both"/>
              <w:rPr>
                <w:rFonts w:ascii="Arial" w:hAnsi="Arial"/>
                <w:color w:val="000000"/>
                <w:sz w:val="18"/>
                <w:szCs w:val="18"/>
              </w:rPr>
            </w:pPr>
          </w:p>
          <w:p w:rsidR="00CC0D22" w:rsidRDefault="00CC0D22" w:rsidP="00CC0D22">
            <w:pPr>
              <w:spacing w:after="0" w:line="240" w:lineRule="auto"/>
              <w:rPr>
                <w:rFonts w:ascii="Arial" w:hAnsi="Arial"/>
                <w:iCs/>
                <w:sz w:val="18"/>
                <w:szCs w:val="18"/>
              </w:rPr>
            </w:pPr>
            <w:r>
              <w:rPr>
                <w:rFonts w:ascii="Arial" w:hAnsi="Arial"/>
                <w:b/>
                <w:iCs/>
                <w:sz w:val="18"/>
                <w:szCs w:val="18"/>
              </w:rPr>
              <w:t>Situation de référence 2011</w:t>
            </w:r>
            <w:r w:rsidRPr="007D19D5">
              <w:rPr>
                <w:rFonts w:ascii="Arial" w:hAnsi="Arial"/>
                <w:b/>
                <w:iCs/>
                <w:sz w:val="18"/>
                <w:szCs w:val="18"/>
              </w:rPr>
              <w:t> </w:t>
            </w:r>
            <w:proofErr w:type="gramStart"/>
            <w:r w:rsidRPr="007D19D5">
              <w:rPr>
                <w:rFonts w:ascii="Arial" w:hAnsi="Arial"/>
                <w:b/>
                <w:iCs/>
                <w:sz w:val="18"/>
                <w:szCs w:val="18"/>
              </w:rPr>
              <w:t>:</w:t>
            </w:r>
            <w:r w:rsidRPr="00032382">
              <w:rPr>
                <w:rFonts w:ascii="Arial" w:hAnsi="Arial"/>
                <w:iCs/>
                <w:sz w:val="18"/>
                <w:szCs w:val="18"/>
              </w:rPr>
              <w:t>Stratégie</w:t>
            </w:r>
            <w:proofErr w:type="gramEnd"/>
            <w:r w:rsidRPr="00032382">
              <w:rPr>
                <w:rFonts w:ascii="Arial" w:hAnsi="Arial"/>
                <w:iCs/>
                <w:sz w:val="18"/>
                <w:szCs w:val="18"/>
              </w:rPr>
              <w:t xml:space="preserve"> de communication </w:t>
            </w:r>
            <w:r>
              <w:rPr>
                <w:rFonts w:ascii="Arial" w:hAnsi="Arial"/>
                <w:iCs/>
                <w:sz w:val="18"/>
                <w:szCs w:val="18"/>
              </w:rPr>
              <w:t>à</w:t>
            </w:r>
            <w:r w:rsidRPr="00032382">
              <w:rPr>
                <w:rFonts w:ascii="Arial" w:hAnsi="Arial"/>
                <w:iCs/>
                <w:sz w:val="18"/>
                <w:szCs w:val="18"/>
              </w:rPr>
              <w:t xml:space="preserve"> définir</w:t>
            </w: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b/>
                <w:iCs/>
                <w:sz w:val="18"/>
                <w:szCs w:val="18"/>
              </w:rPr>
            </w:pPr>
            <w:r w:rsidRPr="007D19D5">
              <w:rPr>
                <w:rFonts w:ascii="Arial" w:hAnsi="Arial"/>
                <w:b/>
                <w:iCs/>
                <w:sz w:val="18"/>
                <w:szCs w:val="18"/>
              </w:rPr>
              <w:t>Indicateurs</w:t>
            </w:r>
          </w:p>
          <w:p w:rsidR="00CC0D22" w:rsidRPr="00032382" w:rsidRDefault="00CC0D22" w:rsidP="00CC0D22">
            <w:pPr>
              <w:spacing w:after="0" w:line="240" w:lineRule="auto"/>
              <w:rPr>
                <w:rFonts w:ascii="Arial" w:hAnsi="Arial"/>
                <w:iCs/>
                <w:sz w:val="18"/>
                <w:szCs w:val="18"/>
              </w:rPr>
            </w:pPr>
            <w:r w:rsidRPr="00032382">
              <w:rPr>
                <w:rFonts w:ascii="Arial" w:hAnsi="Arial"/>
                <w:iCs/>
                <w:sz w:val="18"/>
                <w:szCs w:val="18"/>
              </w:rPr>
              <w:t>Une stratégie  est définie</w:t>
            </w:r>
          </w:p>
          <w:p w:rsidR="00CC0D22" w:rsidRPr="007D19D5" w:rsidRDefault="00CC0D22" w:rsidP="00CC0D22">
            <w:pPr>
              <w:spacing w:after="0" w:line="240" w:lineRule="auto"/>
              <w:rPr>
                <w:rFonts w:ascii="Arial" w:hAnsi="Arial"/>
                <w:iCs/>
                <w:sz w:val="18"/>
                <w:szCs w:val="18"/>
              </w:rPr>
            </w:pPr>
            <w:r w:rsidRPr="00032382">
              <w:rPr>
                <w:rFonts w:ascii="Arial" w:hAnsi="Arial"/>
                <w:iCs/>
                <w:sz w:val="18"/>
                <w:szCs w:val="18"/>
              </w:rPr>
              <w:t>Des actions de communication multiformes sont menées</w:t>
            </w:r>
            <w:r w:rsidRPr="007D19D5">
              <w:rPr>
                <w:rFonts w:ascii="Arial" w:hAnsi="Arial"/>
                <w:iCs/>
                <w:sz w:val="18"/>
                <w:szCs w:val="18"/>
              </w:rPr>
              <w:t>.</w:t>
            </w: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jc w:val="both"/>
              <w:rPr>
                <w:rFonts w:ascii="Arial" w:hAnsi="Arial"/>
                <w:color w:val="000000"/>
                <w:sz w:val="18"/>
                <w:szCs w:val="18"/>
              </w:rPr>
            </w:pPr>
          </w:p>
          <w:p w:rsidR="00CC0D22" w:rsidRDefault="00CC0D22" w:rsidP="00CC0D22">
            <w:pPr>
              <w:spacing w:after="0" w:line="240" w:lineRule="auto"/>
              <w:rPr>
                <w:rFonts w:ascii="Arial" w:hAnsi="Arial"/>
                <w:b/>
                <w:bCs/>
                <w:color w:val="000000"/>
                <w:sz w:val="18"/>
                <w:szCs w:val="18"/>
              </w:rPr>
            </w:pPr>
            <w:r w:rsidRPr="007D19D5">
              <w:rPr>
                <w:rFonts w:ascii="Arial" w:hAnsi="Arial"/>
                <w:b/>
                <w:bCs/>
                <w:color w:val="000000"/>
                <w:sz w:val="18"/>
                <w:szCs w:val="18"/>
              </w:rPr>
              <w:t>Produit  4 - Suivi et évaluation</w:t>
            </w:r>
          </w:p>
          <w:p w:rsidR="00CC0D22" w:rsidRDefault="00CC0D22" w:rsidP="00CC0D22">
            <w:pPr>
              <w:spacing w:after="0" w:line="240" w:lineRule="auto"/>
              <w:rPr>
                <w:rFonts w:ascii="Arial" w:hAnsi="Arial"/>
                <w:b/>
                <w:bCs/>
                <w:color w:val="000000"/>
                <w:sz w:val="18"/>
                <w:szCs w:val="18"/>
              </w:rPr>
            </w:pPr>
          </w:p>
          <w:p w:rsidR="00CC0D22" w:rsidRDefault="00CC0D22" w:rsidP="00CC0D22">
            <w:pPr>
              <w:spacing w:after="0" w:line="240" w:lineRule="auto"/>
              <w:rPr>
                <w:rFonts w:ascii="Arial" w:hAnsi="Arial"/>
                <w:b/>
                <w:bCs/>
                <w:color w:val="000000"/>
                <w:sz w:val="18"/>
                <w:szCs w:val="18"/>
              </w:rPr>
            </w:pPr>
          </w:p>
          <w:p w:rsidR="00CC0D22" w:rsidRDefault="00CC0D22" w:rsidP="00CC0D22">
            <w:pPr>
              <w:spacing w:after="0" w:line="240" w:lineRule="auto"/>
              <w:rPr>
                <w:rFonts w:ascii="Arial" w:hAnsi="Arial"/>
                <w:b/>
                <w:bCs/>
                <w:color w:val="000000"/>
                <w:sz w:val="18"/>
                <w:szCs w:val="18"/>
              </w:rPr>
            </w:pPr>
          </w:p>
          <w:p w:rsidR="00CC0D22" w:rsidRDefault="00CC0D22" w:rsidP="00CC0D22">
            <w:pPr>
              <w:spacing w:after="0" w:line="240" w:lineRule="auto"/>
              <w:rPr>
                <w:rFonts w:ascii="Arial" w:hAnsi="Arial"/>
                <w:b/>
                <w:bCs/>
                <w:color w:val="000000"/>
                <w:sz w:val="18"/>
                <w:szCs w:val="18"/>
              </w:rPr>
            </w:pPr>
          </w:p>
          <w:p w:rsidR="00CC0D22" w:rsidRDefault="00CC0D22" w:rsidP="00CC0D22">
            <w:pPr>
              <w:spacing w:after="0" w:line="240" w:lineRule="auto"/>
              <w:rPr>
                <w:rFonts w:ascii="Arial" w:hAnsi="Arial"/>
                <w:b/>
                <w:iCs/>
                <w:sz w:val="18"/>
                <w:szCs w:val="18"/>
              </w:rPr>
            </w:pPr>
            <w:r>
              <w:rPr>
                <w:rFonts w:ascii="Arial" w:hAnsi="Arial"/>
                <w:b/>
                <w:iCs/>
                <w:sz w:val="18"/>
                <w:szCs w:val="18"/>
              </w:rPr>
              <w:t>Situation de référence 2011</w:t>
            </w:r>
            <w:r w:rsidRPr="007D19D5">
              <w:rPr>
                <w:rFonts w:ascii="Arial" w:hAnsi="Arial"/>
                <w:b/>
                <w:iCs/>
                <w:sz w:val="18"/>
                <w:szCs w:val="18"/>
              </w:rPr>
              <w:t> :</w:t>
            </w:r>
          </w:p>
          <w:p w:rsidR="00CC0D22" w:rsidRPr="0071775D" w:rsidRDefault="00CC0D22" w:rsidP="00CC0D22">
            <w:pPr>
              <w:spacing w:after="0" w:line="240" w:lineRule="auto"/>
              <w:rPr>
                <w:rFonts w:ascii="Arial" w:hAnsi="Arial"/>
                <w:iCs/>
                <w:sz w:val="18"/>
                <w:szCs w:val="18"/>
              </w:rPr>
            </w:pPr>
            <w:r w:rsidRPr="0071775D">
              <w:rPr>
                <w:rFonts w:ascii="Arial" w:hAnsi="Arial"/>
                <w:iCs/>
                <w:sz w:val="18"/>
                <w:szCs w:val="18"/>
              </w:rPr>
              <w:t>Le SNADDR et le Si PSSR ne sont pas actualisés.</w:t>
            </w:r>
            <w:r>
              <w:rPr>
                <w:rFonts w:ascii="Arial" w:hAnsi="Arial"/>
                <w:iCs/>
                <w:sz w:val="18"/>
                <w:szCs w:val="18"/>
              </w:rPr>
              <w:t xml:space="preserve"> Le dispositif des  PPDRI est évalué. Les expériences ne sont pas capitalisées</w:t>
            </w:r>
          </w:p>
          <w:p w:rsidR="00CC0D22"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b/>
                <w:iCs/>
                <w:sz w:val="18"/>
                <w:szCs w:val="18"/>
              </w:rPr>
            </w:pPr>
            <w:r w:rsidRPr="007D19D5">
              <w:rPr>
                <w:rFonts w:ascii="Arial" w:hAnsi="Arial"/>
                <w:b/>
                <w:iCs/>
                <w:sz w:val="18"/>
                <w:szCs w:val="18"/>
              </w:rPr>
              <w:t>Indicateurs</w:t>
            </w:r>
            <w:r>
              <w:rPr>
                <w:rFonts w:ascii="Arial" w:hAnsi="Arial"/>
                <w:b/>
                <w:iCs/>
                <w:sz w:val="18"/>
                <w:szCs w:val="18"/>
              </w:rPr>
              <w:t> :</w:t>
            </w:r>
          </w:p>
          <w:p w:rsidR="00CC0D22" w:rsidRPr="0071775D" w:rsidRDefault="00CC0D22" w:rsidP="00CC0D22">
            <w:pPr>
              <w:spacing w:after="0" w:line="240" w:lineRule="auto"/>
              <w:rPr>
                <w:rFonts w:ascii="Arial" w:hAnsi="Arial"/>
                <w:iCs/>
                <w:sz w:val="18"/>
                <w:szCs w:val="18"/>
              </w:rPr>
            </w:pPr>
            <w:r w:rsidRPr="0071775D">
              <w:rPr>
                <w:rFonts w:ascii="Arial" w:hAnsi="Arial"/>
                <w:iCs/>
                <w:sz w:val="18"/>
                <w:szCs w:val="18"/>
              </w:rPr>
              <w:t xml:space="preserve">Un observatoire est en  place et </w:t>
            </w:r>
            <w:r>
              <w:rPr>
                <w:rFonts w:ascii="Arial" w:hAnsi="Arial"/>
                <w:iCs/>
                <w:sz w:val="18"/>
                <w:szCs w:val="18"/>
              </w:rPr>
              <w:t xml:space="preserve"> les</w:t>
            </w:r>
            <w:r w:rsidRPr="0071775D">
              <w:rPr>
                <w:rFonts w:ascii="Arial" w:hAnsi="Arial"/>
                <w:iCs/>
                <w:sz w:val="18"/>
                <w:szCs w:val="18"/>
              </w:rPr>
              <w:t xml:space="preserve"> dispositifs </w:t>
            </w:r>
            <w:r>
              <w:rPr>
                <w:rFonts w:ascii="Arial" w:hAnsi="Arial"/>
                <w:iCs/>
                <w:sz w:val="18"/>
                <w:szCs w:val="18"/>
              </w:rPr>
              <w:t xml:space="preserve"> relatifs au Renouveau rural </w:t>
            </w:r>
            <w:r w:rsidRPr="0071775D">
              <w:rPr>
                <w:rFonts w:ascii="Arial" w:hAnsi="Arial"/>
                <w:iCs/>
                <w:sz w:val="18"/>
                <w:szCs w:val="18"/>
              </w:rPr>
              <w:t>sont actualisés</w:t>
            </w:r>
            <w:r>
              <w:rPr>
                <w:rFonts w:ascii="Arial" w:hAnsi="Arial"/>
                <w:iCs/>
                <w:sz w:val="18"/>
                <w:szCs w:val="18"/>
              </w:rPr>
              <w:t>.</w:t>
            </w: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3931E9" w:rsidRDefault="003931E9" w:rsidP="00E969FD">
            <w:pPr>
              <w:spacing w:after="0" w:line="240" w:lineRule="auto"/>
              <w:jc w:val="center"/>
              <w:rPr>
                <w:rFonts w:ascii="Arial" w:hAnsi="Arial"/>
                <w:b/>
                <w:iCs/>
              </w:rPr>
            </w:pPr>
          </w:p>
          <w:p w:rsidR="003931E9" w:rsidRDefault="003931E9" w:rsidP="00E969FD">
            <w:pPr>
              <w:spacing w:after="0" w:line="240" w:lineRule="auto"/>
              <w:jc w:val="center"/>
              <w:rPr>
                <w:rFonts w:ascii="Arial" w:hAnsi="Arial"/>
                <w:b/>
                <w:iCs/>
              </w:rPr>
            </w:pPr>
          </w:p>
          <w:p w:rsidR="003931E9" w:rsidRDefault="003931E9" w:rsidP="00E969FD">
            <w:pPr>
              <w:spacing w:after="0" w:line="240" w:lineRule="auto"/>
              <w:jc w:val="center"/>
              <w:rPr>
                <w:rFonts w:ascii="Arial" w:hAnsi="Arial"/>
                <w:b/>
                <w:iCs/>
              </w:rPr>
            </w:pPr>
          </w:p>
          <w:p w:rsidR="003931E9" w:rsidRDefault="003931E9" w:rsidP="00E969FD">
            <w:pPr>
              <w:spacing w:after="0" w:line="240" w:lineRule="auto"/>
              <w:jc w:val="center"/>
              <w:rPr>
                <w:rFonts w:ascii="Arial" w:hAnsi="Arial"/>
                <w:b/>
                <w:iCs/>
              </w:rPr>
            </w:pPr>
          </w:p>
          <w:p w:rsidR="003931E9" w:rsidRDefault="003931E9" w:rsidP="00E969FD">
            <w:pPr>
              <w:spacing w:after="0" w:line="240" w:lineRule="auto"/>
              <w:jc w:val="center"/>
              <w:rPr>
                <w:rFonts w:ascii="Arial" w:hAnsi="Arial"/>
                <w:b/>
                <w:iCs/>
              </w:rPr>
            </w:pPr>
          </w:p>
          <w:p w:rsidR="00E16883" w:rsidRPr="00E16883" w:rsidRDefault="00E16883" w:rsidP="00E969FD">
            <w:pPr>
              <w:spacing w:after="0" w:line="240" w:lineRule="auto"/>
              <w:jc w:val="center"/>
              <w:rPr>
                <w:rFonts w:ascii="Arial" w:hAnsi="Arial"/>
                <w:b/>
                <w:iCs/>
              </w:rPr>
            </w:pPr>
          </w:p>
          <w:p w:rsidR="00E16883" w:rsidRDefault="00E16883" w:rsidP="00E969FD">
            <w:pPr>
              <w:spacing w:after="0" w:line="240" w:lineRule="auto"/>
              <w:rPr>
                <w:rFonts w:ascii="Arial" w:hAnsi="Arial"/>
                <w:iCs/>
                <w:sz w:val="18"/>
                <w:szCs w:val="18"/>
              </w:rPr>
            </w:pPr>
          </w:p>
          <w:p w:rsidR="00E16883" w:rsidRPr="00E16883" w:rsidRDefault="00E16883" w:rsidP="003931E9">
            <w:pPr>
              <w:spacing w:after="0" w:line="240" w:lineRule="auto"/>
              <w:jc w:val="center"/>
              <w:rPr>
                <w:rFonts w:ascii="Arial" w:hAnsi="Arial"/>
                <w:iCs/>
                <w:sz w:val="18"/>
                <w:szCs w:val="18"/>
              </w:rPr>
            </w:pPr>
          </w:p>
        </w:tc>
        <w:tc>
          <w:tcPr>
            <w:tcW w:w="654" w:type="pct"/>
          </w:tcPr>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2012 : la cellule de pilotage est  mise en place</w:t>
            </w: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bCs/>
                <w:iCs/>
                <w:sz w:val="18"/>
                <w:szCs w:val="18"/>
              </w:rPr>
            </w:pPr>
            <w:r w:rsidRPr="007D19D5">
              <w:rPr>
                <w:rFonts w:ascii="Arial" w:hAnsi="Arial"/>
                <w:bCs/>
                <w:iCs/>
                <w:sz w:val="18"/>
                <w:szCs w:val="18"/>
              </w:rPr>
              <w:t>2012 /2013/2014</w:t>
            </w:r>
            <w:r w:rsidR="001C5131">
              <w:rPr>
                <w:rFonts w:ascii="Arial" w:hAnsi="Arial"/>
                <w:bCs/>
                <w:iCs/>
                <w:sz w:val="18"/>
                <w:szCs w:val="18"/>
              </w:rPr>
              <w:t>/2015</w:t>
            </w:r>
            <w:r w:rsidRPr="007D19D5">
              <w:rPr>
                <w:rFonts w:ascii="Arial" w:hAnsi="Arial"/>
                <w:bCs/>
                <w:iCs/>
                <w:sz w:val="18"/>
                <w:szCs w:val="18"/>
              </w:rPr>
              <w:t xml:space="preserve"> La définition  d’un portail intranet est lancé et devient opérationnel.</w:t>
            </w: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2013 et 2014 : Les Partenariats créés deviennent effectifs</w:t>
            </w: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b/>
                <w:iCs/>
                <w:sz w:val="18"/>
                <w:szCs w:val="18"/>
              </w:rPr>
            </w:pPr>
            <w:r w:rsidRPr="007D19D5">
              <w:rPr>
                <w:rFonts w:ascii="Arial" w:hAnsi="Arial"/>
                <w:iCs/>
                <w:sz w:val="18"/>
                <w:szCs w:val="18"/>
              </w:rPr>
              <w:t>2013  et 2014</w:t>
            </w:r>
            <w:r w:rsidRPr="007D19D5">
              <w:rPr>
                <w:rFonts w:ascii="Arial" w:hAnsi="Arial"/>
                <w:b/>
                <w:iCs/>
                <w:sz w:val="18"/>
                <w:szCs w:val="18"/>
              </w:rPr>
              <w:t xml:space="preserve">: </w:t>
            </w: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Evaluation réalisée avec des</w:t>
            </w:r>
          </w:p>
          <w:p w:rsidR="00CC0D22" w:rsidRPr="007D19D5" w:rsidRDefault="00CC0D22" w:rsidP="00CC0D22">
            <w:pPr>
              <w:spacing w:after="0" w:line="240" w:lineRule="auto"/>
              <w:rPr>
                <w:rFonts w:ascii="Arial" w:hAnsi="Arial"/>
                <w:b/>
                <w:iCs/>
                <w:sz w:val="18"/>
                <w:szCs w:val="18"/>
              </w:rPr>
            </w:pPr>
            <w:r w:rsidRPr="007D19D5">
              <w:rPr>
                <w:rFonts w:ascii="Arial" w:hAnsi="Arial"/>
                <w:iCs/>
                <w:sz w:val="18"/>
                <w:szCs w:val="18"/>
              </w:rPr>
              <w:t>Indicateurs définis.</w:t>
            </w: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b/>
                <w:iCs/>
                <w:sz w:val="18"/>
                <w:szCs w:val="18"/>
              </w:rPr>
            </w:pP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2012 :</w:t>
            </w: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Disponibilité des outils et instruments consolidés</w:t>
            </w: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2012 :</w:t>
            </w: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Plan de sensibilisation disponible et voyages menés.</w:t>
            </w:r>
          </w:p>
          <w:p w:rsidR="00CC0D22" w:rsidRPr="007D19D5"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lastRenderedPageBreak/>
              <w:t>2012/2013</w:t>
            </w:r>
            <w:r w:rsidR="005D235D">
              <w:rPr>
                <w:rFonts w:ascii="Arial" w:hAnsi="Arial"/>
                <w:iCs/>
                <w:sz w:val="18"/>
                <w:szCs w:val="18"/>
              </w:rPr>
              <w:t>/2015</w:t>
            </w:r>
            <w:r w:rsidRPr="007D19D5">
              <w:rPr>
                <w:rFonts w:ascii="Arial" w:hAnsi="Arial"/>
                <w:iCs/>
                <w:sz w:val="18"/>
                <w:szCs w:val="18"/>
              </w:rPr>
              <w:t> :</w:t>
            </w: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Une série d’ateliers/séminaires sont menés.</w:t>
            </w: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2012 :</w:t>
            </w:r>
            <w:r>
              <w:rPr>
                <w:rFonts w:ascii="Arial" w:hAnsi="Arial"/>
                <w:iCs/>
                <w:sz w:val="18"/>
                <w:szCs w:val="18"/>
              </w:rPr>
              <w:t xml:space="preserve"> Des formations</w:t>
            </w: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 xml:space="preserve"> sont lancées.</w:t>
            </w:r>
          </w:p>
          <w:p w:rsidR="00CC0D22" w:rsidRPr="007D19D5"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2012 :</w:t>
            </w: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Des formations sont menées.</w:t>
            </w: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Pr="007D19D5" w:rsidRDefault="003931E9" w:rsidP="00CC0D22">
            <w:pPr>
              <w:spacing w:after="0" w:line="240" w:lineRule="auto"/>
              <w:rPr>
                <w:rFonts w:ascii="Arial" w:hAnsi="Arial"/>
                <w:iCs/>
                <w:sz w:val="18"/>
                <w:szCs w:val="18"/>
              </w:rPr>
            </w:pPr>
            <w:r>
              <w:rPr>
                <w:rFonts w:ascii="Arial" w:hAnsi="Arial"/>
                <w:iCs/>
                <w:sz w:val="18"/>
                <w:szCs w:val="18"/>
              </w:rPr>
              <w:t>2</w:t>
            </w:r>
            <w:r w:rsidR="00CC0D22" w:rsidRPr="007D19D5">
              <w:rPr>
                <w:rFonts w:ascii="Arial" w:hAnsi="Arial"/>
                <w:iCs/>
                <w:sz w:val="18"/>
                <w:szCs w:val="18"/>
              </w:rPr>
              <w:t>013 / 2014</w:t>
            </w:r>
            <w:r w:rsidR="005D235D">
              <w:rPr>
                <w:rFonts w:ascii="Arial" w:hAnsi="Arial"/>
                <w:iCs/>
                <w:sz w:val="18"/>
                <w:szCs w:val="18"/>
              </w:rPr>
              <w:t>/ 2015</w:t>
            </w:r>
            <w:r w:rsidR="00CC0D22" w:rsidRPr="007D19D5">
              <w:rPr>
                <w:rFonts w:ascii="Arial" w:hAnsi="Arial"/>
                <w:iCs/>
                <w:sz w:val="18"/>
                <w:szCs w:val="18"/>
              </w:rPr>
              <w:t> :</w:t>
            </w: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Processus de suivi évaluation  des formations disponibles.</w:t>
            </w:r>
          </w:p>
          <w:p w:rsidR="00CC0D22"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2013 / 2014</w:t>
            </w:r>
            <w:r w:rsidR="005D235D">
              <w:rPr>
                <w:rFonts w:ascii="Arial" w:hAnsi="Arial"/>
                <w:iCs/>
                <w:sz w:val="18"/>
                <w:szCs w:val="18"/>
              </w:rPr>
              <w:t>/ 2015</w:t>
            </w:r>
            <w:r w:rsidRPr="007D19D5">
              <w:rPr>
                <w:rFonts w:ascii="Arial" w:hAnsi="Arial"/>
                <w:iCs/>
                <w:sz w:val="18"/>
                <w:szCs w:val="18"/>
              </w:rPr>
              <w:t> :</w:t>
            </w: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 xml:space="preserve">Voyage d’études dans le sens </w:t>
            </w:r>
            <w:r>
              <w:rPr>
                <w:rFonts w:ascii="Arial" w:hAnsi="Arial"/>
                <w:iCs/>
                <w:sz w:val="18"/>
                <w:szCs w:val="18"/>
              </w:rPr>
              <w:t>N</w:t>
            </w:r>
            <w:r w:rsidRPr="007D19D5">
              <w:rPr>
                <w:rFonts w:ascii="Arial" w:hAnsi="Arial"/>
                <w:iCs/>
                <w:sz w:val="18"/>
                <w:szCs w:val="18"/>
              </w:rPr>
              <w:t>ord/Sud et Sud /Nord sont effectifs.</w:t>
            </w:r>
          </w:p>
          <w:p w:rsidR="00CC0D22"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 xml:space="preserve">2012 : Passerelles avec la Recherche </w:t>
            </w:r>
            <w:r w:rsidRPr="007D19D5">
              <w:rPr>
                <w:rFonts w:ascii="Arial" w:hAnsi="Arial"/>
                <w:iCs/>
                <w:sz w:val="18"/>
                <w:szCs w:val="18"/>
              </w:rPr>
              <w:lastRenderedPageBreak/>
              <w:t>existantes.</w:t>
            </w:r>
          </w:p>
          <w:p w:rsidR="00CC0D22" w:rsidRPr="007D19D5"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2013/2014</w:t>
            </w:r>
            <w:r w:rsidR="005D235D">
              <w:rPr>
                <w:rFonts w:ascii="Arial" w:hAnsi="Arial"/>
                <w:iCs/>
                <w:sz w:val="18"/>
                <w:szCs w:val="18"/>
              </w:rPr>
              <w:t>/2015</w:t>
            </w:r>
            <w:r w:rsidRPr="007D19D5">
              <w:rPr>
                <w:rFonts w:ascii="Arial" w:hAnsi="Arial"/>
                <w:iCs/>
                <w:sz w:val="18"/>
                <w:szCs w:val="18"/>
              </w:rPr>
              <w:t> :</w:t>
            </w: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Séminaires organisés</w:t>
            </w: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3931E9" w:rsidRDefault="003931E9"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2013 /2014</w:t>
            </w:r>
            <w:r w:rsidR="005D235D">
              <w:rPr>
                <w:rFonts w:ascii="Arial" w:hAnsi="Arial"/>
                <w:iCs/>
                <w:sz w:val="18"/>
                <w:szCs w:val="18"/>
              </w:rPr>
              <w:t>/2015</w:t>
            </w:r>
            <w:r w:rsidRPr="007D19D5">
              <w:rPr>
                <w:rFonts w:ascii="Arial" w:hAnsi="Arial"/>
                <w:iCs/>
                <w:sz w:val="18"/>
                <w:szCs w:val="18"/>
              </w:rPr>
              <w:t> :</w:t>
            </w: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Conventions signées.</w:t>
            </w:r>
          </w:p>
          <w:p w:rsidR="00CC0D22" w:rsidRPr="007D19D5"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2013/2014</w:t>
            </w:r>
            <w:r w:rsidR="005D235D">
              <w:rPr>
                <w:rFonts w:ascii="Arial" w:hAnsi="Arial"/>
                <w:iCs/>
                <w:sz w:val="18"/>
                <w:szCs w:val="18"/>
              </w:rPr>
              <w:t> :</w:t>
            </w: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Etudes réalisées.</w:t>
            </w: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2012 </w:t>
            </w:r>
            <w:proofErr w:type="gramStart"/>
            <w:r w:rsidRPr="007D19D5">
              <w:rPr>
                <w:rFonts w:ascii="Arial" w:hAnsi="Arial"/>
                <w:iCs/>
                <w:sz w:val="18"/>
                <w:szCs w:val="18"/>
              </w:rPr>
              <w:t>:Cursus</w:t>
            </w:r>
            <w:proofErr w:type="gramEnd"/>
            <w:r w:rsidRPr="007D19D5">
              <w:rPr>
                <w:rFonts w:ascii="Arial" w:hAnsi="Arial"/>
                <w:iCs/>
                <w:sz w:val="18"/>
                <w:szCs w:val="18"/>
              </w:rPr>
              <w:t xml:space="preserve"> nouveaux de formation disponibles.</w:t>
            </w:r>
          </w:p>
          <w:p w:rsidR="00CC0D22" w:rsidRPr="007D19D5"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2013/2014 :</w:t>
            </w: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Développement d</w:t>
            </w:r>
            <w:r>
              <w:rPr>
                <w:rFonts w:ascii="Arial" w:hAnsi="Arial"/>
                <w:iCs/>
                <w:sz w:val="18"/>
                <w:szCs w:val="18"/>
              </w:rPr>
              <w:t>u</w:t>
            </w:r>
            <w:r w:rsidRPr="007D19D5">
              <w:rPr>
                <w:rFonts w:ascii="Arial" w:hAnsi="Arial"/>
                <w:iCs/>
                <w:sz w:val="18"/>
                <w:szCs w:val="18"/>
              </w:rPr>
              <w:t xml:space="preserve"> contexte coopératif</w:t>
            </w:r>
            <w:r>
              <w:rPr>
                <w:rFonts w:ascii="Arial" w:hAnsi="Arial"/>
                <w:iCs/>
                <w:sz w:val="18"/>
                <w:szCs w:val="18"/>
              </w:rPr>
              <w:t>.</w:t>
            </w: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2012 </w:t>
            </w:r>
            <w:proofErr w:type="gramStart"/>
            <w:r w:rsidRPr="007D19D5">
              <w:rPr>
                <w:rFonts w:ascii="Arial" w:hAnsi="Arial"/>
                <w:iCs/>
                <w:sz w:val="18"/>
                <w:szCs w:val="18"/>
              </w:rPr>
              <w:t>:Voyages</w:t>
            </w:r>
            <w:proofErr w:type="gramEnd"/>
            <w:r w:rsidRPr="007D19D5">
              <w:rPr>
                <w:rFonts w:ascii="Arial" w:hAnsi="Arial"/>
                <w:iCs/>
                <w:sz w:val="18"/>
                <w:szCs w:val="18"/>
              </w:rPr>
              <w:t xml:space="preserve"> organisés.</w:t>
            </w:r>
          </w:p>
          <w:p w:rsidR="00CC0D22"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3931E9" w:rsidRPr="007D19D5" w:rsidRDefault="003931E9"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2013/2014</w:t>
            </w:r>
            <w:r w:rsidR="005D235D">
              <w:rPr>
                <w:rFonts w:ascii="Arial" w:hAnsi="Arial"/>
                <w:iCs/>
                <w:sz w:val="18"/>
                <w:szCs w:val="18"/>
              </w:rPr>
              <w:t>/2015</w:t>
            </w:r>
            <w:r w:rsidRPr="007D19D5">
              <w:rPr>
                <w:rFonts w:ascii="Arial" w:hAnsi="Arial"/>
                <w:iCs/>
                <w:sz w:val="18"/>
                <w:szCs w:val="18"/>
              </w:rPr>
              <w:t> :</w:t>
            </w: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Séminaires organisés</w:t>
            </w: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2013/2014 :</w:t>
            </w: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Disponibilité de matériels pédagogiques.</w:t>
            </w:r>
          </w:p>
          <w:p w:rsidR="00CC0D22" w:rsidRPr="007D19D5"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3931E9" w:rsidRDefault="003931E9" w:rsidP="00CC0D22">
            <w:pPr>
              <w:spacing w:after="0" w:line="240" w:lineRule="auto"/>
              <w:rPr>
                <w:rFonts w:ascii="Arial" w:hAnsi="Arial"/>
                <w:iCs/>
                <w:sz w:val="18"/>
                <w:szCs w:val="18"/>
              </w:rPr>
            </w:pPr>
          </w:p>
          <w:p w:rsidR="003931E9" w:rsidRDefault="003931E9" w:rsidP="00CC0D22">
            <w:pPr>
              <w:spacing w:after="0" w:line="240" w:lineRule="auto"/>
              <w:rPr>
                <w:rFonts w:ascii="Arial" w:hAnsi="Arial"/>
                <w:iCs/>
                <w:sz w:val="18"/>
                <w:szCs w:val="18"/>
              </w:rPr>
            </w:pPr>
          </w:p>
          <w:p w:rsidR="003931E9" w:rsidRDefault="003931E9" w:rsidP="00CC0D22">
            <w:pPr>
              <w:spacing w:after="0" w:line="240" w:lineRule="auto"/>
              <w:rPr>
                <w:rFonts w:ascii="Arial" w:hAnsi="Arial"/>
                <w:iCs/>
                <w:sz w:val="18"/>
                <w:szCs w:val="18"/>
              </w:rPr>
            </w:pPr>
          </w:p>
          <w:p w:rsidR="003931E9" w:rsidRPr="007D19D5" w:rsidRDefault="003931E9"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2013/2014 :</w:t>
            </w: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Les indicateurs sont déterminés.</w:t>
            </w:r>
          </w:p>
          <w:p w:rsidR="00CC0D22" w:rsidRPr="007D19D5"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r w:rsidRPr="007D19D5">
              <w:rPr>
                <w:rFonts w:ascii="Arial" w:hAnsi="Arial"/>
                <w:iCs/>
                <w:sz w:val="18"/>
                <w:szCs w:val="18"/>
              </w:rPr>
              <w:t>2012</w:t>
            </w:r>
          </w:p>
          <w:p w:rsidR="00CC0D22" w:rsidRPr="007D19D5" w:rsidRDefault="00CC0D22" w:rsidP="00CC0D22">
            <w:pPr>
              <w:spacing w:after="0" w:line="240" w:lineRule="auto"/>
              <w:rPr>
                <w:rFonts w:ascii="Arial" w:hAnsi="Arial"/>
                <w:iCs/>
                <w:sz w:val="18"/>
                <w:szCs w:val="18"/>
              </w:rPr>
            </w:pPr>
            <w:r>
              <w:rPr>
                <w:rFonts w:ascii="Arial" w:hAnsi="Arial"/>
                <w:iCs/>
                <w:sz w:val="18"/>
                <w:szCs w:val="18"/>
              </w:rPr>
              <w:t>La revue des systèmes est lancée.</w:t>
            </w: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2012</w:t>
            </w:r>
            <w:r>
              <w:rPr>
                <w:rFonts w:ascii="Arial" w:hAnsi="Arial"/>
                <w:iCs/>
                <w:sz w:val="18"/>
                <w:szCs w:val="18"/>
              </w:rPr>
              <w:t> : Les études sont lancées.</w:t>
            </w: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r w:rsidRPr="007D19D5">
              <w:rPr>
                <w:rFonts w:ascii="Arial" w:hAnsi="Arial"/>
                <w:iCs/>
                <w:sz w:val="18"/>
                <w:szCs w:val="18"/>
              </w:rPr>
              <w:t>2012</w:t>
            </w:r>
            <w:r>
              <w:rPr>
                <w:rFonts w:ascii="Arial" w:hAnsi="Arial"/>
                <w:iCs/>
                <w:sz w:val="18"/>
                <w:szCs w:val="18"/>
              </w:rPr>
              <w:t> :</w:t>
            </w:r>
            <w:r w:rsidR="002954B8">
              <w:rPr>
                <w:rFonts w:ascii="Arial" w:hAnsi="Arial"/>
                <w:iCs/>
                <w:sz w:val="18"/>
                <w:szCs w:val="18"/>
              </w:rPr>
              <w:t xml:space="preserve"> </w:t>
            </w:r>
            <w:r>
              <w:rPr>
                <w:rFonts w:ascii="Arial" w:hAnsi="Arial"/>
                <w:iCs/>
                <w:sz w:val="18"/>
                <w:szCs w:val="18"/>
              </w:rPr>
              <w:t xml:space="preserve">L’étude visant la </w:t>
            </w:r>
            <w:proofErr w:type="gramStart"/>
            <w:r>
              <w:rPr>
                <w:rFonts w:ascii="Arial" w:hAnsi="Arial"/>
                <w:iCs/>
                <w:sz w:val="18"/>
                <w:szCs w:val="18"/>
              </w:rPr>
              <w:t>mise  en</w:t>
            </w:r>
            <w:proofErr w:type="gramEnd"/>
            <w:r>
              <w:rPr>
                <w:rFonts w:ascii="Arial" w:hAnsi="Arial"/>
                <w:iCs/>
                <w:sz w:val="18"/>
                <w:szCs w:val="18"/>
              </w:rPr>
              <w:t xml:space="preserve"> place de l’observatoire  est engagée.</w:t>
            </w: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Pr="007D19D5" w:rsidRDefault="00CC0D22" w:rsidP="00CC0D22">
            <w:pPr>
              <w:spacing w:after="0" w:line="240" w:lineRule="auto"/>
              <w:rPr>
                <w:rFonts w:ascii="Arial" w:hAnsi="Arial"/>
                <w:iCs/>
                <w:sz w:val="18"/>
                <w:szCs w:val="18"/>
              </w:rPr>
            </w:pPr>
          </w:p>
          <w:p w:rsidR="00CC0D22" w:rsidRDefault="00CC0D22" w:rsidP="00CC0D22">
            <w:pPr>
              <w:spacing w:after="0" w:line="240" w:lineRule="auto"/>
              <w:rPr>
                <w:rFonts w:ascii="Arial" w:hAnsi="Arial"/>
                <w:iCs/>
                <w:sz w:val="18"/>
                <w:szCs w:val="18"/>
              </w:rPr>
            </w:pPr>
            <w:r w:rsidRPr="007D19D5">
              <w:rPr>
                <w:rFonts w:ascii="Arial" w:hAnsi="Arial"/>
                <w:iCs/>
                <w:sz w:val="18"/>
                <w:szCs w:val="18"/>
              </w:rPr>
              <w:t>2012</w:t>
            </w:r>
            <w:r>
              <w:rPr>
                <w:rFonts w:ascii="Arial" w:hAnsi="Arial"/>
                <w:iCs/>
                <w:sz w:val="18"/>
                <w:szCs w:val="18"/>
              </w:rPr>
              <w:t> : Engagement du processus de révision  des procédures.</w:t>
            </w:r>
          </w:p>
          <w:p w:rsidR="00CC0D22" w:rsidRPr="007D19D5" w:rsidRDefault="00CC0D22" w:rsidP="00CC0D22">
            <w:pPr>
              <w:spacing w:after="0" w:line="240" w:lineRule="auto"/>
              <w:rPr>
                <w:rFonts w:ascii="Arial" w:hAnsi="Arial"/>
                <w:iCs/>
                <w:sz w:val="18"/>
                <w:szCs w:val="18"/>
              </w:rPr>
            </w:pPr>
          </w:p>
        </w:tc>
        <w:tc>
          <w:tcPr>
            <w:tcW w:w="1215" w:type="pct"/>
          </w:tcPr>
          <w:p w:rsidR="00CC0D22" w:rsidRPr="007D19D5" w:rsidRDefault="00CC0D22" w:rsidP="00CC0D22">
            <w:pPr>
              <w:spacing w:after="0" w:line="240" w:lineRule="auto"/>
              <w:jc w:val="both"/>
              <w:rPr>
                <w:rFonts w:ascii="Arial" w:hAnsi="Arial"/>
                <w:color w:val="000000"/>
                <w:sz w:val="18"/>
                <w:szCs w:val="18"/>
              </w:rPr>
            </w:pPr>
          </w:p>
          <w:p w:rsidR="00CC0D22" w:rsidRPr="007D19D5" w:rsidRDefault="00CC0D22" w:rsidP="00CC0D22">
            <w:pPr>
              <w:spacing w:after="0" w:line="240" w:lineRule="auto"/>
              <w:jc w:val="both"/>
              <w:rPr>
                <w:rFonts w:ascii="Arial" w:hAnsi="Arial"/>
                <w:color w:val="000000"/>
                <w:sz w:val="18"/>
                <w:szCs w:val="18"/>
              </w:rPr>
            </w:pPr>
            <w:r w:rsidRPr="007D19D5">
              <w:rPr>
                <w:rFonts w:ascii="Arial" w:hAnsi="Arial"/>
                <w:color w:val="000000"/>
                <w:sz w:val="18"/>
                <w:szCs w:val="18"/>
              </w:rPr>
              <w:t>Activité 1.1- La cellule de pilotage du programme placé</w:t>
            </w:r>
            <w:r>
              <w:rPr>
                <w:rFonts w:ascii="Arial" w:hAnsi="Arial"/>
                <w:color w:val="000000"/>
                <w:sz w:val="18"/>
                <w:szCs w:val="18"/>
              </w:rPr>
              <w:t>e</w:t>
            </w:r>
            <w:r w:rsidRPr="007D19D5">
              <w:rPr>
                <w:rFonts w:ascii="Arial" w:hAnsi="Arial"/>
                <w:color w:val="000000"/>
                <w:sz w:val="18"/>
                <w:szCs w:val="18"/>
              </w:rPr>
              <w:t xml:space="preserve"> auprès du MADR est  renforcée et dotée de moyens de fonctionnement lui permettant d'assurer l'ensemble de</w:t>
            </w:r>
            <w:r>
              <w:rPr>
                <w:rFonts w:ascii="Arial" w:hAnsi="Arial"/>
                <w:color w:val="000000"/>
                <w:sz w:val="18"/>
                <w:szCs w:val="18"/>
              </w:rPr>
              <w:t xml:space="preserve"> se</w:t>
            </w:r>
            <w:r w:rsidRPr="007D19D5">
              <w:rPr>
                <w:rFonts w:ascii="Arial" w:hAnsi="Arial"/>
                <w:color w:val="000000"/>
                <w:sz w:val="18"/>
                <w:szCs w:val="18"/>
              </w:rPr>
              <w:t>s missions dans le cadre de l'exécution de ce programme.</w:t>
            </w:r>
          </w:p>
          <w:p w:rsidR="00CC0D22" w:rsidRPr="007D19D5" w:rsidRDefault="00CC0D22" w:rsidP="00CC0D22">
            <w:pPr>
              <w:spacing w:after="0" w:line="240" w:lineRule="auto"/>
              <w:jc w:val="both"/>
              <w:rPr>
                <w:rFonts w:ascii="Arial" w:hAnsi="Arial"/>
                <w:color w:val="000000"/>
                <w:sz w:val="18"/>
                <w:szCs w:val="18"/>
              </w:rPr>
            </w:pPr>
          </w:p>
          <w:p w:rsidR="00CC0D22" w:rsidRPr="007D19D5" w:rsidRDefault="003931E9" w:rsidP="00CC0D22">
            <w:pPr>
              <w:spacing w:after="0" w:line="240" w:lineRule="auto"/>
              <w:jc w:val="both"/>
              <w:rPr>
                <w:rFonts w:ascii="Arial" w:hAnsi="Arial"/>
                <w:color w:val="000000"/>
                <w:sz w:val="18"/>
                <w:szCs w:val="18"/>
              </w:rPr>
            </w:pPr>
            <w:r>
              <w:rPr>
                <w:rFonts w:ascii="Arial" w:hAnsi="Arial"/>
                <w:color w:val="000000"/>
                <w:sz w:val="18"/>
                <w:szCs w:val="18"/>
              </w:rPr>
              <w:t>Activité 1.</w:t>
            </w:r>
            <w:r w:rsidR="00CC0D22" w:rsidRPr="007D19D5">
              <w:rPr>
                <w:rFonts w:ascii="Arial" w:hAnsi="Arial"/>
                <w:color w:val="000000"/>
                <w:sz w:val="18"/>
                <w:szCs w:val="18"/>
              </w:rPr>
              <w:t>2 - Un portail intranet  est conçu et mis en place au  niveau du MADR et de ses structures qui permet de partager les informations relatives à la mise en œuvre de la PRR et favorise la dynamique int</w:t>
            </w:r>
            <w:r w:rsidR="00CC0D22">
              <w:rPr>
                <w:rFonts w:ascii="Arial" w:hAnsi="Arial"/>
                <w:color w:val="000000"/>
                <w:sz w:val="18"/>
                <w:szCs w:val="18"/>
              </w:rPr>
              <w:t>ra-sectorielle.</w:t>
            </w:r>
          </w:p>
          <w:p w:rsidR="00CC0D22" w:rsidRDefault="00CC0D22" w:rsidP="00CC0D22">
            <w:pPr>
              <w:spacing w:after="0" w:line="240" w:lineRule="auto"/>
              <w:jc w:val="both"/>
              <w:rPr>
                <w:rFonts w:ascii="Arial" w:hAnsi="Arial"/>
                <w:color w:val="000000"/>
                <w:sz w:val="18"/>
                <w:szCs w:val="18"/>
              </w:rPr>
            </w:pPr>
          </w:p>
          <w:p w:rsidR="00CC0D22" w:rsidRPr="007D19D5" w:rsidRDefault="00CC0D22" w:rsidP="00CC0D22">
            <w:pPr>
              <w:spacing w:after="0" w:line="240" w:lineRule="auto"/>
              <w:jc w:val="both"/>
              <w:rPr>
                <w:rFonts w:ascii="Arial" w:hAnsi="Arial"/>
                <w:color w:val="000000"/>
                <w:sz w:val="18"/>
                <w:szCs w:val="18"/>
              </w:rPr>
            </w:pPr>
            <w:r w:rsidRPr="007D19D5">
              <w:rPr>
                <w:rFonts w:ascii="Arial" w:hAnsi="Arial"/>
                <w:color w:val="000000"/>
                <w:sz w:val="18"/>
                <w:szCs w:val="18"/>
              </w:rPr>
              <w:t xml:space="preserve">Activité1.3-La cellule de pilotage du programme prend en charge l'animation du portail Intranet du MADR et développe un </w:t>
            </w:r>
            <w:r w:rsidRPr="007D19D5">
              <w:rPr>
                <w:rFonts w:ascii="Arial" w:hAnsi="Arial"/>
                <w:color w:val="000000"/>
                <w:sz w:val="18"/>
                <w:szCs w:val="18"/>
              </w:rPr>
              <w:lastRenderedPageBreak/>
              <w:t xml:space="preserve">ensemble d'initiatives de communication (brèves, dossiers thématiques, les programmes innovants, les réussites intersectorielles, …) renforçant l'intégration intersectorielle de la PRR.  </w:t>
            </w:r>
          </w:p>
          <w:p w:rsidR="00CC0D22" w:rsidRDefault="00CC0D22" w:rsidP="00CC0D22">
            <w:pPr>
              <w:spacing w:after="0" w:line="240" w:lineRule="auto"/>
              <w:jc w:val="both"/>
              <w:rPr>
                <w:rFonts w:ascii="Arial" w:hAnsi="Arial"/>
                <w:color w:val="000000"/>
                <w:sz w:val="18"/>
                <w:szCs w:val="18"/>
              </w:rPr>
            </w:pPr>
          </w:p>
          <w:p w:rsidR="00CC0D22" w:rsidRPr="00893A6B" w:rsidRDefault="00CC0D22" w:rsidP="00CC0D22">
            <w:pPr>
              <w:tabs>
                <w:tab w:val="left" w:pos="944"/>
              </w:tabs>
              <w:spacing w:after="0" w:line="240" w:lineRule="auto"/>
              <w:jc w:val="both"/>
              <w:rPr>
                <w:rFonts w:ascii="Arial" w:hAnsi="Arial"/>
                <w:sz w:val="18"/>
                <w:szCs w:val="18"/>
              </w:rPr>
            </w:pPr>
            <w:r w:rsidRPr="007D19D5">
              <w:rPr>
                <w:rFonts w:ascii="Arial" w:hAnsi="Arial"/>
                <w:color w:val="000000"/>
                <w:sz w:val="18"/>
                <w:szCs w:val="18"/>
              </w:rPr>
              <w:t>Activité1.4-</w:t>
            </w:r>
            <w:r w:rsidRPr="00893A6B">
              <w:rPr>
                <w:rFonts w:ascii="Arial" w:hAnsi="Arial"/>
                <w:sz w:val="18"/>
                <w:szCs w:val="18"/>
              </w:rPr>
              <w:t>Des appuis ponctuels d’Institutions spécialisées sont fournis à la cellule de pilotage du programme pour accompagner son processus de structuration et améliorer les conditions de son fonctionnement (état d'avancement, analyse des points forts et des points faibles, propositions de mesures de correction, …). </w:t>
            </w:r>
          </w:p>
          <w:p w:rsidR="00CC0D22" w:rsidRDefault="00CC0D22" w:rsidP="00CC0D22">
            <w:pPr>
              <w:spacing w:after="0" w:line="240" w:lineRule="auto"/>
              <w:jc w:val="both"/>
              <w:rPr>
                <w:rFonts w:ascii="Arial" w:hAnsi="Arial"/>
                <w:color w:val="000000"/>
                <w:sz w:val="18"/>
                <w:szCs w:val="18"/>
              </w:rPr>
            </w:pPr>
          </w:p>
          <w:p w:rsidR="00CC0D22" w:rsidRPr="007D19D5" w:rsidRDefault="00CC0D22" w:rsidP="00CC0D22">
            <w:pPr>
              <w:spacing w:after="0" w:line="240" w:lineRule="auto"/>
              <w:jc w:val="both"/>
              <w:rPr>
                <w:rFonts w:ascii="Arial" w:hAnsi="Arial"/>
                <w:color w:val="000000"/>
                <w:sz w:val="18"/>
                <w:szCs w:val="18"/>
              </w:rPr>
            </w:pPr>
            <w:r w:rsidRPr="007D19D5">
              <w:rPr>
                <w:rFonts w:ascii="Arial" w:hAnsi="Arial"/>
                <w:color w:val="000000"/>
                <w:sz w:val="18"/>
                <w:szCs w:val="18"/>
              </w:rPr>
              <w:t xml:space="preserve">Activité1.5-Une évaluation avec des indicateurs de performance et d’impacts des programmes sera réalisée régulièrement afin d’ajuster et d’améliorer la qualité </w:t>
            </w:r>
            <w:r>
              <w:rPr>
                <w:rFonts w:ascii="Arial" w:hAnsi="Arial"/>
                <w:color w:val="000000"/>
                <w:sz w:val="18"/>
                <w:szCs w:val="18"/>
              </w:rPr>
              <w:t xml:space="preserve">et l’efficacité </w:t>
            </w:r>
            <w:r w:rsidRPr="007D19D5">
              <w:rPr>
                <w:rFonts w:ascii="Arial" w:hAnsi="Arial"/>
                <w:color w:val="000000"/>
                <w:sz w:val="18"/>
                <w:szCs w:val="18"/>
              </w:rPr>
              <w:t>des interventions des acteurs  locaux.</w:t>
            </w:r>
          </w:p>
          <w:p w:rsidR="00CC0D22" w:rsidRPr="007D19D5" w:rsidRDefault="00CC0D22" w:rsidP="00CC0D22">
            <w:pPr>
              <w:spacing w:after="0" w:line="240" w:lineRule="auto"/>
              <w:jc w:val="both"/>
              <w:rPr>
                <w:rFonts w:ascii="Arial" w:hAnsi="Arial"/>
                <w:sz w:val="18"/>
                <w:szCs w:val="18"/>
              </w:rPr>
            </w:pPr>
          </w:p>
          <w:p w:rsidR="00CC0D22" w:rsidRPr="007D19D5" w:rsidRDefault="00CC0D22" w:rsidP="00CC0D22">
            <w:pPr>
              <w:spacing w:after="0" w:line="240" w:lineRule="auto"/>
              <w:jc w:val="both"/>
              <w:rPr>
                <w:rFonts w:ascii="Arial" w:hAnsi="Arial"/>
                <w:color w:val="000000"/>
                <w:sz w:val="18"/>
                <w:szCs w:val="18"/>
              </w:rPr>
            </w:pPr>
            <w:r w:rsidRPr="007D19D5">
              <w:rPr>
                <w:rFonts w:ascii="Arial" w:hAnsi="Arial"/>
                <w:color w:val="000000"/>
                <w:sz w:val="18"/>
                <w:szCs w:val="18"/>
              </w:rPr>
              <w:t>Activité1.6-Les outils et instruments de gestion mis à disposition de</w:t>
            </w:r>
            <w:r>
              <w:rPr>
                <w:rFonts w:ascii="Arial" w:hAnsi="Arial"/>
                <w:color w:val="000000"/>
                <w:sz w:val="18"/>
                <w:szCs w:val="18"/>
              </w:rPr>
              <w:t>s</w:t>
            </w:r>
            <w:r w:rsidRPr="007D19D5">
              <w:rPr>
                <w:rFonts w:ascii="Arial" w:hAnsi="Arial"/>
                <w:color w:val="000000"/>
                <w:sz w:val="18"/>
                <w:szCs w:val="18"/>
              </w:rPr>
              <w:t xml:space="preserve"> différentes structures (SI PSRR, SNADDR et outils de gestion communal</w:t>
            </w:r>
            <w:r>
              <w:rPr>
                <w:rFonts w:ascii="Arial" w:hAnsi="Arial"/>
                <w:color w:val="000000"/>
                <w:sz w:val="18"/>
                <w:szCs w:val="18"/>
              </w:rPr>
              <w:t>e</w:t>
            </w:r>
            <w:r w:rsidRPr="007D19D5">
              <w:rPr>
                <w:rFonts w:ascii="Arial" w:hAnsi="Arial"/>
                <w:color w:val="000000"/>
                <w:sz w:val="18"/>
                <w:szCs w:val="18"/>
              </w:rPr>
              <w:t>) sont consolidés et intégrés dans leur fonctionnalité et dans leur adaptation aux réalités rencontrées sur le terrain dans la mise en œuvre de la PRR</w:t>
            </w:r>
          </w:p>
          <w:p w:rsidR="00CC0D22" w:rsidRPr="007D19D5" w:rsidRDefault="00CC0D22" w:rsidP="00CC0D22">
            <w:pPr>
              <w:spacing w:after="0" w:line="240" w:lineRule="auto"/>
              <w:jc w:val="both"/>
              <w:rPr>
                <w:rFonts w:ascii="Arial" w:hAnsi="Arial"/>
                <w:color w:val="000000"/>
                <w:sz w:val="18"/>
                <w:szCs w:val="18"/>
              </w:rPr>
            </w:pPr>
          </w:p>
          <w:p w:rsidR="00CC0D22" w:rsidRPr="004C13C9" w:rsidRDefault="00CC0D22" w:rsidP="00CC0D22">
            <w:pPr>
              <w:spacing w:after="0" w:line="240" w:lineRule="auto"/>
              <w:jc w:val="both"/>
              <w:rPr>
                <w:rFonts w:ascii="Arial" w:hAnsi="Arial"/>
                <w:sz w:val="18"/>
                <w:szCs w:val="18"/>
              </w:rPr>
            </w:pPr>
            <w:r w:rsidRPr="007D19D5">
              <w:rPr>
                <w:rFonts w:ascii="Arial" w:hAnsi="Arial"/>
                <w:color w:val="000000"/>
                <w:sz w:val="18"/>
                <w:szCs w:val="18"/>
              </w:rPr>
              <w:t>Activité1.7-</w:t>
            </w:r>
            <w:r w:rsidRPr="004C13C9">
              <w:rPr>
                <w:rFonts w:ascii="Arial" w:hAnsi="Arial"/>
                <w:sz w:val="18"/>
                <w:szCs w:val="18"/>
              </w:rPr>
              <w:t>Des actions de sensibilisation des utilisateurs du SI PSRR et SNADDR sont mises en œuvre pour leur expliquer l’utilité de ces outils   en matière de suivi et de pilotage de leurs activités et pour qu'ils s'en approprient les fonctionnalités : programmation et gestion administrative et financière, suivi-évaluation et contrôle.</w:t>
            </w:r>
          </w:p>
          <w:p w:rsidR="00CC0D22" w:rsidRDefault="00CC0D22" w:rsidP="00CC0D22">
            <w:pPr>
              <w:spacing w:after="0" w:line="240" w:lineRule="auto"/>
              <w:jc w:val="both"/>
              <w:rPr>
                <w:rFonts w:ascii="Arial" w:hAnsi="Arial"/>
              </w:rPr>
            </w:pPr>
          </w:p>
          <w:p w:rsidR="00CC0D22" w:rsidRDefault="00CC0D22" w:rsidP="00CC0D22">
            <w:pPr>
              <w:spacing w:after="0" w:line="240" w:lineRule="auto"/>
              <w:jc w:val="both"/>
              <w:rPr>
                <w:rFonts w:ascii="Arial" w:hAnsi="Arial"/>
                <w:color w:val="000000"/>
                <w:sz w:val="18"/>
                <w:szCs w:val="18"/>
              </w:rPr>
            </w:pPr>
            <w:r w:rsidRPr="007D19D5">
              <w:rPr>
                <w:rFonts w:ascii="Arial" w:hAnsi="Arial"/>
                <w:color w:val="000000"/>
                <w:sz w:val="18"/>
                <w:szCs w:val="18"/>
              </w:rPr>
              <w:t xml:space="preserve">Activité1.8-Un dispositif d'appui </w:t>
            </w:r>
            <w:r>
              <w:rPr>
                <w:rFonts w:ascii="Arial" w:hAnsi="Arial"/>
                <w:color w:val="000000"/>
                <w:sz w:val="18"/>
                <w:szCs w:val="18"/>
              </w:rPr>
              <w:t xml:space="preserve">technique </w:t>
            </w:r>
            <w:r w:rsidRPr="007D19D5">
              <w:rPr>
                <w:rFonts w:ascii="Arial" w:hAnsi="Arial"/>
                <w:color w:val="000000"/>
                <w:sz w:val="18"/>
                <w:szCs w:val="18"/>
              </w:rPr>
              <w:lastRenderedPageBreak/>
              <w:t>(rencontres régulières, séminaires ou ateliers, …) est mis en place au profit des cellules d'animation rurale, d'installation récente, pour qu’elles puissent pleinement jouer leur rôle dans la nouvelle dynamique de développement local (interface entre société civile et pouvoirs publics, expression des différentes catégories de population, consolidation des processus de gouvernance locale, …)</w:t>
            </w:r>
            <w:r>
              <w:rPr>
                <w:rFonts w:ascii="Arial" w:hAnsi="Arial"/>
                <w:color w:val="000000"/>
                <w:sz w:val="18"/>
                <w:szCs w:val="18"/>
              </w:rPr>
              <w:t>.</w:t>
            </w:r>
          </w:p>
          <w:p w:rsidR="00CC0D22" w:rsidRDefault="00CC0D22" w:rsidP="00CC0D22">
            <w:pPr>
              <w:spacing w:after="0" w:line="240" w:lineRule="auto"/>
              <w:jc w:val="both"/>
              <w:rPr>
                <w:rFonts w:ascii="Arial" w:hAnsi="Arial"/>
                <w:color w:val="000000"/>
                <w:sz w:val="18"/>
                <w:szCs w:val="18"/>
              </w:rPr>
            </w:pPr>
          </w:p>
          <w:p w:rsidR="00CC0D22" w:rsidRDefault="00CC0D22" w:rsidP="00CC0D22">
            <w:pPr>
              <w:spacing w:after="0" w:line="240" w:lineRule="auto"/>
              <w:jc w:val="both"/>
              <w:rPr>
                <w:rFonts w:ascii="Arial" w:hAnsi="Arial"/>
                <w:color w:val="000000"/>
                <w:sz w:val="18"/>
                <w:szCs w:val="18"/>
              </w:rPr>
            </w:pPr>
          </w:p>
          <w:p w:rsidR="00CC0D22" w:rsidRPr="007D19D5" w:rsidRDefault="00CC0D22" w:rsidP="00CC0D22">
            <w:pPr>
              <w:spacing w:after="0" w:line="240" w:lineRule="auto"/>
              <w:jc w:val="both"/>
              <w:rPr>
                <w:rFonts w:ascii="Arial" w:hAnsi="Arial"/>
                <w:color w:val="000000"/>
                <w:sz w:val="18"/>
                <w:szCs w:val="18"/>
              </w:rPr>
            </w:pPr>
            <w:r w:rsidRPr="007D19D5">
              <w:rPr>
                <w:rFonts w:ascii="Arial" w:hAnsi="Arial"/>
                <w:color w:val="000000"/>
                <w:sz w:val="18"/>
                <w:szCs w:val="18"/>
              </w:rPr>
              <w:t>Activité 2.1 - Les activités de formation de formateurs</w:t>
            </w:r>
            <w:r>
              <w:rPr>
                <w:rFonts w:ascii="Arial" w:hAnsi="Arial"/>
                <w:color w:val="000000"/>
                <w:sz w:val="18"/>
                <w:szCs w:val="18"/>
              </w:rPr>
              <w:t xml:space="preserve"> (PNFRR)</w:t>
            </w:r>
            <w:r w:rsidRPr="007D19D5">
              <w:rPr>
                <w:rFonts w:ascii="Arial" w:hAnsi="Arial"/>
                <w:color w:val="000000"/>
                <w:sz w:val="18"/>
                <w:szCs w:val="18"/>
              </w:rPr>
              <w:t xml:space="preserve"> sont poursuivies et leurs contenus régulièrement révisés, adaptés ou étendus en fonction des résultats du suivi évaluation.</w:t>
            </w:r>
          </w:p>
          <w:p w:rsidR="00CC0D22" w:rsidRPr="007D19D5" w:rsidRDefault="00CC0D22" w:rsidP="00CC0D22">
            <w:pPr>
              <w:spacing w:after="0" w:line="240" w:lineRule="auto"/>
              <w:jc w:val="both"/>
              <w:rPr>
                <w:rFonts w:ascii="Arial" w:hAnsi="Arial"/>
                <w:color w:val="000000"/>
                <w:sz w:val="18"/>
                <w:szCs w:val="18"/>
              </w:rPr>
            </w:pPr>
          </w:p>
          <w:p w:rsidR="00CC0D22" w:rsidRPr="00BD06A8" w:rsidRDefault="00CC0D22" w:rsidP="00CC0D22">
            <w:pPr>
              <w:autoSpaceDE w:val="0"/>
              <w:autoSpaceDN w:val="0"/>
              <w:adjustRightInd w:val="0"/>
              <w:spacing w:after="0" w:line="240" w:lineRule="auto"/>
              <w:jc w:val="both"/>
              <w:rPr>
                <w:rFonts w:ascii="Arial" w:hAnsi="Arial"/>
                <w:sz w:val="18"/>
                <w:szCs w:val="18"/>
              </w:rPr>
            </w:pPr>
            <w:r w:rsidRPr="007D19D5">
              <w:rPr>
                <w:rFonts w:ascii="Arial" w:hAnsi="Arial"/>
                <w:color w:val="000000"/>
                <w:sz w:val="18"/>
                <w:szCs w:val="18"/>
              </w:rPr>
              <w:t>Activité 2.2</w:t>
            </w:r>
            <w:r>
              <w:rPr>
                <w:rFonts w:ascii="Arial" w:hAnsi="Arial"/>
                <w:color w:val="000000"/>
                <w:sz w:val="18"/>
                <w:szCs w:val="18"/>
              </w:rPr>
              <w:t xml:space="preserve">- </w:t>
            </w:r>
            <w:r w:rsidRPr="00BD06A8">
              <w:rPr>
                <w:rFonts w:ascii="Arial" w:hAnsi="Arial"/>
                <w:sz w:val="18"/>
                <w:szCs w:val="18"/>
              </w:rPr>
              <w:t xml:space="preserve">Des activités de formation sont conduites, par type d’acteurs de la PRR, afin de les renforcer  dans leurs rôles,  leurs compétences ainsi que dans leurs capacités à utiliser les outils et instruments associés à la mise en œuvre de la PRR. </w:t>
            </w:r>
          </w:p>
          <w:p w:rsidR="00CC0D22" w:rsidRPr="007D19D5" w:rsidRDefault="00CC0D22" w:rsidP="00CC0D22">
            <w:pPr>
              <w:spacing w:after="0" w:line="240" w:lineRule="auto"/>
              <w:jc w:val="both"/>
              <w:rPr>
                <w:rFonts w:ascii="Arial" w:hAnsi="Arial"/>
                <w:color w:val="000000"/>
                <w:sz w:val="18"/>
                <w:szCs w:val="18"/>
              </w:rPr>
            </w:pPr>
          </w:p>
          <w:p w:rsidR="00CC0D22" w:rsidRPr="007D19D5" w:rsidRDefault="00CC0D22" w:rsidP="00CC0D22">
            <w:pPr>
              <w:spacing w:after="0" w:line="240" w:lineRule="auto"/>
              <w:jc w:val="both"/>
              <w:rPr>
                <w:rFonts w:ascii="Arial" w:hAnsi="Arial"/>
                <w:color w:val="000000"/>
                <w:sz w:val="18"/>
                <w:szCs w:val="18"/>
              </w:rPr>
            </w:pPr>
            <w:r w:rsidRPr="007D19D5">
              <w:rPr>
                <w:rFonts w:ascii="Arial" w:hAnsi="Arial"/>
                <w:color w:val="000000"/>
                <w:sz w:val="18"/>
                <w:szCs w:val="18"/>
              </w:rPr>
              <w:t>Activité 2.3-Un dispositif de suivi évaluation des formations dispensées aux acteurs de terrain est mis en place qui permet de vérifier la pertinence des formations et d'identifier les besoins non couverts</w:t>
            </w:r>
            <w:r>
              <w:rPr>
                <w:rFonts w:ascii="Arial" w:hAnsi="Arial"/>
                <w:color w:val="000000"/>
                <w:sz w:val="18"/>
                <w:szCs w:val="18"/>
              </w:rPr>
              <w:t>.</w:t>
            </w:r>
          </w:p>
          <w:p w:rsidR="00CC0D22" w:rsidRPr="007D19D5" w:rsidRDefault="00CC0D22" w:rsidP="00CC0D22">
            <w:pPr>
              <w:spacing w:after="0" w:line="240" w:lineRule="auto"/>
              <w:jc w:val="both"/>
              <w:rPr>
                <w:rFonts w:ascii="Arial" w:hAnsi="Arial"/>
                <w:color w:val="000000"/>
                <w:sz w:val="18"/>
                <w:szCs w:val="18"/>
              </w:rPr>
            </w:pPr>
          </w:p>
          <w:p w:rsidR="00CC0D22" w:rsidRPr="007D19D5" w:rsidRDefault="00CC0D22" w:rsidP="00CC0D22">
            <w:pPr>
              <w:spacing w:after="0" w:line="240" w:lineRule="auto"/>
              <w:jc w:val="both"/>
              <w:rPr>
                <w:rFonts w:ascii="Arial" w:hAnsi="Arial"/>
                <w:color w:val="000000"/>
                <w:sz w:val="18"/>
                <w:szCs w:val="18"/>
              </w:rPr>
            </w:pPr>
            <w:r w:rsidRPr="007D19D5">
              <w:rPr>
                <w:rFonts w:ascii="Arial" w:hAnsi="Arial"/>
                <w:color w:val="000000"/>
                <w:sz w:val="18"/>
                <w:szCs w:val="18"/>
              </w:rPr>
              <w:t>Activité 2.4 - Des échanges d'expérience entre collectivités territoriales et/ou "territoires de projets" du Nord et du Sud de la Méditerranée sont organisés.</w:t>
            </w:r>
          </w:p>
          <w:p w:rsidR="00CC0D22" w:rsidRDefault="00CC0D22" w:rsidP="00CC0D22">
            <w:pPr>
              <w:spacing w:after="0" w:line="240" w:lineRule="auto"/>
              <w:jc w:val="both"/>
              <w:rPr>
                <w:rFonts w:ascii="Arial" w:hAnsi="Arial"/>
                <w:color w:val="000000"/>
                <w:sz w:val="18"/>
                <w:szCs w:val="18"/>
              </w:rPr>
            </w:pPr>
          </w:p>
          <w:p w:rsidR="00CC0D22" w:rsidRPr="007D19D5" w:rsidRDefault="00CC0D22" w:rsidP="00CC0D22">
            <w:pPr>
              <w:spacing w:after="0" w:line="240" w:lineRule="auto"/>
              <w:jc w:val="both"/>
              <w:rPr>
                <w:rFonts w:ascii="Arial" w:hAnsi="Arial"/>
                <w:color w:val="000000"/>
                <w:sz w:val="18"/>
                <w:szCs w:val="18"/>
              </w:rPr>
            </w:pPr>
          </w:p>
          <w:p w:rsidR="00CC0D22" w:rsidRPr="007D19D5" w:rsidRDefault="00CC0D22" w:rsidP="00CC0D22">
            <w:pPr>
              <w:spacing w:after="0" w:line="240" w:lineRule="auto"/>
              <w:jc w:val="both"/>
              <w:rPr>
                <w:rFonts w:ascii="Arial" w:hAnsi="Arial"/>
                <w:color w:val="000000"/>
                <w:sz w:val="18"/>
                <w:szCs w:val="18"/>
              </w:rPr>
            </w:pPr>
            <w:r w:rsidRPr="007D19D5">
              <w:rPr>
                <w:rFonts w:ascii="Arial" w:hAnsi="Arial"/>
                <w:color w:val="000000"/>
                <w:sz w:val="18"/>
                <w:szCs w:val="18"/>
              </w:rPr>
              <w:t xml:space="preserve">Activité 2.5 - L'approche intersectorielle est étendue au domaine de la formation et de la recherche et un dialogue est </w:t>
            </w:r>
            <w:proofErr w:type="gramStart"/>
            <w:r w:rsidRPr="007D19D5">
              <w:rPr>
                <w:rFonts w:ascii="Arial" w:hAnsi="Arial"/>
                <w:color w:val="000000"/>
                <w:sz w:val="18"/>
                <w:szCs w:val="18"/>
              </w:rPr>
              <w:t>organisé</w:t>
            </w:r>
            <w:proofErr w:type="gramEnd"/>
            <w:r w:rsidR="007B77B0">
              <w:rPr>
                <w:rFonts w:ascii="Arial" w:hAnsi="Arial"/>
                <w:color w:val="000000"/>
                <w:sz w:val="18"/>
                <w:szCs w:val="18"/>
              </w:rPr>
              <w:t xml:space="preserve"> </w:t>
            </w:r>
            <w:r w:rsidRPr="007D19D5">
              <w:rPr>
                <w:rFonts w:ascii="Arial" w:hAnsi="Arial"/>
                <w:color w:val="000000"/>
                <w:sz w:val="18"/>
                <w:szCs w:val="18"/>
              </w:rPr>
              <w:t xml:space="preserve">avec les institutions compétences pour </w:t>
            </w:r>
            <w:r w:rsidRPr="007D19D5">
              <w:rPr>
                <w:rFonts w:ascii="Arial" w:hAnsi="Arial"/>
                <w:color w:val="000000"/>
                <w:sz w:val="18"/>
                <w:szCs w:val="18"/>
              </w:rPr>
              <w:lastRenderedPageBreak/>
              <w:t>favoriser l'intégration des problématiques de la PRR dans les cursus de formation et de recherche</w:t>
            </w:r>
            <w:r>
              <w:rPr>
                <w:rFonts w:ascii="Arial" w:hAnsi="Arial"/>
                <w:color w:val="000000"/>
                <w:sz w:val="18"/>
                <w:szCs w:val="18"/>
              </w:rPr>
              <w:t>.</w:t>
            </w:r>
          </w:p>
          <w:p w:rsidR="00CC0D22" w:rsidRPr="007D19D5" w:rsidRDefault="00CC0D22" w:rsidP="00CC0D22">
            <w:pPr>
              <w:spacing w:after="0" w:line="240" w:lineRule="auto"/>
              <w:jc w:val="both"/>
              <w:rPr>
                <w:rFonts w:ascii="Arial" w:hAnsi="Arial"/>
                <w:color w:val="000000"/>
                <w:sz w:val="18"/>
                <w:szCs w:val="18"/>
              </w:rPr>
            </w:pPr>
          </w:p>
          <w:p w:rsidR="00CC0D22" w:rsidRDefault="00CC0D22" w:rsidP="00CC0D22">
            <w:pPr>
              <w:spacing w:after="0" w:line="240" w:lineRule="auto"/>
              <w:jc w:val="both"/>
              <w:rPr>
                <w:rFonts w:ascii="Arial" w:hAnsi="Arial"/>
              </w:rPr>
            </w:pPr>
            <w:r w:rsidRPr="007D19D5">
              <w:rPr>
                <w:rFonts w:ascii="Arial" w:hAnsi="Arial"/>
                <w:color w:val="000000"/>
                <w:sz w:val="18"/>
                <w:szCs w:val="18"/>
              </w:rPr>
              <w:t xml:space="preserve">Activité2.6- </w:t>
            </w:r>
            <w:r w:rsidRPr="00776501">
              <w:rPr>
                <w:rFonts w:ascii="Arial" w:hAnsi="Arial"/>
                <w:sz w:val="18"/>
                <w:szCs w:val="18"/>
              </w:rPr>
              <w:t>Des ateliers regroupant les acteurs institutionnels locaux sont organisés pour approfondir l’approche intersectorielle et accroître son opérationnalité</w:t>
            </w:r>
            <w:r>
              <w:rPr>
                <w:rFonts w:ascii="Arial" w:hAnsi="Arial"/>
              </w:rPr>
              <w:t>.</w:t>
            </w:r>
          </w:p>
          <w:p w:rsidR="00CC0D22" w:rsidRPr="007D19D5" w:rsidRDefault="00CC0D22" w:rsidP="00CC0D22">
            <w:pPr>
              <w:spacing w:after="0" w:line="240" w:lineRule="auto"/>
              <w:jc w:val="both"/>
              <w:rPr>
                <w:rFonts w:ascii="Arial" w:hAnsi="Arial"/>
                <w:color w:val="000000"/>
                <w:sz w:val="18"/>
                <w:szCs w:val="18"/>
              </w:rPr>
            </w:pPr>
          </w:p>
          <w:p w:rsidR="00CC0D22" w:rsidRPr="000579B4" w:rsidRDefault="00CC0D22" w:rsidP="00CC0D22">
            <w:pPr>
              <w:spacing w:after="0" w:line="240" w:lineRule="auto"/>
              <w:jc w:val="both"/>
              <w:rPr>
                <w:rFonts w:ascii="Arial" w:hAnsi="Arial"/>
                <w:color w:val="000000"/>
                <w:sz w:val="18"/>
                <w:szCs w:val="18"/>
              </w:rPr>
            </w:pPr>
            <w:r w:rsidRPr="007D19D5">
              <w:rPr>
                <w:rFonts w:ascii="Arial" w:hAnsi="Arial"/>
                <w:color w:val="000000"/>
                <w:sz w:val="18"/>
                <w:szCs w:val="18"/>
              </w:rPr>
              <w:t>Activité 2.7</w:t>
            </w:r>
            <w:r>
              <w:rPr>
                <w:rFonts w:ascii="Arial" w:hAnsi="Arial"/>
                <w:color w:val="000000"/>
                <w:sz w:val="18"/>
                <w:szCs w:val="18"/>
              </w:rPr>
              <w:t>-</w:t>
            </w:r>
            <w:r w:rsidRPr="000579B4">
              <w:rPr>
                <w:rFonts w:ascii="Arial" w:hAnsi="Arial"/>
                <w:sz w:val="18"/>
                <w:szCs w:val="18"/>
              </w:rPr>
              <w:t>La Recherche est sollicitée pour capitaliser les expériences et prendre en charge les  mutations en cours, afin  d’apporter sa contribution au renforcement économique, social et environnemental des  territoires ruraux.</w:t>
            </w:r>
          </w:p>
          <w:p w:rsidR="00CC0D22" w:rsidRPr="007D19D5" w:rsidRDefault="00CC0D22" w:rsidP="00CC0D22">
            <w:pPr>
              <w:spacing w:after="0" w:line="240" w:lineRule="auto"/>
              <w:jc w:val="both"/>
              <w:rPr>
                <w:rFonts w:ascii="Arial" w:hAnsi="Arial"/>
                <w:color w:val="000000"/>
                <w:sz w:val="18"/>
                <w:szCs w:val="18"/>
              </w:rPr>
            </w:pPr>
          </w:p>
          <w:p w:rsidR="00CC0D22" w:rsidRDefault="00CC0D22" w:rsidP="00CC0D22">
            <w:pPr>
              <w:spacing w:after="0" w:line="240" w:lineRule="auto"/>
              <w:jc w:val="both"/>
              <w:rPr>
                <w:rFonts w:ascii="Arial" w:hAnsi="Arial"/>
              </w:rPr>
            </w:pPr>
            <w:r w:rsidRPr="007D19D5">
              <w:rPr>
                <w:rFonts w:ascii="Arial" w:hAnsi="Arial"/>
                <w:color w:val="000000"/>
                <w:sz w:val="18"/>
                <w:szCs w:val="18"/>
              </w:rPr>
              <w:t xml:space="preserve">Activité 2.8- </w:t>
            </w:r>
            <w:r w:rsidRPr="00776501">
              <w:rPr>
                <w:rFonts w:ascii="Arial" w:hAnsi="Arial"/>
                <w:sz w:val="18"/>
                <w:szCs w:val="18"/>
              </w:rPr>
              <w:t>Des études complémentaires sont conduites pour améliorer la connaissance des problématiques spécifiques aux différents territoires ruraux, approfondir certains aspects des enjeux relatifs à leur développement et accroître la pertinence et faisabilité des PPDRI</w:t>
            </w:r>
            <w:r>
              <w:rPr>
                <w:rFonts w:ascii="Arial" w:hAnsi="Arial"/>
              </w:rPr>
              <w:t xml:space="preserve">. </w:t>
            </w:r>
          </w:p>
          <w:p w:rsidR="00CC0D22" w:rsidRPr="007D19D5" w:rsidRDefault="00CC0D22" w:rsidP="00CC0D22">
            <w:pPr>
              <w:spacing w:after="0" w:line="240" w:lineRule="auto"/>
              <w:jc w:val="both"/>
              <w:rPr>
                <w:rFonts w:ascii="Arial" w:hAnsi="Arial"/>
                <w:color w:val="000000"/>
                <w:sz w:val="18"/>
                <w:szCs w:val="18"/>
              </w:rPr>
            </w:pPr>
          </w:p>
          <w:p w:rsidR="00CC0D22" w:rsidRDefault="00CC0D22" w:rsidP="00CC0D22">
            <w:pPr>
              <w:spacing w:after="0" w:line="240" w:lineRule="auto"/>
              <w:jc w:val="both"/>
              <w:rPr>
                <w:rFonts w:ascii="Arial" w:hAnsi="Arial"/>
                <w:color w:val="000000"/>
                <w:sz w:val="18"/>
                <w:szCs w:val="18"/>
              </w:rPr>
            </w:pPr>
            <w:r w:rsidRPr="007D19D5">
              <w:rPr>
                <w:rFonts w:ascii="Arial" w:hAnsi="Arial"/>
                <w:color w:val="000000"/>
                <w:sz w:val="18"/>
                <w:szCs w:val="18"/>
              </w:rPr>
              <w:t>Activité2.9-Les institutions de formation continue sont sollicitées pour proposer de nouveaux cursus professionnels de formation aux métiers ruraux à destination des acteurs du développement des territoires ruraux</w:t>
            </w:r>
            <w:r>
              <w:rPr>
                <w:rFonts w:ascii="Arial" w:hAnsi="Arial"/>
                <w:color w:val="000000"/>
                <w:sz w:val="18"/>
                <w:szCs w:val="18"/>
              </w:rPr>
              <w:t>.</w:t>
            </w:r>
          </w:p>
          <w:p w:rsidR="00CC0D22" w:rsidRPr="007D19D5" w:rsidRDefault="00CC0D22" w:rsidP="00CC0D22">
            <w:pPr>
              <w:spacing w:after="0" w:line="240" w:lineRule="auto"/>
              <w:jc w:val="both"/>
              <w:rPr>
                <w:rFonts w:ascii="Arial" w:hAnsi="Arial"/>
                <w:color w:val="000000"/>
                <w:sz w:val="18"/>
                <w:szCs w:val="18"/>
              </w:rPr>
            </w:pPr>
          </w:p>
          <w:p w:rsidR="00CC0D22" w:rsidRDefault="00CC0D22" w:rsidP="00CC0D22">
            <w:pPr>
              <w:spacing w:after="0" w:line="240" w:lineRule="auto"/>
              <w:jc w:val="both"/>
              <w:rPr>
                <w:rFonts w:ascii="Arial" w:hAnsi="Arial"/>
                <w:color w:val="000000"/>
                <w:sz w:val="18"/>
                <w:szCs w:val="18"/>
              </w:rPr>
            </w:pPr>
            <w:r w:rsidRPr="007D19D5">
              <w:rPr>
                <w:rFonts w:ascii="Arial" w:hAnsi="Arial"/>
                <w:color w:val="000000"/>
                <w:sz w:val="18"/>
                <w:szCs w:val="18"/>
              </w:rPr>
              <w:t xml:space="preserve">Activité 2.10– Une assise de coopération avec les institutions universitaires  est mise en place pour une préparation graduelle d’un programme de formation </w:t>
            </w:r>
            <w:proofErr w:type="spellStart"/>
            <w:r w:rsidRPr="007D19D5">
              <w:rPr>
                <w:rFonts w:ascii="Arial" w:hAnsi="Arial"/>
                <w:color w:val="000000"/>
                <w:sz w:val="18"/>
                <w:szCs w:val="18"/>
              </w:rPr>
              <w:t>diplômante</w:t>
            </w:r>
            <w:proofErr w:type="spellEnd"/>
            <w:r w:rsidRPr="007D19D5">
              <w:rPr>
                <w:rFonts w:ascii="Arial" w:hAnsi="Arial"/>
                <w:color w:val="000000"/>
                <w:sz w:val="18"/>
                <w:szCs w:val="18"/>
              </w:rPr>
              <w:t xml:space="preserve">  en matière d'économie rurale (économie territoriale, innovation rurale, gouvernance locale, développement participatif, …)</w:t>
            </w:r>
            <w:r>
              <w:rPr>
                <w:rFonts w:ascii="Arial" w:hAnsi="Arial"/>
                <w:color w:val="000000"/>
                <w:sz w:val="18"/>
                <w:szCs w:val="18"/>
              </w:rPr>
              <w:t>.</w:t>
            </w:r>
          </w:p>
          <w:p w:rsidR="00CC0D22" w:rsidRPr="007D19D5" w:rsidRDefault="00CC0D22" w:rsidP="00CC0D22">
            <w:pPr>
              <w:spacing w:after="0" w:line="240" w:lineRule="auto"/>
              <w:jc w:val="both"/>
              <w:rPr>
                <w:rFonts w:ascii="Arial" w:hAnsi="Arial"/>
                <w:color w:val="000000"/>
                <w:sz w:val="18"/>
                <w:szCs w:val="18"/>
              </w:rPr>
            </w:pPr>
          </w:p>
          <w:p w:rsidR="00CC0D22" w:rsidRPr="007D19D5" w:rsidRDefault="00CC0D22" w:rsidP="00CC0D22">
            <w:pPr>
              <w:spacing w:after="0" w:line="240" w:lineRule="auto"/>
              <w:jc w:val="both"/>
              <w:rPr>
                <w:rFonts w:ascii="Arial" w:hAnsi="Arial"/>
                <w:color w:val="000000"/>
                <w:sz w:val="18"/>
                <w:szCs w:val="18"/>
              </w:rPr>
            </w:pPr>
          </w:p>
          <w:p w:rsidR="00CC0D22" w:rsidRPr="007D19D5" w:rsidRDefault="00CC0D22" w:rsidP="00CC0D22">
            <w:pPr>
              <w:spacing w:after="0" w:line="240" w:lineRule="auto"/>
              <w:jc w:val="both"/>
              <w:rPr>
                <w:rFonts w:ascii="Arial" w:hAnsi="Arial"/>
                <w:color w:val="000000"/>
                <w:sz w:val="18"/>
                <w:szCs w:val="18"/>
              </w:rPr>
            </w:pPr>
            <w:r w:rsidRPr="007D19D5">
              <w:rPr>
                <w:rFonts w:ascii="Arial" w:hAnsi="Arial"/>
                <w:color w:val="000000"/>
                <w:sz w:val="18"/>
                <w:szCs w:val="18"/>
              </w:rPr>
              <w:t>Activité 3.1 Des initiatives de communication et d'animation autour de la mise en œuvre de la PRR</w:t>
            </w:r>
            <w:r>
              <w:rPr>
                <w:rFonts w:ascii="Arial" w:hAnsi="Arial"/>
                <w:color w:val="000000"/>
                <w:sz w:val="18"/>
                <w:szCs w:val="18"/>
              </w:rPr>
              <w:t xml:space="preserve"> qui favorisent</w:t>
            </w:r>
            <w:r w:rsidRPr="007D19D5">
              <w:rPr>
                <w:rFonts w:ascii="Arial" w:hAnsi="Arial"/>
                <w:color w:val="000000"/>
                <w:sz w:val="18"/>
                <w:szCs w:val="18"/>
              </w:rPr>
              <w:t xml:space="preserve"> une bonne connaissance de cette politique et de ses résultats</w:t>
            </w:r>
            <w:r>
              <w:rPr>
                <w:rFonts w:ascii="Arial" w:hAnsi="Arial"/>
                <w:color w:val="000000"/>
                <w:sz w:val="18"/>
                <w:szCs w:val="18"/>
              </w:rPr>
              <w:t xml:space="preserve"> sont développées</w:t>
            </w:r>
            <w:r w:rsidRPr="007D19D5">
              <w:rPr>
                <w:rFonts w:ascii="Arial" w:hAnsi="Arial"/>
                <w:color w:val="000000"/>
                <w:sz w:val="18"/>
                <w:szCs w:val="18"/>
              </w:rPr>
              <w:t>.</w:t>
            </w:r>
          </w:p>
          <w:p w:rsidR="00CC0D22" w:rsidRPr="007D19D5" w:rsidRDefault="00CC0D22" w:rsidP="00CC0D22">
            <w:pPr>
              <w:spacing w:after="0" w:line="240" w:lineRule="auto"/>
              <w:jc w:val="both"/>
              <w:rPr>
                <w:rFonts w:ascii="Arial" w:hAnsi="Arial"/>
                <w:color w:val="000000"/>
                <w:sz w:val="18"/>
                <w:szCs w:val="18"/>
              </w:rPr>
            </w:pPr>
          </w:p>
          <w:p w:rsidR="00CC0D22" w:rsidRPr="007D19D5" w:rsidRDefault="00CC0D22" w:rsidP="00CC0D22">
            <w:pPr>
              <w:spacing w:after="0" w:line="240" w:lineRule="auto"/>
              <w:jc w:val="both"/>
              <w:rPr>
                <w:rFonts w:ascii="Arial" w:hAnsi="Arial"/>
                <w:color w:val="000000"/>
                <w:sz w:val="18"/>
                <w:szCs w:val="18"/>
              </w:rPr>
            </w:pPr>
          </w:p>
          <w:p w:rsidR="00CC0D22" w:rsidRPr="007D19D5" w:rsidRDefault="00CC0D22" w:rsidP="00CC0D22">
            <w:pPr>
              <w:spacing w:after="0" w:line="240" w:lineRule="auto"/>
              <w:jc w:val="both"/>
              <w:rPr>
                <w:rFonts w:ascii="Arial" w:hAnsi="Arial"/>
                <w:color w:val="000000"/>
                <w:sz w:val="18"/>
                <w:szCs w:val="18"/>
              </w:rPr>
            </w:pPr>
            <w:r w:rsidRPr="007D19D5">
              <w:rPr>
                <w:rFonts w:ascii="Arial" w:hAnsi="Arial"/>
                <w:color w:val="000000"/>
                <w:sz w:val="18"/>
                <w:szCs w:val="18"/>
              </w:rPr>
              <w:t>Activité 3.2 - La diffusion de la connaissance de la PRR est favorisée par l'organisation ou la participation à des séminaires nationaux ou internationaux portant sur le développement des territoires ruraux et la gouvernance locale</w:t>
            </w:r>
            <w:r>
              <w:rPr>
                <w:rFonts w:ascii="Arial" w:hAnsi="Arial"/>
                <w:color w:val="000000"/>
                <w:sz w:val="18"/>
                <w:szCs w:val="18"/>
              </w:rPr>
              <w:t>.</w:t>
            </w:r>
          </w:p>
          <w:p w:rsidR="00CC0D22" w:rsidRPr="007D19D5" w:rsidRDefault="00CC0D22" w:rsidP="00CC0D22">
            <w:pPr>
              <w:spacing w:after="0" w:line="240" w:lineRule="auto"/>
              <w:jc w:val="both"/>
              <w:rPr>
                <w:rFonts w:ascii="Arial" w:hAnsi="Arial"/>
                <w:color w:val="000000"/>
                <w:sz w:val="18"/>
                <w:szCs w:val="18"/>
              </w:rPr>
            </w:pPr>
          </w:p>
          <w:p w:rsidR="00CC0D22" w:rsidRPr="0063188C" w:rsidRDefault="00CC0D22" w:rsidP="00CC0D22">
            <w:pPr>
              <w:spacing w:after="0" w:line="240" w:lineRule="auto"/>
              <w:jc w:val="both"/>
              <w:rPr>
                <w:rFonts w:ascii="Arial" w:hAnsi="Arial"/>
                <w:sz w:val="18"/>
                <w:szCs w:val="18"/>
              </w:rPr>
            </w:pPr>
            <w:r w:rsidRPr="007D19D5">
              <w:rPr>
                <w:rFonts w:ascii="Arial" w:hAnsi="Arial"/>
                <w:color w:val="000000"/>
                <w:sz w:val="18"/>
                <w:szCs w:val="18"/>
              </w:rPr>
              <w:t xml:space="preserve">Activité 3.3- </w:t>
            </w:r>
            <w:r w:rsidRPr="0063188C">
              <w:rPr>
                <w:rFonts w:ascii="Arial" w:hAnsi="Arial"/>
                <w:sz w:val="18"/>
                <w:szCs w:val="18"/>
              </w:rPr>
              <w:t xml:space="preserve">Des initiatives en direction des différents acteurs de la PRR sont mises en œuvre </w:t>
            </w:r>
            <w:r>
              <w:rPr>
                <w:rFonts w:ascii="Arial" w:hAnsi="Arial"/>
                <w:sz w:val="18"/>
                <w:szCs w:val="18"/>
              </w:rPr>
              <w:t xml:space="preserve">qui </w:t>
            </w:r>
            <w:r w:rsidRPr="0063188C">
              <w:rPr>
                <w:rFonts w:ascii="Arial" w:hAnsi="Arial"/>
                <w:sz w:val="18"/>
                <w:szCs w:val="18"/>
              </w:rPr>
              <w:t>favorise</w:t>
            </w:r>
            <w:r>
              <w:rPr>
                <w:rFonts w:ascii="Arial" w:hAnsi="Arial"/>
                <w:sz w:val="18"/>
                <w:szCs w:val="18"/>
              </w:rPr>
              <w:t>nt</w:t>
            </w:r>
            <w:r w:rsidRPr="0063188C">
              <w:rPr>
                <w:rFonts w:ascii="Arial" w:hAnsi="Arial"/>
                <w:sz w:val="18"/>
                <w:szCs w:val="18"/>
              </w:rPr>
              <w:t xml:space="preserve"> la construction d'une culture commune autour de cette politique, de la transversalité, de la mutualisation et du partage d'expériences. Le contenu de ces initiatives pourrait également être utilisé comme matériel pédagogique dans le cadre des actions de formation.</w:t>
            </w:r>
          </w:p>
          <w:p w:rsidR="00CC0D22" w:rsidRPr="0063188C" w:rsidRDefault="00CC0D22" w:rsidP="00CC0D22">
            <w:pPr>
              <w:spacing w:after="0" w:line="240" w:lineRule="auto"/>
              <w:jc w:val="both"/>
              <w:rPr>
                <w:rFonts w:ascii="Arial" w:hAnsi="Arial"/>
                <w:sz w:val="18"/>
                <w:szCs w:val="18"/>
              </w:rPr>
            </w:pPr>
          </w:p>
          <w:p w:rsidR="00CC0D22" w:rsidRDefault="00CC0D22" w:rsidP="00CC0D22">
            <w:pPr>
              <w:spacing w:after="0" w:line="240" w:lineRule="auto"/>
              <w:jc w:val="both"/>
              <w:rPr>
                <w:rFonts w:ascii="Arial" w:hAnsi="Arial"/>
                <w:color w:val="000000"/>
                <w:sz w:val="18"/>
                <w:szCs w:val="18"/>
              </w:rPr>
            </w:pPr>
          </w:p>
          <w:p w:rsidR="00CC0D22" w:rsidRPr="007D19D5" w:rsidRDefault="00CC0D22" w:rsidP="00CC0D22">
            <w:pPr>
              <w:spacing w:after="0" w:line="240" w:lineRule="auto"/>
              <w:jc w:val="both"/>
              <w:rPr>
                <w:rFonts w:ascii="Arial" w:hAnsi="Arial"/>
                <w:color w:val="000000"/>
                <w:sz w:val="18"/>
                <w:szCs w:val="18"/>
              </w:rPr>
            </w:pPr>
            <w:r w:rsidRPr="007D19D5">
              <w:rPr>
                <w:rFonts w:ascii="Arial" w:hAnsi="Arial"/>
                <w:color w:val="000000"/>
                <w:sz w:val="18"/>
                <w:szCs w:val="18"/>
              </w:rPr>
              <w:t>Activité 4. 1 - Les indicateurs pertinents de suivi évaluation sont identifiés à partir des informations disponibles au niveau des différents outils de gestion de la PRR (SNADDR, SI PSRR, …) et compte tenu de l'expérience acquise dans la mise en œuvre des PPDRI.</w:t>
            </w:r>
          </w:p>
          <w:p w:rsidR="00CC0D22" w:rsidRPr="007D19D5" w:rsidRDefault="00CC0D22" w:rsidP="00CC0D22">
            <w:pPr>
              <w:spacing w:after="0" w:line="240" w:lineRule="auto"/>
              <w:jc w:val="both"/>
              <w:rPr>
                <w:rFonts w:ascii="Arial" w:hAnsi="Arial"/>
                <w:color w:val="000000"/>
                <w:sz w:val="18"/>
                <w:szCs w:val="18"/>
              </w:rPr>
            </w:pPr>
          </w:p>
          <w:p w:rsidR="00CC0D22" w:rsidRPr="007D19D5" w:rsidRDefault="00CC0D22" w:rsidP="00CC0D22">
            <w:pPr>
              <w:spacing w:after="0" w:line="240" w:lineRule="auto"/>
              <w:jc w:val="both"/>
              <w:rPr>
                <w:rFonts w:ascii="Arial" w:hAnsi="Arial"/>
                <w:color w:val="000000"/>
                <w:sz w:val="18"/>
                <w:szCs w:val="18"/>
              </w:rPr>
            </w:pPr>
            <w:r w:rsidRPr="007D19D5">
              <w:rPr>
                <w:rFonts w:ascii="Arial" w:hAnsi="Arial"/>
                <w:color w:val="000000"/>
                <w:sz w:val="18"/>
                <w:szCs w:val="18"/>
              </w:rPr>
              <w:t>Activité 4.2 - Le SI PSRR et le SNADDR sont revus et intègrent les nouveaux indicateurs à même de permettre un suivi évaluation de la PRR et de sa mise en œuvre au niveau national, régional et local.</w:t>
            </w:r>
          </w:p>
          <w:p w:rsidR="00CC0D22" w:rsidRPr="007D19D5" w:rsidRDefault="00CC0D22" w:rsidP="00CC0D22">
            <w:pPr>
              <w:spacing w:after="0" w:line="240" w:lineRule="auto"/>
              <w:jc w:val="both"/>
              <w:rPr>
                <w:rFonts w:ascii="Arial" w:hAnsi="Arial"/>
                <w:color w:val="000000"/>
                <w:sz w:val="18"/>
                <w:szCs w:val="18"/>
              </w:rPr>
            </w:pPr>
          </w:p>
          <w:p w:rsidR="0068107B" w:rsidRDefault="0068107B" w:rsidP="00CC0D22">
            <w:pPr>
              <w:spacing w:after="0" w:line="240" w:lineRule="auto"/>
              <w:jc w:val="both"/>
              <w:rPr>
                <w:rFonts w:ascii="Arial" w:hAnsi="Arial"/>
                <w:color w:val="000000"/>
                <w:sz w:val="18"/>
                <w:szCs w:val="18"/>
              </w:rPr>
            </w:pPr>
          </w:p>
          <w:p w:rsidR="00CC0D22" w:rsidRPr="0063188C" w:rsidRDefault="00CC0D22" w:rsidP="00CC0D22">
            <w:pPr>
              <w:spacing w:after="0" w:line="240" w:lineRule="auto"/>
              <w:jc w:val="both"/>
              <w:rPr>
                <w:rFonts w:ascii="Arial" w:hAnsi="Arial"/>
                <w:sz w:val="18"/>
                <w:szCs w:val="18"/>
              </w:rPr>
            </w:pPr>
            <w:r w:rsidRPr="007D19D5">
              <w:rPr>
                <w:rFonts w:ascii="Arial" w:hAnsi="Arial"/>
                <w:color w:val="000000"/>
                <w:sz w:val="18"/>
                <w:szCs w:val="18"/>
              </w:rPr>
              <w:lastRenderedPageBreak/>
              <w:t xml:space="preserve">Activités 4.3 - </w:t>
            </w:r>
            <w:r w:rsidRPr="0063188C">
              <w:rPr>
                <w:rFonts w:ascii="Arial" w:hAnsi="Arial"/>
                <w:sz w:val="18"/>
                <w:szCs w:val="18"/>
              </w:rPr>
              <w:t>Des études de cas de PPDRI sont conduites pour évaluer la pertinence et l'efficience des processus à l'œuvre dans la PRR (évaluation du premier paquet</w:t>
            </w:r>
            <w:r>
              <w:rPr>
                <w:rFonts w:ascii="Arial" w:hAnsi="Arial"/>
                <w:sz w:val="18"/>
                <w:szCs w:val="18"/>
              </w:rPr>
              <w:t xml:space="preserve"> de</w:t>
            </w:r>
            <w:r w:rsidRPr="0063188C">
              <w:rPr>
                <w:rFonts w:ascii="Arial" w:hAnsi="Arial"/>
                <w:sz w:val="18"/>
                <w:szCs w:val="18"/>
              </w:rPr>
              <w:t xml:space="preserve"> PPDRI qui pourra déboucher sur l'identification de PPDRI de référence).</w:t>
            </w:r>
          </w:p>
          <w:p w:rsidR="00CC0D22" w:rsidRPr="00E17B7F" w:rsidRDefault="00CC0D22" w:rsidP="00CC0D22">
            <w:pPr>
              <w:spacing w:after="0" w:line="240" w:lineRule="auto"/>
              <w:jc w:val="both"/>
              <w:rPr>
                <w:rFonts w:ascii="Arial" w:hAnsi="Arial"/>
              </w:rPr>
            </w:pPr>
          </w:p>
          <w:p w:rsidR="00CC0D22" w:rsidRDefault="00CC0D22" w:rsidP="00CC0D22">
            <w:pPr>
              <w:spacing w:after="0" w:line="240" w:lineRule="auto"/>
              <w:jc w:val="both"/>
              <w:rPr>
                <w:rFonts w:ascii="Arial" w:hAnsi="Arial"/>
                <w:color w:val="000000"/>
                <w:sz w:val="18"/>
                <w:szCs w:val="18"/>
              </w:rPr>
            </w:pPr>
            <w:r w:rsidRPr="007D19D5">
              <w:rPr>
                <w:rFonts w:ascii="Arial" w:hAnsi="Arial"/>
                <w:color w:val="000000"/>
                <w:sz w:val="18"/>
                <w:szCs w:val="18"/>
              </w:rPr>
              <w:t>Activité 4.4 - Un Observatoire du développement intégré des territoires est mis en place qui présente des analyses sur la mise en œuvre de la PRR, les initiatives exemplaires, les bonnes pratiques, … avec un double objectif d'analyse des dynamiques en cours et de valorisation des résultats auprès des utilisateurs et du public.</w:t>
            </w:r>
          </w:p>
          <w:p w:rsidR="00CC0D22" w:rsidRPr="007D19D5" w:rsidRDefault="00CC0D22" w:rsidP="00CC0D22">
            <w:pPr>
              <w:spacing w:after="0" w:line="240" w:lineRule="auto"/>
              <w:jc w:val="both"/>
              <w:rPr>
                <w:rFonts w:ascii="Arial" w:hAnsi="Arial"/>
                <w:color w:val="000000"/>
                <w:sz w:val="18"/>
                <w:szCs w:val="18"/>
              </w:rPr>
            </w:pPr>
          </w:p>
          <w:p w:rsidR="00CC0D22" w:rsidRPr="007D19D5" w:rsidRDefault="00CC0D22" w:rsidP="00CC0D22">
            <w:pPr>
              <w:spacing w:after="0" w:line="240" w:lineRule="auto"/>
              <w:jc w:val="both"/>
              <w:rPr>
                <w:rFonts w:ascii="Arial" w:hAnsi="Arial"/>
                <w:iCs/>
                <w:sz w:val="18"/>
                <w:szCs w:val="18"/>
              </w:rPr>
            </w:pPr>
            <w:r w:rsidRPr="007D19D5">
              <w:rPr>
                <w:rFonts w:ascii="Arial" w:hAnsi="Arial"/>
                <w:color w:val="000000"/>
                <w:sz w:val="18"/>
                <w:szCs w:val="18"/>
              </w:rPr>
              <w:t>Activité 4.5 -Un processus de révision des procédures mises en œuvre dans le cadre de la PRR est entrepris afin de les consolider et de les rendre plus efficientes.</w:t>
            </w:r>
          </w:p>
          <w:p w:rsidR="00CC0D22" w:rsidRPr="007D19D5" w:rsidRDefault="00CC0D22" w:rsidP="00CC0D22">
            <w:pPr>
              <w:spacing w:after="0" w:line="240" w:lineRule="auto"/>
              <w:jc w:val="both"/>
              <w:rPr>
                <w:rFonts w:ascii="Arial" w:hAnsi="Arial"/>
                <w:iCs/>
                <w:sz w:val="18"/>
                <w:szCs w:val="18"/>
              </w:rPr>
            </w:pPr>
          </w:p>
          <w:p w:rsidR="00CC0D22" w:rsidRPr="007D19D5" w:rsidRDefault="00CC0D22" w:rsidP="00CC0D22">
            <w:pPr>
              <w:spacing w:after="0" w:line="240" w:lineRule="auto"/>
              <w:jc w:val="both"/>
              <w:rPr>
                <w:rFonts w:ascii="Arial" w:hAnsi="Arial"/>
                <w:iCs/>
                <w:sz w:val="18"/>
                <w:szCs w:val="18"/>
              </w:rPr>
            </w:pPr>
          </w:p>
        </w:tc>
        <w:tc>
          <w:tcPr>
            <w:tcW w:w="654" w:type="pct"/>
          </w:tcPr>
          <w:p w:rsidR="00CC0D22" w:rsidRPr="007D19D5" w:rsidRDefault="00CC0D22" w:rsidP="00CC0D22">
            <w:pPr>
              <w:tabs>
                <w:tab w:val="center" w:pos="4320"/>
                <w:tab w:val="right" w:pos="8640"/>
              </w:tabs>
              <w:spacing w:after="0" w:line="240" w:lineRule="auto"/>
              <w:rPr>
                <w:rFonts w:ascii="Arial" w:hAnsi="Arial"/>
                <w:iCs/>
                <w:sz w:val="18"/>
                <w:szCs w:val="18"/>
              </w:rPr>
            </w:pPr>
          </w:p>
          <w:p w:rsidR="00CC0D22" w:rsidRPr="00566B3E" w:rsidRDefault="007B3A1E"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7B3A1E"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7B3A1E"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7B3A1E"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7B3A1E"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7B3A1E"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rPr>
                <w:rFonts w:ascii="Arial" w:hAnsi="Arial"/>
                <w:iCs/>
                <w:sz w:val="18"/>
                <w:szCs w:val="18"/>
                <w:lang w:val="es-ES"/>
              </w:rPr>
            </w:pPr>
          </w:p>
          <w:p w:rsidR="00CC0D22" w:rsidRPr="00566B3E" w:rsidRDefault="007B3A1E"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7B3A1E"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rPr>
                <w:rFonts w:ascii="Arial" w:hAnsi="Arial"/>
                <w:iCs/>
                <w:sz w:val="18"/>
                <w:szCs w:val="18"/>
                <w:lang w:val="es-ES"/>
              </w:rPr>
            </w:pPr>
          </w:p>
          <w:p w:rsidR="00CC0D22" w:rsidRPr="00566B3E" w:rsidRDefault="007B3A1E"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7B3A1E"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7B3A1E"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981E31" w:rsidRDefault="00981E31" w:rsidP="00CC0D22">
            <w:pPr>
              <w:spacing w:after="0" w:line="240" w:lineRule="auto"/>
              <w:jc w:val="center"/>
              <w:rPr>
                <w:rFonts w:ascii="Arial" w:hAnsi="Arial"/>
                <w:iCs/>
                <w:sz w:val="18"/>
                <w:szCs w:val="18"/>
                <w:lang w:val="es-ES"/>
              </w:rPr>
            </w:pPr>
          </w:p>
          <w:p w:rsidR="00CC0D22" w:rsidRPr="00566B3E" w:rsidRDefault="007B3A1E"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7B3A1E"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7B3A1E"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rPr>
                <w:rFonts w:ascii="Arial" w:hAnsi="Arial"/>
                <w:iCs/>
                <w:sz w:val="18"/>
                <w:szCs w:val="18"/>
                <w:lang w:val="es-ES"/>
              </w:rPr>
            </w:pPr>
          </w:p>
          <w:p w:rsidR="00CC0D22" w:rsidRPr="00566B3E" w:rsidRDefault="00CC0D22" w:rsidP="00CC0D22">
            <w:pPr>
              <w:spacing w:after="0" w:line="240" w:lineRule="auto"/>
              <w:rPr>
                <w:rFonts w:ascii="Arial" w:hAnsi="Arial"/>
                <w:iCs/>
                <w:sz w:val="18"/>
                <w:szCs w:val="18"/>
                <w:lang w:val="es-ES"/>
              </w:rPr>
            </w:pPr>
          </w:p>
          <w:p w:rsidR="00CC0D22" w:rsidRPr="00566B3E" w:rsidRDefault="00CC0D22" w:rsidP="00CC0D22">
            <w:pPr>
              <w:spacing w:after="0" w:line="240" w:lineRule="auto"/>
              <w:rPr>
                <w:rFonts w:ascii="Arial" w:hAnsi="Arial"/>
                <w:iCs/>
                <w:sz w:val="18"/>
                <w:szCs w:val="18"/>
                <w:lang w:val="es-ES"/>
              </w:rPr>
            </w:pPr>
          </w:p>
          <w:p w:rsidR="00CC0D22" w:rsidRPr="00566B3E" w:rsidRDefault="00CC0D22" w:rsidP="00CC0D22">
            <w:pPr>
              <w:spacing w:after="0" w:line="240" w:lineRule="auto"/>
              <w:rPr>
                <w:rFonts w:ascii="Arial" w:hAnsi="Arial"/>
                <w:iCs/>
                <w:sz w:val="18"/>
                <w:szCs w:val="18"/>
                <w:lang w:val="es-ES"/>
              </w:rPr>
            </w:pPr>
          </w:p>
          <w:p w:rsidR="00CC0D22" w:rsidRPr="00566B3E" w:rsidRDefault="007B3A1E"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7B3A1E"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D13B4D"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r w:rsidRPr="00566B3E">
              <w:rPr>
                <w:rFonts w:ascii="Arial" w:hAnsi="Arial"/>
                <w:iCs/>
                <w:sz w:val="18"/>
                <w:szCs w:val="18"/>
                <w:lang w:val="es-ES"/>
              </w:rPr>
              <w:t>MADR</w:t>
            </w:r>
            <w:r w:rsidR="0089379E"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981E31" w:rsidRDefault="00981E31" w:rsidP="00CC0D22">
            <w:pPr>
              <w:spacing w:after="0" w:line="240" w:lineRule="auto"/>
              <w:jc w:val="center"/>
              <w:rPr>
                <w:rFonts w:ascii="Arial" w:hAnsi="Arial"/>
                <w:iCs/>
                <w:sz w:val="18"/>
                <w:szCs w:val="18"/>
                <w:lang w:val="es-ES"/>
              </w:rPr>
            </w:pPr>
          </w:p>
          <w:p w:rsidR="00981E31" w:rsidRDefault="00981E31" w:rsidP="00CC0D22">
            <w:pPr>
              <w:spacing w:after="0" w:line="240" w:lineRule="auto"/>
              <w:jc w:val="center"/>
              <w:rPr>
                <w:rFonts w:ascii="Arial" w:hAnsi="Arial"/>
                <w:iCs/>
                <w:sz w:val="18"/>
                <w:szCs w:val="18"/>
                <w:lang w:val="es-ES"/>
              </w:rPr>
            </w:pPr>
          </w:p>
          <w:p w:rsidR="00CC0D22" w:rsidRPr="00566B3E" w:rsidRDefault="00D13B4D"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D13B4D"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D13B4D"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D13B4D"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D13B4D"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D13B4D" w:rsidP="00CC0D22">
            <w:pPr>
              <w:spacing w:after="0" w:line="240" w:lineRule="auto"/>
              <w:jc w:val="center"/>
              <w:rPr>
                <w:rFonts w:ascii="Arial" w:hAnsi="Arial"/>
                <w:iCs/>
                <w:sz w:val="18"/>
                <w:szCs w:val="18"/>
                <w:lang w:val="es-ES"/>
              </w:rPr>
            </w:pPr>
            <w:r w:rsidRPr="00566B3E">
              <w:rPr>
                <w:rFonts w:ascii="Arial" w:hAnsi="Arial"/>
                <w:iCs/>
                <w:sz w:val="18"/>
                <w:szCs w:val="18"/>
                <w:lang w:val="es-ES"/>
              </w:rPr>
              <w:t>PNUD</w:t>
            </w: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CC0D22" w:rsidRPr="00566B3E" w:rsidRDefault="00CC0D22" w:rsidP="00CC0D22">
            <w:pPr>
              <w:spacing w:after="0" w:line="240" w:lineRule="auto"/>
              <w:jc w:val="center"/>
              <w:rPr>
                <w:rFonts w:ascii="Arial" w:hAnsi="Arial"/>
                <w:iCs/>
                <w:sz w:val="18"/>
                <w:szCs w:val="18"/>
                <w:lang w:val="es-ES"/>
              </w:rPr>
            </w:pPr>
          </w:p>
          <w:p w:rsidR="005D235D" w:rsidRPr="00FB24DD" w:rsidRDefault="005D235D" w:rsidP="00CC0D22">
            <w:pPr>
              <w:spacing w:after="0" w:line="240" w:lineRule="auto"/>
              <w:jc w:val="center"/>
              <w:rPr>
                <w:rFonts w:ascii="Arial" w:hAnsi="Arial"/>
                <w:iCs/>
                <w:sz w:val="18"/>
                <w:szCs w:val="18"/>
                <w:lang w:val="es-ES"/>
              </w:rPr>
            </w:pPr>
          </w:p>
          <w:p w:rsidR="005D235D" w:rsidRPr="00FB24DD" w:rsidRDefault="005D235D" w:rsidP="00CC0D22">
            <w:pPr>
              <w:spacing w:after="0" w:line="240" w:lineRule="auto"/>
              <w:jc w:val="center"/>
              <w:rPr>
                <w:rFonts w:ascii="Arial" w:hAnsi="Arial"/>
                <w:iCs/>
                <w:sz w:val="18"/>
                <w:szCs w:val="18"/>
                <w:lang w:val="es-ES"/>
              </w:rPr>
            </w:pPr>
          </w:p>
          <w:p w:rsidR="00CC0D22" w:rsidRPr="007D19D5" w:rsidRDefault="00D13B4D" w:rsidP="00CC0D22">
            <w:pPr>
              <w:spacing w:after="0" w:line="240" w:lineRule="auto"/>
              <w:jc w:val="center"/>
              <w:rPr>
                <w:rFonts w:ascii="Arial" w:hAnsi="Arial"/>
                <w:iCs/>
                <w:sz w:val="18"/>
                <w:szCs w:val="18"/>
                <w:lang w:val="en-US"/>
              </w:rPr>
            </w:pPr>
            <w:r>
              <w:rPr>
                <w:rFonts w:ascii="Arial" w:hAnsi="Arial"/>
                <w:iCs/>
                <w:sz w:val="18"/>
                <w:szCs w:val="18"/>
                <w:lang w:val="en-US"/>
              </w:rPr>
              <w:t>PNUD</w:t>
            </w:r>
          </w:p>
          <w:p w:rsidR="00CC0D22" w:rsidRPr="007D19D5" w:rsidRDefault="00CC0D22" w:rsidP="00CC0D22">
            <w:pPr>
              <w:spacing w:after="0" w:line="240" w:lineRule="auto"/>
              <w:jc w:val="center"/>
              <w:rPr>
                <w:rFonts w:ascii="Arial" w:hAnsi="Arial"/>
                <w:iCs/>
                <w:sz w:val="18"/>
                <w:szCs w:val="18"/>
                <w:lang w:val="en-US"/>
              </w:rPr>
            </w:pPr>
          </w:p>
          <w:p w:rsidR="00CC0D22" w:rsidRPr="007D19D5" w:rsidRDefault="00CC0D22" w:rsidP="00CC0D22">
            <w:pPr>
              <w:spacing w:after="0" w:line="240" w:lineRule="auto"/>
              <w:jc w:val="center"/>
              <w:rPr>
                <w:rFonts w:ascii="Arial" w:hAnsi="Arial"/>
                <w:iCs/>
                <w:sz w:val="18"/>
                <w:szCs w:val="18"/>
                <w:lang w:val="en-US"/>
              </w:rPr>
            </w:pPr>
          </w:p>
          <w:p w:rsidR="00CC0D22" w:rsidRPr="007D19D5" w:rsidRDefault="00CC0D22" w:rsidP="00CC0D22">
            <w:pPr>
              <w:spacing w:after="0" w:line="240" w:lineRule="auto"/>
              <w:jc w:val="center"/>
              <w:rPr>
                <w:rFonts w:ascii="Arial" w:hAnsi="Arial"/>
                <w:iCs/>
                <w:sz w:val="18"/>
                <w:szCs w:val="18"/>
                <w:lang w:val="en-US"/>
              </w:rPr>
            </w:pPr>
          </w:p>
          <w:p w:rsidR="00CC0D22" w:rsidRPr="007D19D5" w:rsidRDefault="00CC0D22" w:rsidP="00CC0D22">
            <w:pPr>
              <w:spacing w:after="0" w:line="240" w:lineRule="auto"/>
              <w:jc w:val="center"/>
              <w:rPr>
                <w:rFonts w:ascii="Arial" w:hAnsi="Arial"/>
                <w:iCs/>
                <w:sz w:val="18"/>
                <w:szCs w:val="18"/>
                <w:lang w:val="en-US"/>
              </w:rPr>
            </w:pPr>
          </w:p>
          <w:p w:rsidR="00CC0D22" w:rsidRPr="007D19D5" w:rsidRDefault="00CC0D22" w:rsidP="00CC0D22">
            <w:pPr>
              <w:spacing w:after="0" w:line="240" w:lineRule="auto"/>
              <w:jc w:val="center"/>
              <w:rPr>
                <w:rFonts w:ascii="Arial" w:hAnsi="Arial"/>
                <w:iCs/>
                <w:sz w:val="18"/>
                <w:szCs w:val="18"/>
                <w:lang w:val="en-US"/>
              </w:rPr>
            </w:pPr>
          </w:p>
          <w:p w:rsidR="00CC0D22" w:rsidRPr="007D19D5" w:rsidRDefault="00CC0D22" w:rsidP="00CC0D22">
            <w:pPr>
              <w:spacing w:after="0" w:line="240" w:lineRule="auto"/>
              <w:jc w:val="center"/>
              <w:rPr>
                <w:rFonts w:ascii="Arial" w:hAnsi="Arial"/>
                <w:iCs/>
                <w:sz w:val="18"/>
                <w:szCs w:val="18"/>
                <w:lang w:val="en-US"/>
              </w:rPr>
            </w:pPr>
          </w:p>
          <w:p w:rsidR="00CC0D22" w:rsidRPr="007D19D5" w:rsidRDefault="00CC0D22" w:rsidP="00CC0D22">
            <w:pPr>
              <w:spacing w:after="0" w:line="240" w:lineRule="auto"/>
              <w:jc w:val="center"/>
              <w:rPr>
                <w:rFonts w:ascii="Arial" w:hAnsi="Arial"/>
                <w:iCs/>
                <w:sz w:val="18"/>
                <w:szCs w:val="18"/>
                <w:lang w:val="en-US"/>
              </w:rPr>
            </w:pPr>
          </w:p>
          <w:p w:rsidR="00CC0D22" w:rsidRPr="007D19D5" w:rsidRDefault="00CC0D22" w:rsidP="00CC0D22">
            <w:pPr>
              <w:spacing w:after="0" w:line="240" w:lineRule="auto"/>
              <w:jc w:val="center"/>
              <w:rPr>
                <w:rFonts w:ascii="Arial" w:hAnsi="Arial"/>
                <w:iCs/>
                <w:sz w:val="18"/>
                <w:szCs w:val="18"/>
                <w:lang w:val="en-US"/>
              </w:rPr>
            </w:pPr>
          </w:p>
          <w:p w:rsidR="00CC0D22" w:rsidRPr="007D19D5" w:rsidRDefault="00CC0D22" w:rsidP="00CC0D22">
            <w:pPr>
              <w:spacing w:after="0" w:line="240" w:lineRule="auto"/>
              <w:jc w:val="center"/>
              <w:rPr>
                <w:rFonts w:ascii="Arial" w:hAnsi="Arial"/>
                <w:iCs/>
                <w:sz w:val="18"/>
                <w:szCs w:val="18"/>
                <w:lang w:val="en-US"/>
              </w:rPr>
            </w:pPr>
          </w:p>
          <w:p w:rsidR="00CC0D22" w:rsidRPr="007D19D5" w:rsidRDefault="00D13B4D" w:rsidP="00CC0D22">
            <w:pPr>
              <w:spacing w:after="0" w:line="240" w:lineRule="auto"/>
              <w:jc w:val="center"/>
              <w:rPr>
                <w:rFonts w:ascii="Arial" w:hAnsi="Arial"/>
                <w:iCs/>
                <w:sz w:val="18"/>
                <w:szCs w:val="18"/>
                <w:lang w:val="en-US"/>
              </w:rPr>
            </w:pPr>
            <w:r>
              <w:rPr>
                <w:rFonts w:ascii="Arial" w:hAnsi="Arial"/>
                <w:iCs/>
                <w:sz w:val="18"/>
                <w:szCs w:val="18"/>
                <w:lang w:val="en-US"/>
              </w:rPr>
              <w:t>PNUD</w:t>
            </w:r>
          </w:p>
        </w:tc>
        <w:tc>
          <w:tcPr>
            <w:tcW w:w="935" w:type="pct"/>
          </w:tcPr>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Coordonnateur local</w:t>
            </w: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Assistante au projet</w:t>
            </w: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Equipement cellule</w:t>
            </w: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Divers</w:t>
            </w: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Evaluation</w:t>
            </w: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Audit</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Service contrat</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Consultant national informatique</w:t>
            </w:r>
            <w:r w:rsidR="0063407B">
              <w:rPr>
                <w:rFonts w:ascii="Arial" w:hAnsi="Arial"/>
                <w:b/>
                <w:sz w:val="18"/>
                <w:szCs w:val="18"/>
              </w:rPr>
              <w:t xml:space="preserve"> *</w:t>
            </w: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 xml:space="preserve">Consultant national </w:t>
            </w:r>
            <w:r w:rsidRPr="007D19D5">
              <w:rPr>
                <w:rFonts w:ascii="Arial" w:hAnsi="Arial"/>
                <w:b/>
                <w:sz w:val="18"/>
                <w:szCs w:val="18"/>
              </w:rPr>
              <w:lastRenderedPageBreak/>
              <w:t>communication</w:t>
            </w:r>
          </w:p>
          <w:p w:rsidR="00CC0D22" w:rsidRPr="007D19D5"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Voyage</w:t>
            </w: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Consultant international</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Voyage</w:t>
            </w: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Ateliers</w:t>
            </w: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Consultant national</w:t>
            </w: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Consultant international</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Equipement (50 CARC)</w:t>
            </w: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Internet</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Consultant national</w:t>
            </w: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Voyage</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Séminaire / ateliers</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Bureau d’études</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Ateliers de  formation (60)</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Consultants internationa</w:t>
            </w:r>
            <w:r>
              <w:rPr>
                <w:rFonts w:ascii="Arial" w:hAnsi="Arial"/>
                <w:b/>
                <w:sz w:val="18"/>
                <w:szCs w:val="18"/>
              </w:rPr>
              <w:t>ux</w:t>
            </w: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Consultants nationa</w:t>
            </w:r>
            <w:r>
              <w:rPr>
                <w:rFonts w:ascii="Arial" w:hAnsi="Arial"/>
                <w:b/>
                <w:sz w:val="18"/>
                <w:szCs w:val="18"/>
              </w:rPr>
              <w:t>ux</w:t>
            </w: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Voyage</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981E31" w:rsidRDefault="00981E31"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Voyage</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Consultant national</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Consultant national</w:t>
            </w: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Séminaires</w:t>
            </w:r>
          </w:p>
          <w:p w:rsidR="00CC0D22"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Séminaire /ateliers</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Bureau d’études</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Consultant national</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981E31" w:rsidRDefault="00981E31" w:rsidP="00CC0D22">
            <w:pPr>
              <w:spacing w:after="0" w:line="240" w:lineRule="auto"/>
              <w:rPr>
                <w:rFonts w:ascii="Arial" w:hAnsi="Arial"/>
                <w:b/>
                <w:sz w:val="18"/>
                <w:szCs w:val="18"/>
              </w:rPr>
            </w:pPr>
          </w:p>
          <w:p w:rsidR="00981E31" w:rsidRDefault="00981E31"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Impression</w:t>
            </w: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Film documentaire</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Voyage</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Production de matériel pédagogique</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Consultant international</w:t>
            </w: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Voyage</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Contrat de service</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Contrat prestation de service</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5D235D" w:rsidRDefault="005D235D" w:rsidP="00CC0D22">
            <w:pPr>
              <w:spacing w:after="0" w:line="240" w:lineRule="auto"/>
              <w:rPr>
                <w:rFonts w:ascii="Arial" w:hAnsi="Arial"/>
                <w:b/>
                <w:sz w:val="18"/>
                <w:szCs w:val="18"/>
              </w:rPr>
            </w:pPr>
          </w:p>
          <w:p w:rsidR="005D235D" w:rsidRDefault="005D235D"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Consultant national</w:t>
            </w: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 xml:space="preserve">Equipements </w:t>
            </w:r>
          </w:p>
          <w:p w:rsidR="00CC0D22" w:rsidRPr="007D19D5" w:rsidRDefault="00CC0D22" w:rsidP="00CC0D22">
            <w:pPr>
              <w:spacing w:after="0" w:line="240" w:lineRule="auto"/>
              <w:rPr>
                <w:rFonts w:ascii="Arial" w:hAnsi="Arial"/>
                <w:b/>
                <w:sz w:val="18"/>
                <w:szCs w:val="18"/>
              </w:rPr>
            </w:pPr>
            <w:r w:rsidRPr="007D19D5">
              <w:rPr>
                <w:rFonts w:ascii="Arial" w:hAnsi="Arial"/>
                <w:b/>
                <w:sz w:val="18"/>
                <w:szCs w:val="18"/>
              </w:rPr>
              <w:t>Contrat de service</w:t>
            </w: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7D19D5" w:rsidRDefault="00CC0D22" w:rsidP="00CC0D22">
            <w:pPr>
              <w:spacing w:after="0" w:line="240" w:lineRule="auto"/>
              <w:rPr>
                <w:rFonts w:ascii="Arial" w:hAnsi="Arial"/>
                <w:b/>
                <w:sz w:val="18"/>
                <w:szCs w:val="18"/>
              </w:rPr>
            </w:pPr>
          </w:p>
          <w:p w:rsidR="00CC0D22" w:rsidRPr="00A25969" w:rsidRDefault="00CC0D22" w:rsidP="00CC0D22">
            <w:pPr>
              <w:spacing w:after="0" w:line="240" w:lineRule="auto"/>
              <w:rPr>
                <w:rFonts w:ascii="Arial" w:hAnsi="Arial"/>
                <w:b/>
                <w:sz w:val="18"/>
                <w:szCs w:val="18"/>
              </w:rPr>
            </w:pPr>
            <w:r w:rsidRPr="00A25969">
              <w:rPr>
                <w:rFonts w:ascii="Arial" w:hAnsi="Arial"/>
                <w:b/>
                <w:sz w:val="18"/>
                <w:szCs w:val="18"/>
              </w:rPr>
              <w:t>Contrat de service</w:t>
            </w:r>
          </w:p>
          <w:p w:rsidR="00CC0D22" w:rsidRPr="007D19D5" w:rsidRDefault="00CC0D22" w:rsidP="00CC0D22">
            <w:pPr>
              <w:spacing w:after="0" w:line="240" w:lineRule="auto"/>
              <w:rPr>
                <w:rFonts w:ascii="Arial" w:hAnsi="Arial"/>
                <w:b/>
                <w:iCs/>
                <w:sz w:val="18"/>
                <w:szCs w:val="18"/>
              </w:rPr>
            </w:pPr>
          </w:p>
        </w:tc>
        <w:tc>
          <w:tcPr>
            <w:tcW w:w="654" w:type="pct"/>
          </w:tcPr>
          <w:p w:rsidR="00CC0D22" w:rsidRPr="00A25969" w:rsidRDefault="00CC0D22" w:rsidP="00CC0D22">
            <w:pPr>
              <w:spacing w:after="0" w:line="240" w:lineRule="auto"/>
              <w:rPr>
                <w:rFonts w:ascii="Arial" w:hAnsi="Arial"/>
                <w:b/>
                <w:bCs/>
                <w:sz w:val="18"/>
                <w:szCs w:val="18"/>
              </w:rPr>
            </w:pPr>
          </w:p>
          <w:p w:rsidR="00CC0D22" w:rsidRPr="007D19D5" w:rsidRDefault="005D235D" w:rsidP="005D235D">
            <w:pPr>
              <w:spacing w:after="0" w:line="240" w:lineRule="auto"/>
              <w:rPr>
                <w:rFonts w:ascii="Arial" w:hAnsi="Arial"/>
                <w:bCs/>
                <w:sz w:val="18"/>
                <w:szCs w:val="18"/>
                <w:lang w:val="en-US"/>
              </w:rPr>
            </w:pPr>
            <w:r>
              <w:rPr>
                <w:rFonts w:ascii="Arial" w:hAnsi="Arial"/>
                <w:bCs/>
                <w:sz w:val="18"/>
                <w:szCs w:val="18"/>
                <w:lang w:val="en-US"/>
              </w:rPr>
              <w:t xml:space="preserve">          108.000</w:t>
            </w:r>
          </w:p>
          <w:p w:rsidR="00CC0D22" w:rsidRPr="007D19D5" w:rsidRDefault="005D235D" w:rsidP="00CC0D22">
            <w:pPr>
              <w:spacing w:after="0" w:line="240" w:lineRule="auto"/>
              <w:jc w:val="center"/>
              <w:rPr>
                <w:rFonts w:ascii="Arial" w:hAnsi="Arial"/>
                <w:bCs/>
                <w:sz w:val="18"/>
                <w:szCs w:val="18"/>
                <w:lang w:val="en-US"/>
              </w:rPr>
            </w:pPr>
            <w:r>
              <w:rPr>
                <w:rFonts w:ascii="Arial" w:hAnsi="Arial"/>
                <w:bCs/>
                <w:sz w:val="18"/>
                <w:szCs w:val="18"/>
                <w:lang w:val="en-US"/>
              </w:rPr>
              <w:t>54</w:t>
            </w:r>
            <w:r w:rsidR="00CC0D22" w:rsidRPr="007D19D5">
              <w:rPr>
                <w:rFonts w:ascii="Arial" w:hAnsi="Arial"/>
                <w:bCs/>
                <w:sz w:val="18"/>
                <w:szCs w:val="18"/>
                <w:lang w:val="en-US"/>
              </w:rPr>
              <w:t>.000</w:t>
            </w: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10.000</w:t>
            </w: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10.000</w:t>
            </w: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10.000</w:t>
            </w: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20.000</w:t>
            </w:r>
          </w:p>
          <w:p w:rsidR="00CC0D22"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r w:rsidRPr="007D19D5">
              <w:rPr>
                <w:rFonts w:ascii="Arial" w:hAnsi="Arial"/>
                <w:bCs/>
                <w:sz w:val="18"/>
                <w:szCs w:val="18"/>
                <w:lang w:val="en-US"/>
              </w:rPr>
              <w:t>80.000</w:t>
            </w: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Default="00CC0D22" w:rsidP="00CC0D22">
            <w:pPr>
              <w:spacing w:after="0" w:line="240" w:lineRule="auto"/>
              <w:rPr>
                <w:rFonts w:ascii="Arial" w:hAnsi="Arial"/>
                <w:bCs/>
                <w:sz w:val="18"/>
                <w:szCs w:val="18"/>
                <w:lang w:val="en-US"/>
              </w:rPr>
            </w:pPr>
          </w:p>
          <w:p w:rsidR="00CC0D22" w:rsidRDefault="00CC0D22" w:rsidP="00CC0D22">
            <w:pPr>
              <w:spacing w:after="0" w:line="240" w:lineRule="auto"/>
              <w:rPr>
                <w:rFonts w:ascii="Arial" w:hAnsi="Arial"/>
                <w:bCs/>
                <w:sz w:val="18"/>
                <w:szCs w:val="18"/>
                <w:lang w:val="en-US"/>
              </w:rPr>
            </w:pPr>
          </w:p>
          <w:p w:rsidR="00CC0D22" w:rsidRDefault="00CC0D22" w:rsidP="00CC0D22">
            <w:pPr>
              <w:spacing w:after="0" w:line="240" w:lineRule="auto"/>
              <w:rPr>
                <w:rFonts w:ascii="Arial" w:hAnsi="Arial"/>
                <w:bCs/>
                <w:sz w:val="18"/>
                <w:szCs w:val="18"/>
                <w:lang w:val="en-US"/>
              </w:rPr>
            </w:pPr>
          </w:p>
          <w:p w:rsidR="00CC0D22"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36.000</w:t>
            </w: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36.000</w:t>
            </w:r>
          </w:p>
          <w:p w:rsidR="00CC0D22" w:rsidRDefault="00CC0D22" w:rsidP="00CC0D22">
            <w:pPr>
              <w:spacing w:after="0" w:line="240" w:lineRule="auto"/>
              <w:jc w:val="center"/>
              <w:rPr>
                <w:rFonts w:ascii="Arial" w:hAnsi="Arial"/>
                <w:b/>
                <w:bCs/>
                <w:sz w:val="18"/>
                <w:szCs w:val="18"/>
                <w:lang w:val="en-US"/>
              </w:rPr>
            </w:pPr>
          </w:p>
          <w:p w:rsidR="00CC0D22" w:rsidRDefault="00CC0D22" w:rsidP="00CC0D22">
            <w:pPr>
              <w:spacing w:after="0" w:line="240" w:lineRule="auto"/>
              <w:jc w:val="center"/>
              <w:rPr>
                <w:rFonts w:ascii="Arial" w:hAnsi="Arial"/>
                <w:b/>
                <w:bCs/>
                <w:sz w:val="18"/>
                <w:szCs w:val="18"/>
                <w:lang w:val="en-US"/>
              </w:rPr>
            </w:pPr>
          </w:p>
          <w:p w:rsidR="00CC0D22" w:rsidRDefault="00CC0D22" w:rsidP="00CC0D22">
            <w:pPr>
              <w:spacing w:after="0" w:line="240" w:lineRule="auto"/>
              <w:jc w:val="center"/>
              <w:rPr>
                <w:rFonts w:ascii="Arial" w:hAnsi="Arial"/>
                <w:b/>
                <w:bCs/>
                <w:sz w:val="18"/>
                <w:szCs w:val="18"/>
                <w:lang w:val="en-US"/>
              </w:rPr>
            </w:pPr>
          </w:p>
          <w:p w:rsidR="00CC0D22" w:rsidRDefault="00CC0D22" w:rsidP="00CC0D22">
            <w:pPr>
              <w:spacing w:after="0" w:line="240" w:lineRule="auto"/>
              <w:jc w:val="center"/>
              <w:rPr>
                <w:rFonts w:ascii="Arial" w:hAnsi="Arial"/>
                <w:b/>
                <w:bCs/>
                <w:sz w:val="18"/>
                <w:szCs w:val="18"/>
                <w:lang w:val="en-US"/>
              </w:rPr>
            </w:pPr>
          </w:p>
          <w:p w:rsidR="00CC0D22" w:rsidRPr="007D19D5" w:rsidRDefault="00CC0D22" w:rsidP="00CC0D22">
            <w:pPr>
              <w:spacing w:after="0" w:line="240" w:lineRule="auto"/>
              <w:jc w:val="center"/>
              <w:rPr>
                <w:rFonts w:ascii="Arial" w:hAnsi="Arial"/>
                <w:b/>
                <w:bCs/>
                <w:sz w:val="18"/>
                <w:szCs w:val="18"/>
                <w:lang w:val="en-US"/>
              </w:rPr>
            </w:pPr>
          </w:p>
          <w:p w:rsidR="00CC0D22" w:rsidRPr="007D19D5" w:rsidRDefault="00CC0D22" w:rsidP="00CC0D22">
            <w:pPr>
              <w:spacing w:after="0" w:line="240" w:lineRule="auto"/>
              <w:jc w:val="center"/>
              <w:rPr>
                <w:rFonts w:ascii="Arial" w:hAnsi="Arial"/>
                <w:b/>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40.000</w:t>
            </w: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34.300</w:t>
            </w:r>
          </w:p>
          <w:p w:rsidR="00CC0D22" w:rsidRPr="007D19D5"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Default="00CC0D22" w:rsidP="00CC0D22">
            <w:pPr>
              <w:spacing w:after="0" w:line="240" w:lineRule="auto"/>
              <w:rPr>
                <w:rFonts w:ascii="Arial" w:hAnsi="Arial"/>
                <w:bCs/>
                <w:sz w:val="18"/>
                <w:szCs w:val="18"/>
                <w:lang w:val="en-US"/>
              </w:rPr>
            </w:pPr>
          </w:p>
          <w:p w:rsidR="00CC0D22"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20.000</w:t>
            </w: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40.000</w:t>
            </w: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9.000</w:t>
            </w: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21.000</w:t>
            </w:r>
          </w:p>
          <w:p w:rsidR="00CC0D22" w:rsidRPr="007D19D5"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35.000</w:t>
            </w: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40.000</w:t>
            </w: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30.000</w:t>
            </w: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30.000</w:t>
            </w: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60.000</w:t>
            </w: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60.000</w:t>
            </w:r>
          </w:p>
          <w:p w:rsidR="00CC0D22" w:rsidRPr="007D19D5" w:rsidRDefault="00CC0D22" w:rsidP="00CC0D22">
            <w:pPr>
              <w:spacing w:after="0" w:line="240" w:lineRule="auto"/>
              <w:jc w:val="center"/>
              <w:rPr>
                <w:rFonts w:ascii="Arial" w:hAnsi="Arial"/>
                <w:b/>
                <w:bCs/>
                <w:sz w:val="18"/>
                <w:szCs w:val="18"/>
                <w:lang w:val="en-US"/>
              </w:rPr>
            </w:pPr>
          </w:p>
          <w:p w:rsidR="00CC0D22" w:rsidRPr="007D19D5" w:rsidRDefault="00CC0D22" w:rsidP="00CC0D22">
            <w:pPr>
              <w:spacing w:after="0" w:line="240" w:lineRule="auto"/>
              <w:jc w:val="center"/>
              <w:rPr>
                <w:rFonts w:ascii="Arial" w:hAnsi="Arial"/>
                <w:b/>
                <w:bCs/>
                <w:sz w:val="18"/>
                <w:szCs w:val="18"/>
                <w:lang w:val="en-US"/>
              </w:rPr>
            </w:pPr>
          </w:p>
          <w:p w:rsidR="00CC0D22" w:rsidRDefault="00CC0D22" w:rsidP="00CC0D22">
            <w:pPr>
              <w:spacing w:after="0" w:line="240" w:lineRule="auto"/>
              <w:jc w:val="center"/>
              <w:rPr>
                <w:rFonts w:ascii="Arial" w:hAnsi="Arial"/>
                <w:b/>
                <w:bCs/>
                <w:sz w:val="18"/>
                <w:szCs w:val="18"/>
                <w:lang w:val="en-US"/>
              </w:rPr>
            </w:pPr>
          </w:p>
          <w:p w:rsidR="00CC0D22" w:rsidRPr="007D19D5" w:rsidRDefault="00CC0D22" w:rsidP="00CC0D22">
            <w:pPr>
              <w:spacing w:after="0" w:line="240" w:lineRule="auto"/>
              <w:rPr>
                <w:rFonts w:ascii="Arial" w:hAnsi="Arial"/>
                <w:b/>
                <w:bCs/>
                <w:sz w:val="18"/>
                <w:szCs w:val="18"/>
                <w:lang w:val="en-US"/>
              </w:rPr>
            </w:pPr>
          </w:p>
          <w:p w:rsidR="00CC0D22" w:rsidRPr="007D19D5" w:rsidRDefault="00CC0D22" w:rsidP="00CC0D22">
            <w:pPr>
              <w:spacing w:after="0" w:line="240" w:lineRule="auto"/>
              <w:rPr>
                <w:rFonts w:ascii="Arial" w:hAnsi="Arial"/>
                <w:b/>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100.000</w:t>
            </w: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45.000</w:t>
            </w: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25.000</w:t>
            </w: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20.000</w:t>
            </w:r>
          </w:p>
          <w:p w:rsidR="00CC0D22" w:rsidRPr="007D19D5" w:rsidRDefault="00CC0D22" w:rsidP="00CC0D22">
            <w:pPr>
              <w:spacing w:after="0" w:line="240" w:lineRule="auto"/>
              <w:jc w:val="center"/>
              <w:rPr>
                <w:rFonts w:ascii="Arial" w:hAnsi="Arial"/>
                <w:bCs/>
                <w:sz w:val="18"/>
                <w:szCs w:val="18"/>
                <w:lang w:val="en-US"/>
              </w:rPr>
            </w:pPr>
          </w:p>
          <w:p w:rsidR="00CC0D22" w:rsidRDefault="00CC0D22" w:rsidP="005D235D">
            <w:pPr>
              <w:spacing w:after="0" w:line="240" w:lineRule="auto"/>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981E31" w:rsidRDefault="00981E31"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90.000</w:t>
            </w:r>
          </w:p>
          <w:p w:rsidR="00CC0D22" w:rsidRPr="007D19D5"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Default="00CC0D22" w:rsidP="00CC0D22">
            <w:pPr>
              <w:spacing w:after="0" w:line="240" w:lineRule="auto"/>
              <w:rPr>
                <w:rFonts w:ascii="Arial" w:hAnsi="Arial"/>
                <w:bCs/>
                <w:sz w:val="18"/>
                <w:szCs w:val="18"/>
                <w:lang w:val="en-US"/>
              </w:rPr>
            </w:pPr>
          </w:p>
          <w:p w:rsidR="00CC0D22"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25.000</w:t>
            </w: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8.000</w:t>
            </w: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10.000</w:t>
            </w:r>
          </w:p>
          <w:p w:rsidR="00CC0D22" w:rsidRPr="007D19D5" w:rsidRDefault="00CC0D22" w:rsidP="00CC0D22">
            <w:pPr>
              <w:spacing w:after="0" w:line="240" w:lineRule="auto"/>
              <w:jc w:val="center"/>
              <w:rPr>
                <w:rFonts w:ascii="Arial" w:hAnsi="Arial"/>
                <w:bCs/>
                <w:sz w:val="18"/>
                <w:szCs w:val="18"/>
                <w:lang w:val="en-US"/>
              </w:rPr>
            </w:pPr>
          </w:p>
          <w:p w:rsidR="00CC0D22" w:rsidRDefault="00CC0D22" w:rsidP="00CC0D22">
            <w:pPr>
              <w:spacing w:after="0" w:line="240" w:lineRule="auto"/>
              <w:rPr>
                <w:rFonts w:ascii="Arial" w:hAnsi="Arial"/>
                <w:bCs/>
                <w:sz w:val="18"/>
                <w:szCs w:val="18"/>
                <w:lang w:val="en-US"/>
              </w:rPr>
            </w:pPr>
          </w:p>
          <w:p w:rsidR="00CC0D22" w:rsidRDefault="00CC0D22" w:rsidP="00CC0D22">
            <w:pPr>
              <w:spacing w:after="0" w:line="240" w:lineRule="auto"/>
              <w:rPr>
                <w:rFonts w:ascii="Arial" w:hAnsi="Arial"/>
                <w:bCs/>
                <w:sz w:val="18"/>
                <w:szCs w:val="18"/>
                <w:lang w:val="en-US"/>
              </w:rPr>
            </w:pPr>
          </w:p>
          <w:p w:rsidR="00CC0D22"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30.000</w:t>
            </w: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100.000</w:t>
            </w: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Default="00CC0D22" w:rsidP="00CC0D22">
            <w:pPr>
              <w:spacing w:after="0" w:line="240" w:lineRule="auto"/>
              <w:rPr>
                <w:rFonts w:ascii="Arial" w:hAnsi="Arial"/>
                <w:b/>
                <w:bCs/>
                <w:sz w:val="18"/>
                <w:szCs w:val="18"/>
                <w:lang w:val="en-US"/>
              </w:rPr>
            </w:pPr>
          </w:p>
          <w:p w:rsidR="00CC0D22" w:rsidRDefault="00CC0D22" w:rsidP="00CC0D22">
            <w:pPr>
              <w:spacing w:after="0" w:line="240" w:lineRule="auto"/>
              <w:rPr>
                <w:rFonts w:ascii="Arial" w:hAnsi="Arial"/>
                <w:b/>
                <w:bCs/>
                <w:sz w:val="18"/>
                <w:szCs w:val="18"/>
                <w:lang w:val="en-US"/>
              </w:rPr>
            </w:pPr>
          </w:p>
          <w:p w:rsidR="00CC0D22" w:rsidRPr="007D19D5" w:rsidRDefault="00CC0D22" w:rsidP="00CC0D22">
            <w:pPr>
              <w:spacing w:after="0" w:line="240" w:lineRule="auto"/>
              <w:rPr>
                <w:rFonts w:ascii="Arial" w:hAnsi="Arial"/>
                <w:b/>
                <w:bCs/>
                <w:sz w:val="18"/>
                <w:szCs w:val="18"/>
                <w:lang w:val="en-US"/>
              </w:rPr>
            </w:pPr>
          </w:p>
          <w:p w:rsidR="00CC0D22" w:rsidRPr="007D19D5" w:rsidRDefault="00CC0D22" w:rsidP="00CC0D22">
            <w:pPr>
              <w:spacing w:after="0" w:line="240" w:lineRule="auto"/>
              <w:jc w:val="center"/>
              <w:rPr>
                <w:rFonts w:ascii="Arial" w:hAnsi="Arial"/>
                <w:b/>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7.000</w:t>
            </w:r>
          </w:p>
          <w:p w:rsidR="00CC0D22" w:rsidRPr="007D19D5" w:rsidRDefault="00CC0D22" w:rsidP="00CC0D22">
            <w:pPr>
              <w:spacing w:after="0" w:line="240" w:lineRule="auto"/>
              <w:jc w:val="center"/>
              <w:rPr>
                <w:rFonts w:ascii="Arial" w:hAnsi="Arial"/>
                <w:b/>
                <w:bCs/>
                <w:sz w:val="18"/>
                <w:szCs w:val="18"/>
                <w:lang w:val="en-US"/>
              </w:rPr>
            </w:pPr>
          </w:p>
          <w:p w:rsidR="00CC0D22" w:rsidRPr="007D19D5" w:rsidRDefault="00CC0D22" w:rsidP="00CC0D22">
            <w:pPr>
              <w:spacing w:after="0" w:line="240" w:lineRule="auto"/>
              <w:rPr>
                <w:rFonts w:ascii="Arial" w:hAnsi="Arial"/>
                <w:b/>
                <w:bCs/>
                <w:sz w:val="18"/>
                <w:szCs w:val="18"/>
                <w:lang w:val="en-US"/>
              </w:rPr>
            </w:pPr>
          </w:p>
          <w:p w:rsidR="00CC0D22" w:rsidRPr="007D19D5" w:rsidRDefault="00CC0D22" w:rsidP="00CC0D22">
            <w:pPr>
              <w:spacing w:after="0" w:line="240" w:lineRule="auto"/>
              <w:rPr>
                <w:rFonts w:ascii="Arial" w:hAnsi="Arial"/>
                <w:b/>
                <w:bCs/>
                <w:sz w:val="18"/>
                <w:szCs w:val="18"/>
                <w:lang w:val="en-US"/>
              </w:rPr>
            </w:pPr>
          </w:p>
          <w:p w:rsidR="00CC0D22" w:rsidRDefault="00CC0D22" w:rsidP="00CC0D22">
            <w:pPr>
              <w:spacing w:after="0" w:line="240" w:lineRule="auto"/>
              <w:rPr>
                <w:rFonts w:ascii="Arial" w:hAnsi="Arial"/>
                <w:b/>
                <w:bCs/>
                <w:sz w:val="18"/>
                <w:szCs w:val="18"/>
                <w:lang w:val="en-US"/>
              </w:rPr>
            </w:pPr>
          </w:p>
          <w:p w:rsidR="00CC0D22" w:rsidRPr="007D19D5" w:rsidRDefault="00CC0D22" w:rsidP="00CC0D22">
            <w:pPr>
              <w:spacing w:after="0" w:line="240" w:lineRule="auto"/>
              <w:rPr>
                <w:rFonts w:ascii="Arial" w:hAnsi="Arial"/>
                <w:b/>
                <w:bCs/>
                <w:sz w:val="18"/>
                <w:szCs w:val="18"/>
                <w:lang w:val="en-US"/>
              </w:rPr>
            </w:pPr>
          </w:p>
          <w:p w:rsidR="00CC0D22" w:rsidRPr="007D19D5" w:rsidRDefault="00CC0D22" w:rsidP="00CC0D22">
            <w:pPr>
              <w:spacing w:after="0" w:line="240" w:lineRule="auto"/>
              <w:rPr>
                <w:rFonts w:ascii="Arial" w:hAnsi="Arial"/>
                <w:b/>
                <w:bCs/>
                <w:sz w:val="18"/>
                <w:szCs w:val="18"/>
                <w:lang w:val="en-US"/>
              </w:rPr>
            </w:pPr>
          </w:p>
          <w:p w:rsidR="00CC0D22" w:rsidRDefault="00CC0D22" w:rsidP="00CC0D22">
            <w:pPr>
              <w:spacing w:after="0" w:line="240" w:lineRule="auto"/>
              <w:jc w:val="center"/>
              <w:rPr>
                <w:rFonts w:ascii="Arial" w:hAnsi="Arial"/>
                <w:b/>
                <w:bCs/>
                <w:sz w:val="18"/>
                <w:szCs w:val="18"/>
                <w:lang w:val="en-US"/>
              </w:rPr>
            </w:pPr>
          </w:p>
          <w:p w:rsidR="00CC0D22" w:rsidRPr="00065A9B" w:rsidRDefault="00065A9B" w:rsidP="00CC0D22">
            <w:pPr>
              <w:spacing w:after="0" w:line="240" w:lineRule="auto"/>
              <w:jc w:val="center"/>
              <w:rPr>
                <w:rFonts w:ascii="Arial" w:hAnsi="Arial"/>
                <w:bCs/>
                <w:sz w:val="18"/>
                <w:szCs w:val="18"/>
                <w:lang w:val="en-US"/>
              </w:rPr>
            </w:pPr>
            <w:r w:rsidRPr="00065A9B">
              <w:rPr>
                <w:rFonts w:ascii="Arial" w:hAnsi="Arial"/>
                <w:bCs/>
                <w:sz w:val="18"/>
                <w:szCs w:val="18"/>
                <w:lang w:val="en-US"/>
              </w:rPr>
              <w:t>SIF</w:t>
            </w:r>
          </w:p>
          <w:p w:rsidR="00CC0D22" w:rsidRDefault="00CC0D22" w:rsidP="00CC0D22">
            <w:pPr>
              <w:spacing w:after="0" w:line="240" w:lineRule="auto"/>
              <w:jc w:val="center"/>
              <w:rPr>
                <w:rFonts w:ascii="Arial" w:hAnsi="Arial"/>
                <w:b/>
                <w:bCs/>
                <w:sz w:val="18"/>
                <w:szCs w:val="18"/>
                <w:lang w:val="en-US"/>
              </w:rPr>
            </w:pPr>
          </w:p>
          <w:p w:rsidR="00CC0D22" w:rsidRPr="007D19D5" w:rsidRDefault="00CC0D22" w:rsidP="00CC0D22">
            <w:pPr>
              <w:spacing w:after="0" w:line="240" w:lineRule="auto"/>
              <w:jc w:val="center"/>
              <w:rPr>
                <w:rFonts w:ascii="Arial" w:hAnsi="Arial"/>
                <w:b/>
                <w:bCs/>
                <w:sz w:val="18"/>
                <w:szCs w:val="18"/>
                <w:lang w:val="en-US"/>
              </w:rPr>
            </w:pPr>
          </w:p>
          <w:p w:rsidR="00CC0D22" w:rsidRPr="007D19D5" w:rsidRDefault="00CC0D22" w:rsidP="00CC0D22">
            <w:pPr>
              <w:spacing w:after="0" w:line="240" w:lineRule="auto"/>
              <w:rPr>
                <w:rFonts w:ascii="Arial" w:hAnsi="Arial"/>
                <w:b/>
                <w:bCs/>
                <w:sz w:val="18"/>
                <w:szCs w:val="18"/>
                <w:lang w:val="en-US"/>
              </w:rPr>
            </w:pPr>
          </w:p>
          <w:p w:rsidR="00CC0D22" w:rsidRPr="007D19D5" w:rsidRDefault="00CC0D22" w:rsidP="00CC0D22">
            <w:pPr>
              <w:spacing w:after="0" w:line="240" w:lineRule="auto"/>
              <w:jc w:val="center"/>
              <w:rPr>
                <w:rFonts w:ascii="Arial" w:hAnsi="Arial"/>
                <w:b/>
                <w:bCs/>
                <w:sz w:val="18"/>
                <w:szCs w:val="18"/>
                <w:lang w:val="en-US"/>
              </w:rPr>
            </w:pPr>
          </w:p>
          <w:p w:rsidR="00CC0D22" w:rsidRPr="007D19D5" w:rsidRDefault="00CC0D22" w:rsidP="00CC0D22">
            <w:pPr>
              <w:spacing w:after="0" w:line="240" w:lineRule="auto"/>
              <w:jc w:val="center"/>
              <w:rPr>
                <w:rFonts w:ascii="Arial" w:hAnsi="Arial"/>
                <w:b/>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981E31" w:rsidRDefault="00981E31" w:rsidP="00CC0D22">
            <w:pPr>
              <w:spacing w:after="0" w:line="240" w:lineRule="auto"/>
              <w:jc w:val="center"/>
              <w:rPr>
                <w:rFonts w:ascii="Arial" w:hAnsi="Arial"/>
                <w:bCs/>
                <w:sz w:val="18"/>
                <w:szCs w:val="18"/>
                <w:lang w:val="en-US"/>
              </w:rPr>
            </w:pPr>
          </w:p>
          <w:p w:rsidR="00981E31" w:rsidRDefault="00981E31"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30.000</w:t>
            </w: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80.000</w:t>
            </w: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40.000</w:t>
            </w: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80.000</w:t>
            </w: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Default="00CC0D22" w:rsidP="00CC0D22">
            <w:pPr>
              <w:spacing w:after="0" w:line="240" w:lineRule="auto"/>
              <w:rPr>
                <w:rFonts w:ascii="Arial" w:hAnsi="Arial"/>
                <w:bCs/>
                <w:sz w:val="18"/>
                <w:szCs w:val="18"/>
                <w:lang w:val="en-US"/>
              </w:rPr>
            </w:pPr>
          </w:p>
          <w:p w:rsidR="00CC0D22"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3.500</w:t>
            </w: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1.500</w:t>
            </w: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rPr>
                <w:rFonts w:ascii="Arial" w:hAnsi="Arial"/>
                <w:b/>
                <w:bCs/>
                <w:sz w:val="18"/>
                <w:szCs w:val="18"/>
                <w:lang w:val="en-US"/>
              </w:rPr>
            </w:pPr>
          </w:p>
          <w:p w:rsidR="00CC0D22" w:rsidRPr="007D19D5" w:rsidRDefault="00CC0D22" w:rsidP="00CC0D22">
            <w:pPr>
              <w:spacing w:after="0" w:line="240" w:lineRule="auto"/>
              <w:rPr>
                <w:rFonts w:ascii="Arial" w:hAnsi="Arial"/>
                <w:b/>
                <w:bCs/>
                <w:sz w:val="18"/>
                <w:szCs w:val="18"/>
                <w:lang w:val="en-US"/>
              </w:rPr>
            </w:pPr>
          </w:p>
          <w:p w:rsidR="00CC0D22" w:rsidRPr="007D19D5" w:rsidRDefault="00CC0D22" w:rsidP="00CC0D22">
            <w:pPr>
              <w:spacing w:after="0" w:line="240" w:lineRule="auto"/>
              <w:rPr>
                <w:rFonts w:ascii="Arial" w:hAnsi="Arial"/>
                <w:b/>
                <w:bCs/>
                <w:sz w:val="18"/>
                <w:szCs w:val="18"/>
                <w:lang w:val="en-US"/>
              </w:rPr>
            </w:pPr>
          </w:p>
          <w:p w:rsidR="00CC0D22" w:rsidRPr="007D19D5" w:rsidRDefault="00CC0D22" w:rsidP="00CC0D22">
            <w:pPr>
              <w:spacing w:after="0" w:line="240" w:lineRule="auto"/>
              <w:rPr>
                <w:rFonts w:ascii="Arial" w:hAnsi="Arial"/>
                <w:b/>
                <w:bCs/>
                <w:sz w:val="18"/>
                <w:szCs w:val="18"/>
                <w:lang w:val="en-US"/>
              </w:rPr>
            </w:pPr>
          </w:p>
          <w:p w:rsidR="00CC0D22" w:rsidRPr="007D19D5" w:rsidRDefault="00CC0D22" w:rsidP="00CC0D22">
            <w:pPr>
              <w:spacing w:after="0" w:line="240" w:lineRule="auto"/>
              <w:rPr>
                <w:rFonts w:ascii="Arial" w:hAnsi="Arial"/>
                <w:b/>
                <w:bCs/>
                <w:sz w:val="18"/>
                <w:szCs w:val="18"/>
                <w:lang w:val="en-US"/>
              </w:rPr>
            </w:pPr>
          </w:p>
          <w:p w:rsidR="00CC0D22"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60.000</w:t>
            </w:r>
          </w:p>
          <w:p w:rsidR="00981E31" w:rsidRDefault="00981E31" w:rsidP="00CC0D22">
            <w:pPr>
              <w:spacing w:after="0" w:line="240" w:lineRule="auto"/>
              <w:jc w:val="center"/>
              <w:rPr>
                <w:rFonts w:ascii="Arial" w:hAnsi="Arial"/>
                <w:bCs/>
                <w:sz w:val="18"/>
                <w:szCs w:val="18"/>
                <w:lang w:val="en-US"/>
              </w:rPr>
            </w:pPr>
          </w:p>
          <w:p w:rsidR="00981E31" w:rsidRDefault="00981E31" w:rsidP="00CC0D22">
            <w:pPr>
              <w:spacing w:after="0" w:line="240" w:lineRule="auto"/>
              <w:jc w:val="center"/>
              <w:rPr>
                <w:rFonts w:ascii="Arial" w:hAnsi="Arial"/>
                <w:bCs/>
                <w:sz w:val="18"/>
                <w:szCs w:val="18"/>
                <w:lang w:val="en-US"/>
              </w:rPr>
            </w:pPr>
          </w:p>
          <w:p w:rsidR="00981E31" w:rsidRPr="007D19D5" w:rsidRDefault="00981E31"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5D235D">
            <w:pPr>
              <w:spacing w:after="0" w:line="240" w:lineRule="auto"/>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80.000</w:t>
            </w: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rPr>
                <w:rFonts w:ascii="Arial" w:hAnsi="Arial"/>
                <w:bCs/>
                <w:sz w:val="18"/>
                <w:szCs w:val="18"/>
                <w:lang w:val="en-US"/>
              </w:rPr>
            </w:pPr>
          </w:p>
          <w:p w:rsidR="005D235D" w:rsidRDefault="005D235D" w:rsidP="00981E31">
            <w:pPr>
              <w:spacing w:after="0" w:line="240" w:lineRule="auto"/>
              <w:rPr>
                <w:rFonts w:ascii="Arial" w:hAnsi="Arial"/>
                <w:bCs/>
                <w:sz w:val="18"/>
                <w:szCs w:val="18"/>
                <w:lang w:val="en-US"/>
              </w:rPr>
            </w:pPr>
          </w:p>
          <w:p w:rsidR="005D235D" w:rsidRDefault="005D235D" w:rsidP="00CC0D22">
            <w:pPr>
              <w:spacing w:after="0" w:line="240" w:lineRule="auto"/>
              <w:jc w:val="center"/>
              <w:rPr>
                <w:rFonts w:ascii="Arial" w:hAnsi="Arial"/>
                <w:bCs/>
                <w:sz w:val="18"/>
                <w:szCs w:val="18"/>
                <w:lang w:val="en-US"/>
              </w:rPr>
            </w:pPr>
          </w:p>
          <w:p w:rsidR="005D235D" w:rsidRDefault="005D235D" w:rsidP="00CC0D22">
            <w:pPr>
              <w:spacing w:after="0" w:line="240" w:lineRule="auto"/>
              <w:jc w:val="center"/>
              <w:rPr>
                <w:rFonts w:ascii="Arial" w:hAnsi="Arial"/>
                <w:bCs/>
                <w:sz w:val="18"/>
                <w:szCs w:val="18"/>
                <w:lang w:val="en-US"/>
              </w:rPr>
            </w:pPr>
          </w:p>
          <w:p w:rsidR="005D235D" w:rsidRDefault="005D235D" w:rsidP="00CC0D22">
            <w:pPr>
              <w:spacing w:after="0" w:line="240" w:lineRule="auto"/>
              <w:jc w:val="center"/>
              <w:rPr>
                <w:rFonts w:ascii="Arial" w:hAnsi="Arial"/>
                <w:bCs/>
                <w:sz w:val="18"/>
                <w:szCs w:val="18"/>
                <w:lang w:val="en-US"/>
              </w:rPr>
            </w:pPr>
          </w:p>
          <w:p w:rsidR="005D235D" w:rsidRDefault="005D235D" w:rsidP="00CC0D22">
            <w:pPr>
              <w:spacing w:after="0" w:line="240" w:lineRule="auto"/>
              <w:jc w:val="center"/>
              <w:rPr>
                <w:rFonts w:ascii="Arial" w:hAnsi="Arial"/>
                <w:bCs/>
                <w:sz w:val="18"/>
                <w:szCs w:val="18"/>
                <w:lang w:val="en-US"/>
              </w:rPr>
            </w:pPr>
          </w:p>
          <w:p w:rsidR="005D235D" w:rsidRDefault="005D235D" w:rsidP="00CC0D22">
            <w:pPr>
              <w:spacing w:after="0" w:line="240" w:lineRule="auto"/>
              <w:jc w:val="center"/>
              <w:rPr>
                <w:rFonts w:ascii="Arial" w:hAnsi="Arial"/>
                <w:bCs/>
                <w:sz w:val="18"/>
                <w:szCs w:val="18"/>
                <w:lang w:val="en-US"/>
              </w:rPr>
            </w:pPr>
          </w:p>
          <w:p w:rsidR="00CC0D22" w:rsidRPr="007D19D5" w:rsidRDefault="00CC0D22" w:rsidP="005D235D">
            <w:pPr>
              <w:spacing w:after="0" w:line="240" w:lineRule="auto"/>
              <w:rPr>
                <w:rFonts w:ascii="Arial" w:hAnsi="Arial"/>
                <w:bCs/>
                <w:sz w:val="18"/>
                <w:szCs w:val="18"/>
                <w:lang w:val="en-US"/>
              </w:rPr>
            </w:pPr>
            <w:r w:rsidRPr="007D19D5">
              <w:rPr>
                <w:rFonts w:ascii="Arial" w:hAnsi="Arial"/>
                <w:bCs/>
                <w:sz w:val="18"/>
                <w:szCs w:val="18"/>
                <w:lang w:val="en-US"/>
              </w:rPr>
              <w:t>4.000</w:t>
            </w:r>
          </w:p>
          <w:p w:rsidR="00CC0D22" w:rsidRPr="007D19D5" w:rsidRDefault="00CC0D22" w:rsidP="00CC0D22">
            <w:pPr>
              <w:spacing w:after="0" w:line="240" w:lineRule="auto"/>
              <w:rPr>
                <w:rFonts w:ascii="Arial" w:hAnsi="Arial"/>
                <w:bCs/>
                <w:sz w:val="18"/>
                <w:szCs w:val="18"/>
                <w:lang w:val="en-US"/>
              </w:rPr>
            </w:pPr>
            <w:r w:rsidRPr="007D19D5">
              <w:rPr>
                <w:rFonts w:ascii="Arial" w:hAnsi="Arial"/>
                <w:bCs/>
                <w:sz w:val="18"/>
                <w:szCs w:val="18"/>
                <w:lang w:val="en-US"/>
              </w:rPr>
              <w:t xml:space="preserve">            20.000</w:t>
            </w:r>
          </w:p>
          <w:p w:rsidR="00CC0D22" w:rsidRPr="007D19D5" w:rsidRDefault="00B62101" w:rsidP="00CC0D22">
            <w:pPr>
              <w:spacing w:after="0" w:line="240" w:lineRule="auto"/>
              <w:rPr>
                <w:rFonts w:ascii="Arial" w:hAnsi="Arial"/>
                <w:bCs/>
                <w:sz w:val="18"/>
                <w:szCs w:val="18"/>
                <w:lang w:val="en-US"/>
              </w:rPr>
            </w:pPr>
            <w:r>
              <w:rPr>
                <w:rFonts w:ascii="Arial" w:hAnsi="Arial"/>
                <w:bCs/>
                <w:sz w:val="18"/>
                <w:szCs w:val="18"/>
                <w:lang w:val="en-US"/>
              </w:rPr>
              <w:t xml:space="preserve"> 70.093</w:t>
            </w:r>
          </w:p>
          <w:p w:rsidR="00CC0D22" w:rsidRPr="007D19D5" w:rsidRDefault="00CC0D22" w:rsidP="00CC0D22">
            <w:pPr>
              <w:spacing w:after="0" w:line="240" w:lineRule="auto"/>
              <w:rPr>
                <w:rFonts w:ascii="Arial" w:hAnsi="Arial"/>
                <w:b/>
                <w:bCs/>
                <w:sz w:val="18"/>
                <w:szCs w:val="18"/>
                <w:lang w:val="en-US"/>
              </w:rPr>
            </w:pPr>
          </w:p>
          <w:p w:rsidR="00CC0D22" w:rsidRPr="007D19D5" w:rsidRDefault="00CC0D22" w:rsidP="00CC0D22">
            <w:pPr>
              <w:spacing w:after="0" w:line="240" w:lineRule="auto"/>
              <w:jc w:val="center"/>
              <w:rPr>
                <w:rFonts w:ascii="Arial" w:hAnsi="Arial"/>
                <w:b/>
                <w:bCs/>
                <w:sz w:val="18"/>
                <w:szCs w:val="18"/>
                <w:lang w:val="en-US"/>
              </w:rPr>
            </w:pPr>
          </w:p>
          <w:p w:rsidR="00CC0D22" w:rsidRPr="007D19D5" w:rsidRDefault="00CC0D22" w:rsidP="00CC0D22">
            <w:pPr>
              <w:spacing w:after="0" w:line="240" w:lineRule="auto"/>
              <w:jc w:val="center"/>
              <w:rPr>
                <w:rFonts w:ascii="Arial" w:hAnsi="Arial"/>
                <w:b/>
                <w:bCs/>
                <w:sz w:val="18"/>
                <w:szCs w:val="18"/>
                <w:lang w:val="en-US"/>
              </w:rPr>
            </w:pPr>
          </w:p>
          <w:p w:rsidR="00CC0D22" w:rsidRPr="007D19D5" w:rsidRDefault="00CC0D22" w:rsidP="00CC0D22">
            <w:pPr>
              <w:spacing w:after="0" w:line="240" w:lineRule="auto"/>
              <w:jc w:val="center"/>
              <w:rPr>
                <w:rFonts w:ascii="Arial" w:hAnsi="Arial"/>
                <w:b/>
                <w:bCs/>
                <w:sz w:val="18"/>
                <w:szCs w:val="18"/>
                <w:lang w:val="en-US"/>
              </w:rPr>
            </w:pPr>
          </w:p>
          <w:p w:rsidR="00CC0D22" w:rsidRPr="007D19D5" w:rsidRDefault="00CC0D22" w:rsidP="00CC0D22">
            <w:pPr>
              <w:spacing w:after="0" w:line="240" w:lineRule="auto"/>
              <w:jc w:val="center"/>
              <w:rPr>
                <w:rFonts w:ascii="Arial" w:hAnsi="Arial"/>
                <w:b/>
                <w:bCs/>
                <w:sz w:val="18"/>
                <w:szCs w:val="18"/>
                <w:lang w:val="en-US"/>
              </w:rPr>
            </w:pPr>
          </w:p>
          <w:p w:rsidR="00CC0D22" w:rsidRPr="007D19D5" w:rsidRDefault="00CC0D22" w:rsidP="00CC0D22">
            <w:pPr>
              <w:spacing w:after="0" w:line="240" w:lineRule="auto"/>
              <w:jc w:val="center"/>
              <w:rPr>
                <w:rFonts w:ascii="Arial" w:hAnsi="Arial"/>
                <w:b/>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p>
          <w:p w:rsidR="00CC0D22" w:rsidRPr="007D19D5" w:rsidRDefault="00CC0D22" w:rsidP="00CC0D22">
            <w:pPr>
              <w:spacing w:after="0" w:line="240" w:lineRule="auto"/>
              <w:jc w:val="center"/>
              <w:rPr>
                <w:rFonts w:ascii="Arial" w:hAnsi="Arial"/>
                <w:bCs/>
                <w:sz w:val="18"/>
                <w:szCs w:val="18"/>
                <w:lang w:val="en-US"/>
              </w:rPr>
            </w:pPr>
            <w:r w:rsidRPr="007D19D5">
              <w:rPr>
                <w:rFonts w:ascii="Arial" w:hAnsi="Arial"/>
                <w:bCs/>
                <w:sz w:val="18"/>
                <w:szCs w:val="18"/>
                <w:lang w:val="en-US"/>
              </w:rPr>
              <w:t>40.000</w:t>
            </w:r>
          </w:p>
          <w:p w:rsidR="00CC0D22" w:rsidRPr="007D19D5" w:rsidRDefault="00CC0D22" w:rsidP="00CC0D22">
            <w:pPr>
              <w:spacing w:after="0" w:line="240" w:lineRule="auto"/>
              <w:jc w:val="center"/>
              <w:rPr>
                <w:rFonts w:ascii="Arial" w:hAnsi="Arial"/>
                <w:bCs/>
                <w:sz w:val="18"/>
                <w:szCs w:val="18"/>
                <w:lang w:val="en-US"/>
              </w:rPr>
            </w:pPr>
          </w:p>
          <w:p w:rsidR="00E16883" w:rsidRDefault="00E16883" w:rsidP="00CC0D22">
            <w:pPr>
              <w:spacing w:after="0" w:line="240" w:lineRule="auto"/>
              <w:jc w:val="center"/>
              <w:rPr>
                <w:rFonts w:ascii="Arial" w:hAnsi="Arial"/>
                <w:b/>
                <w:iCs/>
                <w:u w:val="single"/>
              </w:rPr>
            </w:pPr>
          </w:p>
          <w:p w:rsidR="00E16883" w:rsidRPr="00E16883" w:rsidRDefault="00E16883" w:rsidP="00CC0D22">
            <w:pPr>
              <w:spacing w:after="0" w:line="240" w:lineRule="auto"/>
              <w:jc w:val="center"/>
              <w:rPr>
                <w:rFonts w:ascii="Arial" w:hAnsi="Arial"/>
                <w:b/>
                <w:iCs/>
                <w:u w:val="single"/>
              </w:rPr>
            </w:pPr>
          </w:p>
        </w:tc>
      </w:tr>
      <w:tr w:rsidR="003931E9" w:rsidRPr="007D19D5" w:rsidTr="003931E9">
        <w:trPr>
          <w:trHeight w:val="338"/>
        </w:trPr>
        <w:tc>
          <w:tcPr>
            <w:tcW w:w="888" w:type="pct"/>
            <w:vAlign w:val="center"/>
          </w:tcPr>
          <w:p w:rsidR="003931E9" w:rsidRPr="003931E9" w:rsidRDefault="003931E9" w:rsidP="003931E9">
            <w:pPr>
              <w:spacing w:after="0" w:line="240" w:lineRule="auto"/>
              <w:rPr>
                <w:rFonts w:ascii="Arial" w:hAnsi="Arial"/>
                <w:b/>
                <w:bCs/>
                <w:i/>
                <w:iCs/>
                <w:color w:val="000000"/>
              </w:rPr>
            </w:pPr>
            <w:r w:rsidRPr="003931E9">
              <w:rPr>
                <w:rFonts w:ascii="Arial" w:hAnsi="Arial"/>
                <w:b/>
                <w:iCs/>
              </w:rPr>
              <w:lastRenderedPageBreak/>
              <w:t>TOTAL</w:t>
            </w:r>
          </w:p>
        </w:tc>
        <w:tc>
          <w:tcPr>
            <w:tcW w:w="654" w:type="pct"/>
            <w:vAlign w:val="center"/>
          </w:tcPr>
          <w:p w:rsidR="003931E9" w:rsidRPr="003931E9" w:rsidRDefault="003931E9" w:rsidP="003931E9">
            <w:pPr>
              <w:spacing w:after="0" w:line="240" w:lineRule="auto"/>
              <w:rPr>
                <w:rFonts w:ascii="Arial" w:hAnsi="Arial"/>
                <w:iCs/>
              </w:rPr>
            </w:pPr>
          </w:p>
        </w:tc>
        <w:tc>
          <w:tcPr>
            <w:tcW w:w="1215" w:type="pct"/>
            <w:vAlign w:val="center"/>
          </w:tcPr>
          <w:p w:rsidR="003931E9" w:rsidRPr="003931E9" w:rsidRDefault="003931E9" w:rsidP="003931E9">
            <w:pPr>
              <w:spacing w:after="0" w:line="240" w:lineRule="auto"/>
              <w:rPr>
                <w:rFonts w:ascii="Arial" w:hAnsi="Arial"/>
                <w:color w:val="000000"/>
              </w:rPr>
            </w:pPr>
          </w:p>
        </w:tc>
        <w:tc>
          <w:tcPr>
            <w:tcW w:w="654" w:type="pct"/>
            <w:vAlign w:val="center"/>
          </w:tcPr>
          <w:p w:rsidR="003931E9" w:rsidRPr="003931E9" w:rsidRDefault="003931E9" w:rsidP="003931E9">
            <w:pPr>
              <w:tabs>
                <w:tab w:val="center" w:pos="4320"/>
                <w:tab w:val="right" w:pos="8640"/>
              </w:tabs>
              <w:spacing w:after="0" w:line="240" w:lineRule="auto"/>
              <w:rPr>
                <w:rFonts w:ascii="Arial" w:hAnsi="Arial"/>
                <w:iCs/>
              </w:rPr>
            </w:pPr>
          </w:p>
        </w:tc>
        <w:tc>
          <w:tcPr>
            <w:tcW w:w="935" w:type="pct"/>
            <w:vAlign w:val="center"/>
          </w:tcPr>
          <w:p w:rsidR="003931E9" w:rsidRPr="003931E9" w:rsidRDefault="003931E9" w:rsidP="003931E9">
            <w:pPr>
              <w:spacing w:after="0" w:line="240" w:lineRule="auto"/>
              <w:jc w:val="center"/>
              <w:rPr>
                <w:rFonts w:ascii="Arial" w:hAnsi="Arial"/>
                <w:b/>
              </w:rPr>
            </w:pPr>
          </w:p>
        </w:tc>
        <w:tc>
          <w:tcPr>
            <w:tcW w:w="654" w:type="pct"/>
            <w:vAlign w:val="center"/>
          </w:tcPr>
          <w:p w:rsidR="003931E9" w:rsidRPr="003931E9" w:rsidRDefault="00B62101" w:rsidP="003931E9">
            <w:pPr>
              <w:spacing w:after="0" w:line="240" w:lineRule="auto"/>
              <w:jc w:val="center"/>
              <w:rPr>
                <w:rFonts w:ascii="Arial" w:hAnsi="Arial"/>
                <w:b/>
                <w:bCs/>
                <w:lang w:val="en-US"/>
              </w:rPr>
            </w:pPr>
            <w:r>
              <w:rPr>
                <w:rFonts w:ascii="Arial" w:hAnsi="Arial"/>
                <w:b/>
                <w:bCs/>
                <w:lang w:val="en-US"/>
              </w:rPr>
              <w:t>1.752.393</w:t>
            </w:r>
          </w:p>
          <w:p w:rsidR="003931E9" w:rsidRPr="003931E9" w:rsidRDefault="003931E9" w:rsidP="003931E9">
            <w:pPr>
              <w:spacing w:after="0" w:line="240" w:lineRule="auto"/>
              <w:jc w:val="center"/>
              <w:rPr>
                <w:rFonts w:ascii="Arial" w:hAnsi="Arial"/>
                <w:b/>
                <w:bCs/>
              </w:rPr>
            </w:pPr>
          </w:p>
        </w:tc>
      </w:tr>
      <w:tr w:rsidR="003931E9" w:rsidRPr="007D19D5" w:rsidTr="003931E9">
        <w:trPr>
          <w:trHeight w:val="338"/>
        </w:trPr>
        <w:tc>
          <w:tcPr>
            <w:tcW w:w="888" w:type="pct"/>
            <w:vAlign w:val="center"/>
          </w:tcPr>
          <w:p w:rsidR="003931E9" w:rsidRPr="003931E9" w:rsidRDefault="003931E9" w:rsidP="003931E9">
            <w:pPr>
              <w:spacing w:after="0" w:line="240" w:lineRule="auto"/>
              <w:rPr>
                <w:rFonts w:ascii="Arial" w:hAnsi="Arial"/>
                <w:b/>
                <w:iCs/>
              </w:rPr>
            </w:pPr>
            <w:r w:rsidRPr="003931E9">
              <w:rPr>
                <w:rFonts w:ascii="Arial" w:hAnsi="Arial"/>
                <w:b/>
                <w:iCs/>
              </w:rPr>
              <w:t>3% Frais de gestion gouvernement</w:t>
            </w:r>
          </w:p>
        </w:tc>
        <w:tc>
          <w:tcPr>
            <w:tcW w:w="654" w:type="pct"/>
            <w:vAlign w:val="center"/>
          </w:tcPr>
          <w:p w:rsidR="003931E9" w:rsidRPr="003931E9" w:rsidRDefault="003931E9" w:rsidP="003931E9">
            <w:pPr>
              <w:spacing w:after="0" w:line="240" w:lineRule="auto"/>
              <w:rPr>
                <w:rFonts w:ascii="Arial" w:hAnsi="Arial"/>
                <w:iCs/>
              </w:rPr>
            </w:pPr>
          </w:p>
        </w:tc>
        <w:tc>
          <w:tcPr>
            <w:tcW w:w="1215" w:type="pct"/>
            <w:vAlign w:val="center"/>
          </w:tcPr>
          <w:p w:rsidR="003931E9" w:rsidRPr="003931E9" w:rsidRDefault="003931E9" w:rsidP="003931E9">
            <w:pPr>
              <w:spacing w:after="0" w:line="240" w:lineRule="auto"/>
              <w:rPr>
                <w:rFonts w:ascii="Arial" w:hAnsi="Arial"/>
                <w:color w:val="000000"/>
              </w:rPr>
            </w:pPr>
          </w:p>
        </w:tc>
        <w:tc>
          <w:tcPr>
            <w:tcW w:w="654" w:type="pct"/>
            <w:vAlign w:val="center"/>
          </w:tcPr>
          <w:p w:rsidR="003931E9" w:rsidRPr="003931E9" w:rsidRDefault="003931E9" w:rsidP="003931E9">
            <w:pPr>
              <w:tabs>
                <w:tab w:val="center" w:pos="4320"/>
                <w:tab w:val="right" w:pos="8640"/>
              </w:tabs>
              <w:spacing w:after="0" w:line="240" w:lineRule="auto"/>
              <w:rPr>
                <w:rFonts w:ascii="Arial" w:hAnsi="Arial"/>
                <w:iCs/>
              </w:rPr>
            </w:pPr>
          </w:p>
        </w:tc>
        <w:tc>
          <w:tcPr>
            <w:tcW w:w="935" w:type="pct"/>
            <w:vAlign w:val="center"/>
          </w:tcPr>
          <w:p w:rsidR="003931E9" w:rsidRPr="003931E9" w:rsidRDefault="003931E9" w:rsidP="003931E9">
            <w:pPr>
              <w:spacing w:after="0" w:line="240" w:lineRule="auto"/>
              <w:jc w:val="center"/>
              <w:rPr>
                <w:rFonts w:ascii="Arial" w:hAnsi="Arial"/>
                <w:b/>
              </w:rPr>
            </w:pPr>
          </w:p>
        </w:tc>
        <w:tc>
          <w:tcPr>
            <w:tcW w:w="654" w:type="pct"/>
            <w:vAlign w:val="center"/>
          </w:tcPr>
          <w:p w:rsidR="003931E9" w:rsidRPr="003931E9" w:rsidRDefault="001C5131" w:rsidP="003931E9">
            <w:pPr>
              <w:spacing w:after="0" w:line="240" w:lineRule="auto"/>
              <w:jc w:val="center"/>
              <w:rPr>
                <w:rFonts w:ascii="Arial" w:hAnsi="Arial"/>
                <w:iCs/>
                <w:u w:val="single"/>
              </w:rPr>
            </w:pPr>
            <w:r>
              <w:rPr>
                <w:rFonts w:ascii="Arial" w:hAnsi="Arial"/>
                <w:b/>
                <w:bCs/>
                <w:lang w:val="en-US"/>
              </w:rPr>
              <w:t xml:space="preserve">    2</w:t>
            </w:r>
            <w:r w:rsidR="00B62101">
              <w:rPr>
                <w:rFonts w:ascii="Arial" w:hAnsi="Arial"/>
                <w:b/>
                <w:bCs/>
                <w:lang w:val="en-US"/>
              </w:rPr>
              <w:t>5.234</w:t>
            </w:r>
          </w:p>
          <w:p w:rsidR="003931E9" w:rsidRPr="003931E9" w:rsidRDefault="003931E9" w:rsidP="003931E9">
            <w:pPr>
              <w:spacing w:after="0" w:line="240" w:lineRule="auto"/>
              <w:jc w:val="center"/>
              <w:rPr>
                <w:rFonts w:ascii="Arial" w:hAnsi="Arial"/>
                <w:b/>
                <w:bCs/>
                <w:lang w:val="en-US"/>
              </w:rPr>
            </w:pPr>
          </w:p>
        </w:tc>
      </w:tr>
      <w:tr w:rsidR="00B62101" w:rsidRPr="007D19D5" w:rsidTr="003931E9">
        <w:trPr>
          <w:trHeight w:val="338"/>
        </w:trPr>
        <w:tc>
          <w:tcPr>
            <w:tcW w:w="888" w:type="pct"/>
            <w:vAlign w:val="center"/>
          </w:tcPr>
          <w:p w:rsidR="00B62101" w:rsidRPr="003931E9" w:rsidRDefault="00B62101" w:rsidP="003931E9">
            <w:pPr>
              <w:spacing w:after="0" w:line="240" w:lineRule="auto"/>
              <w:rPr>
                <w:rFonts w:ascii="Arial" w:hAnsi="Arial"/>
                <w:b/>
                <w:iCs/>
              </w:rPr>
            </w:pPr>
            <w:r>
              <w:rPr>
                <w:rFonts w:ascii="Arial" w:hAnsi="Arial"/>
                <w:b/>
                <w:iCs/>
              </w:rPr>
              <w:t>7% Frais de gestion PNUD/CCD</w:t>
            </w:r>
          </w:p>
        </w:tc>
        <w:tc>
          <w:tcPr>
            <w:tcW w:w="654" w:type="pct"/>
            <w:vAlign w:val="center"/>
          </w:tcPr>
          <w:p w:rsidR="00B62101" w:rsidRPr="003931E9" w:rsidRDefault="00B62101" w:rsidP="003931E9">
            <w:pPr>
              <w:spacing w:after="0" w:line="240" w:lineRule="auto"/>
              <w:rPr>
                <w:rFonts w:ascii="Arial" w:hAnsi="Arial"/>
                <w:iCs/>
              </w:rPr>
            </w:pPr>
          </w:p>
        </w:tc>
        <w:tc>
          <w:tcPr>
            <w:tcW w:w="1215" w:type="pct"/>
            <w:vAlign w:val="center"/>
          </w:tcPr>
          <w:p w:rsidR="00B62101" w:rsidRPr="003931E9" w:rsidRDefault="00B62101" w:rsidP="003931E9">
            <w:pPr>
              <w:spacing w:after="0" w:line="240" w:lineRule="auto"/>
              <w:rPr>
                <w:rFonts w:ascii="Arial" w:hAnsi="Arial"/>
                <w:color w:val="000000"/>
              </w:rPr>
            </w:pPr>
          </w:p>
        </w:tc>
        <w:tc>
          <w:tcPr>
            <w:tcW w:w="654" w:type="pct"/>
            <w:vAlign w:val="center"/>
          </w:tcPr>
          <w:p w:rsidR="00B62101" w:rsidRPr="003931E9" w:rsidRDefault="00B62101" w:rsidP="003931E9">
            <w:pPr>
              <w:tabs>
                <w:tab w:val="center" w:pos="4320"/>
                <w:tab w:val="right" w:pos="8640"/>
              </w:tabs>
              <w:spacing w:after="0" w:line="240" w:lineRule="auto"/>
              <w:rPr>
                <w:rFonts w:ascii="Arial" w:hAnsi="Arial"/>
                <w:iCs/>
              </w:rPr>
            </w:pPr>
          </w:p>
        </w:tc>
        <w:tc>
          <w:tcPr>
            <w:tcW w:w="935" w:type="pct"/>
            <w:vAlign w:val="center"/>
          </w:tcPr>
          <w:p w:rsidR="00B62101" w:rsidRPr="003931E9" w:rsidRDefault="00B62101" w:rsidP="003931E9">
            <w:pPr>
              <w:spacing w:after="0" w:line="240" w:lineRule="auto"/>
              <w:jc w:val="center"/>
              <w:rPr>
                <w:rFonts w:ascii="Arial" w:hAnsi="Arial"/>
                <w:b/>
              </w:rPr>
            </w:pPr>
          </w:p>
        </w:tc>
        <w:tc>
          <w:tcPr>
            <w:tcW w:w="654" w:type="pct"/>
            <w:vAlign w:val="center"/>
          </w:tcPr>
          <w:p w:rsidR="00B62101" w:rsidRPr="00B62101" w:rsidRDefault="00B62101" w:rsidP="003931E9">
            <w:pPr>
              <w:spacing w:after="0" w:line="240" w:lineRule="auto"/>
              <w:jc w:val="center"/>
              <w:rPr>
                <w:rFonts w:ascii="Arial" w:hAnsi="Arial"/>
                <w:b/>
                <w:bCs/>
                <w:lang w:val="en-US"/>
              </w:rPr>
            </w:pPr>
            <w:r w:rsidRPr="00B62101">
              <w:rPr>
                <w:rFonts w:ascii="Arial" w:hAnsi="Arial"/>
                <w:b/>
                <w:bCs/>
                <w:lang w:val="en-US"/>
              </w:rPr>
              <w:t>4.906</w:t>
            </w:r>
          </w:p>
        </w:tc>
      </w:tr>
      <w:tr w:rsidR="003931E9" w:rsidRPr="007D19D5" w:rsidTr="003931E9">
        <w:trPr>
          <w:trHeight w:val="338"/>
        </w:trPr>
        <w:tc>
          <w:tcPr>
            <w:tcW w:w="888" w:type="pct"/>
            <w:vAlign w:val="center"/>
          </w:tcPr>
          <w:p w:rsidR="003931E9" w:rsidRDefault="003931E9" w:rsidP="003931E9">
            <w:pPr>
              <w:spacing w:after="0" w:line="240" w:lineRule="auto"/>
              <w:rPr>
                <w:rFonts w:ascii="Arial" w:hAnsi="Arial"/>
                <w:b/>
                <w:iCs/>
                <w:u w:val="single"/>
              </w:rPr>
            </w:pPr>
          </w:p>
          <w:p w:rsidR="003931E9" w:rsidRPr="00E16883" w:rsidRDefault="003931E9" w:rsidP="003931E9">
            <w:pPr>
              <w:spacing w:after="0" w:line="240" w:lineRule="auto"/>
              <w:rPr>
                <w:rFonts w:ascii="Arial" w:hAnsi="Arial"/>
                <w:b/>
                <w:iCs/>
                <w:u w:val="single"/>
              </w:rPr>
            </w:pPr>
            <w:r w:rsidRPr="00E16883">
              <w:rPr>
                <w:rFonts w:ascii="Arial" w:hAnsi="Arial"/>
                <w:b/>
                <w:iCs/>
                <w:u w:val="single"/>
              </w:rPr>
              <w:t>TOTAL GENERAL</w:t>
            </w:r>
          </w:p>
          <w:p w:rsidR="003931E9" w:rsidRPr="003931E9" w:rsidRDefault="003931E9" w:rsidP="003931E9">
            <w:pPr>
              <w:spacing w:after="0" w:line="240" w:lineRule="auto"/>
              <w:rPr>
                <w:rFonts w:ascii="Arial" w:hAnsi="Arial"/>
                <w:b/>
                <w:iCs/>
                <w:sz w:val="18"/>
                <w:szCs w:val="18"/>
              </w:rPr>
            </w:pPr>
          </w:p>
        </w:tc>
        <w:tc>
          <w:tcPr>
            <w:tcW w:w="654" w:type="pct"/>
            <w:vAlign w:val="center"/>
          </w:tcPr>
          <w:p w:rsidR="003931E9" w:rsidRPr="007D19D5" w:rsidRDefault="003931E9" w:rsidP="003931E9">
            <w:pPr>
              <w:spacing w:after="0" w:line="240" w:lineRule="auto"/>
              <w:rPr>
                <w:rFonts w:ascii="Arial" w:hAnsi="Arial"/>
                <w:iCs/>
                <w:sz w:val="18"/>
                <w:szCs w:val="18"/>
              </w:rPr>
            </w:pPr>
          </w:p>
        </w:tc>
        <w:tc>
          <w:tcPr>
            <w:tcW w:w="1215" w:type="pct"/>
            <w:vAlign w:val="center"/>
          </w:tcPr>
          <w:p w:rsidR="003931E9" w:rsidRPr="007D19D5" w:rsidRDefault="003931E9" w:rsidP="003931E9">
            <w:pPr>
              <w:spacing w:after="0" w:line="240" w:lineRule="auto"/>
              <w:rPr>
                <w:rFonts w:ascii="Arial" w:hAnsi="Arial"/>
                <w:color w:val="000000"/>
                <w:sz w:val="18"/>
                <w:szCs w:val="18"/>
              </w:rPr>
            </w:pPr>
          </w:p>
        </w:tc>
        <w:tc>
          <w:tcPr>
            <w:tcW w:w="654" w:type="pct"/>
            <w:vAlign w:val="center"/>
          </w:tcPr>
          <w:p w:rsidR="003931E9" w:rsidRPr="007D19D5" w:rsidRDefault="003931E9" w:rsidP="003931E9">
            <w:pPr>
              <w:tabs>
                <w:tab w:val="center" w:pos="4320"/>
                <w:tab w:val="right" w:pos="8640"/>
              </w:tabs>
              <w:spacing w:after="0" w:line="240" w:lineRule="auto"/>
              <w:rPr>
                <w:rFonts w:ascii="Arial" w:hAnsi="Arial"/>
                <w:iCs/>
                <w:sz w:val="18"/>
                <w:szCs w:val="18"/>
              </w:rPr>
            </w:pPr>
          </w:p>
        </w:tc>
        <w:tc>
          <w:tcPr>
            <w:tcW w:w="935" w:type="pct"/>
            <w:vAlign w:val="center"/>
          </w:tcPr>
          <w:p w:rsidR="003931E9" w:rsidRDefault="003931E9" w:rsidP="003931E9">
            <w:pPr>
              <w:spacing w:after="0" w:line="240" w:lineRule="auto"/>
              <w:jc w:val="center"/>
              <w:rPr>
                <w:rFonts w:ascii="Arial" w:hAnsi="Arial"/>
                <w:b/>
                <w:sz w:val="18"/>
                <w:szCs w:val="18"/>
              </w:rPr>
            </w:pPr>
          </w:p>
        </w:tc>
        <w:tc>
          <w:tcPr>
            <w:tcW w:w="654" w:type="pct"/>
            <w:vAlign w:val="center"/>
          </w:tcPr>
          <w:p w:rsidR="003931E9" w:rsidRDefault="001C5131" w:rsidP="003931E9">
            <w:pPr>
              <w:spacing w:after="0" w:line="240" w:lineRule="auto"/>
              <w:jc w:val="center"/>
              <w:rPr>
                <w:rFonts w:ascii="Arial" w:hAnsi="Arial"/>
                <w:b/>
                <w:bCs/>
                <w:sz w:val="18"/>
                <w:szCs w:val="18"/>
                <w:lang w:val="en-US"/>
              </w:rPr>
            </w:pPr>
            <w:r>
              <w:rPr>
                <w:rFonts w:ascii="Arial" w:hAnsi="Arial"/>
                <w:b/>
                <w:iCs/>
                <w:u w:val="single"/>
              </w:rPr>
              <w:t>1.7</w:t>
            </w:r>
            <w:r w:rsidR="00B62101">
              <w:rPr>
                <w:rFonts w:ascii="Arial" w:hAnsi="Arial"/>
                <w:b/>
                <w:iCs/>
                <w:u w:val="single"/>
              </w:rPr>
              <w:t>82.534</w:t>
            </w:r>
          </w:p>
        </w:tc>
      </w:tr>
    </w:tbl>
    <w:p w:rsidR="00CC0D22" w:rsidRDefault="00CC0D22" w:rsidP="008121DD">
      <w:pPr>
        <w:pStyle w:val="Titre1"/>
        <w:keepLines w:val="0"/>
        <w:spacing w:before="0" w:line="240" w:lineRule="auto"/>
        <w:ind w:left="360"/>
        <w:jc w:val="center"/>
        <w:rPr>
          <w:rFonts w:asciiTheme="minorBidi" w:hAnsiTheme="minorBidi" w:cstheme="minorBidi"/>
          <w:color w:val="auto"/>
        </w:rPr>
      </w:pPr>
    </w:p>
    <w:p w:rsidR="003931E9" w:rsidRDefault="003931E9">
      <w:r>
        <w:br w:type="page"/>
      </w:r>
    </w:p>
    <w:p w:rsidR="0055406C" w:rsidRPr="0055406C" w:rsidRDefault="0055406C" w:rsidP="0055406C"/>
    <w:p w:rsidR="00F72F5F" w:rsidRPr="00705ED8" w:rsidRDefault="00FB24DD" w:rsidP="00705ED8">
      <w:pPr>
        <w:pStyle w:val="Titre1"/>
        <w:pBdr>
          <w:top w:val="single" w:sz="4" w:space="1" w:color="auto"/>
        </w:pBdr>
        <w:spacing w:after="240"/>
        <w:rPr>
          <w:rFonts w:ascii="Century Gothic" w:hAnsi="Century Gothic"/>
          <w:smallCaps/>
          <w:color w:val="000000" w:themeColor="text1"/>
        </w:rPr>
      </w:pPr>
      <w:bookmarkStart w:id="4" w:name="_Toc329517679"/>
      <w:r w:rsidRPr="00705ED8">
        <w:rPr>
          <w:rFonts w:ascii="Century Gothic" w:hAnsi="Century Gothic"/>
          <w:smallCaps/>
          <w:color w:val="000000" w:themeColor="text1"/>
        </w:rPr>
        <w:t>V-</w:t>
      </w:r>
      <w:r w:rsidR="00877AF2" w:rsidRPr="00705ED8">
        <w:rPr>
          <w:rFonts w:ascii="Century Gothic" w:hAnsi="Century Gothic"/>
          <w:smallCaps/>
          <w:color w:val="000000" w:themeColor="text1"/>
        </w:rPr>
        <w:t xml:space="preserve"> Plan annuel</w:t>
      </w:r>
      <w:bookmarkEnd w:id="4"/>
    </w:p>
    <w:p w:rsidR="00F72F5F" w:rsidRPr="00C43236" w:rsidRDefault="00F72F5F" w:rsidP="00F72F5F">
      <w:pPr>
        <w:spacing w:after="0" w:line="240" w:lineRule="auto"/>
      </w:pPr>
    </w:p>
    <w:p w:rsidR="00F72F5F" w:rsidRDefault="00F72F5F" w:rsidP="00F72F5F">
      <w:pPr>
        <w:spacing w:after="0" w:line="240" w:lineRule="auto"/>
        <w:rPr>
          <w:b/>
        </w:rPr>
      </w:pPr>
      <w:r>
        <w:rPr>
          <w:b/>
        </w:rPr>
        <w:t>Année: 2012</w:t>
      </w:r>
    </w:p>
    <w:p w:rsidR="00F72F5F" w:rsidRPr="009F2EBA" w:rsidRDefault="00F72F5F" w:rsidP="00F72F5F">
      <w:pPr>
        <w:spacing w:after="0" w:line="240" w:lineRule="auto"/>
        <w:rPr>
          <w:b/>
        </w:rPr>
      </w:pPr>
    </w:p>
    <w:tbl>
      <w:tblPr>
        <w:tblW w:w="15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3"/>
        <w:gridCol w:w="4345"/>
        <w:gridCol w:w="567"/>
        <w:gridCol w:w="567"/>
        <w:gridCol w:w="567"/>
        <w:gridCol w:w="577"/>
        <w:gridCol w:w="1124"/>
        <w:gridCol w:w="1567"/>
        <w:gridCol w:w="1985"/>
        <w:gridCol w:w="1740"/>
      </w:tblGrid>
      <w:tr w:rsidR="00F72F5F" w:rsidRPr="00AC16DE" w:rsidTr="004C7A47">
        <w:trPr>
          <w:cantSplit/>
          <w:tblHeader/>
          <w:jc w:val="center"/>
        </w:trPr>
        <w:tc>
          <w:tcPr>
            <w:tcW w:w="2843" w:type="dxa"/>
            <w:vMerge w:val="restart"/>
            <w:shd w:val="clear" w:color="auto" w:fill="FFFF99"/>
          </w:tcPr>
          <w:p w:rsidR="00F72F5F" w:rsidRPr="002E0D09" w:rsidRDefault="00F72F5F" w:rsidP="000B39F6">
            <w:pPr>
              <w:spacing w:before="240" w:after="0" w:line="240" w:lineRule="auto"/>
              <w:jc w:val="center"/>
              <w:rPr>
                <w:rFonts w:ascii="Arial" w:hAnsi="Arial"/>
                <w:b/>
                <w:bCs/>
                <w:sz w:val="20"/>
                <w:szCs w:val="20"/>
              </w:rPr>
            </w:pPr>
            <w:r w:rsidRPr="002E0D09">
              <w:rPr>
                <w:rFonts w:ascii="Arial" w:hAnsi="Arial"/>
                <w:b/>
                <w:bCs/>
                <w:sz w:val="20"/>
                <w:szCs w:val="20"/>
              </w:rPr>
              <w:t>PRODUITS ESCOMPTES</w:t>
            </w:r>
          </w:p>
          <w:p w:rsidR="00F72F5F" w:rsidRPr="002E0D09" w:rsidRDefault="00F72F5F" w:rsidP="000B39F6">
            <w:pPr>
              <w:spacing w:before="240" w:after="0" w:line="240" w:lineRule="auto"/>
              <w:rPr>
                <w:rFonts w:ascii="Arial" w:hAnsi="Arial"/>
                <w:i/>
                <w:sz w:val="20"/>
                <w:szCs w:val="20"/>
              </w:rPr>
            </w:pPr>
          </w:p>
        </w:tc>
        <w:tc>
          <w:tcPr>
            <w:tcW w:w="4345" w:type="dxa"/>
            <w:vMerge w:val="restart"/>
            <w:shd w:val="clear" w:color="auto" w:fill="FFFF99"/>
          </w:tcPr>
          <w:p w:rsidR="00F72F5F" w:rsidRPr="002E0D09" w:rsidRDefault="00F72F5F" w:rsidP="000B39F6">
            <w:pPr>
              <w:spacing w:before="240" w:after="0" w:line="240" w:lineRule="auto"/>
              <w:jc w:val="center"/>
              <w:rPr>
                <w:rFonts w:ascii="Arial" w:hAnsi="Arial"/>
                <w:b/>
                <w:bCs/>
                <w:sz w:val="20"/>
                <w:szCs w:val="20"/>
              </w:rPr>
            </w:pPr>
            <w:r w:rsidRPr="002E0D09">
              <w:rPr>
                <w:rFonts w:ascii="Arial" w:hAnsi="Arial"/>
                <w:b/>
                <w:bCs/>
                <w:sz w:val="20"/>
                <w:szCs w:val="20"/>
              </w:rPr>
              <w:t>ACTIVITES PLANIFIEES</w:t>
            </w:r>
          </w:p>
          <w:p w:rsidR="00F72F5F" w:rsidRPr="002E0D09" w:rsidRDefault="00F72F5F" w:rsidP="000B39F6">
            <w:pPr>
              <w:spacing w:before="240" w:after="0" w:line="240" w:lineRule="auto"/>
              <w:jc w:val="center"/>
              <w:rPr>
                <w:rFonts w:ascii="Arial" w:hAnsi="Arial"/>
                <w:bCs/>
                <w:i/>
                <w:sz w:val="20"/>
                <w:szCs w:val="20"/>
              </w:rPr>
            </w:pPr>
          </w:p>
        </w:tc>
        <w:tc>
          <w:tcPr>
            <w:tcW w:w="2278" w:type="dxa"/>
            <w:gridSpan w:val="4"/>
            <w:tcBorders>
              <w:bottom w:val="single" w:sz="4" w:space="0" w:color="auto"/>
            </w:tcBorders>
            <w:shd w:val="clear" w:color="auto" w:fill="FFFF99"/>
            <w:vAlign w:val="center"/>
          </w:tcPr>
          <w:p w:rsidR="00F72F5F" w:rsidRPr="002E0D09" w:rsidRDefault="00F72F5F" w:rsidP="000B39F6">
            <w:pPr>
              <w:spacing w:before="240" w:after="0" w:line="240" w:lineRule="auto"/>
              <w:jc w:val="center"/>
              <w:rPr>
                <w:rFonts w:ascii="Arial" w:hAnsi="Arial"/>
                <w:b/>
                <w:bCs/>
                <w:sz w:val="20"/>
                <w:szCs w:val="20"/>
              </w:rPr>
            </w:pPr>
            <w:r w:rsidRPr="002E0D09">
              <w:rPr>
                <w:rFonts w:ascii="Arial" w:hAnsi="Arial"/>
                <w:b/>
                <w:bCs/>
                <w:sz w:val="20"/>
                <w:szCs w:val="20"/>
              </w:rPr>
              <w:t>AGENDA</w:t>
            </w:r>
          </w:p>
        </w:tc>
        <w:tc>
          <w:tcPr>
            <w:tcW w:w="1124" w:type="dxa"/>
            <w:vMerge w:val="restart"/>
            <w:tcBorders>
              <w:bottom w:val="single" w:sz="4" w:space="0" w:color="auto"/>
            </w:tcBorders>
            <w:shd w:val="clear" w:color="auto" w:fill="FFFF99"/>
            <w:vAlign w:val="center"/>
          </w:tcPr>
          <w:p w:rsidR="00F72F5F" w:rsidRPr="002E0D09" w:rsidRDefault="00F72F5F" w:rsidP="000B39F6">
            <w:pPr>
              <w:spacing w:before="240" w:after="0" w:line="240" w:lineRule="auto"/>
              <w:jc w:val="center"/>
              <w:rPr>
                <w:rFonts w:ascii="Arial" w:hAnsi="Arial"/>
                <w:b/>
                <w:bCs/>
                <w:sz w:val="20"/>
                <w:szCs w:val="20"/>
              </w:rPr>
            </w:pPr>
            <w:r w:rsidRPr="002E0D09">
              <w:rPr>
                <w:rFonts w:ascii="Arial" w:hAnsi="Arial"/>
                <w:b/>
                <w:bCs/>
                <w:sz w:val="20"/>
                <w:szCs w:val="20"/>
              </w:rPr>
              <w:t>PARTIES RESPONSABLES</w:t>
            </w:r>
          </w:p>
        </w:tc>
        <w:tc>
          <w:tcPr>
            <w:tcW w:w="5292" w:type="dxa"/>
            <w:gridSpan w:val="3"/>
            <w:tcBorders>
              <w:bottom w:val="single" w:sz="4" w:space="0" w:color="auto"/>
            </w:tcBorders>
            <w:shd w:val="clear" w:color="auto" w:fill="FFFF99"/>
            <w:vAlign w:val="center"/>
          </w:tcPr>
          <w:p w:rsidR="00F72F5F" w:rsidRPr="002E0D09" w:rsidRDefault="00F72F5F" w:rsidP="000B39F6">
            <w:pPr>
              <w:spacing w:before="240" w:after="0" w:line="240" w:lineRule="auto"/>
              <w:jc w:val="center"/>
              <w:rPr>
                <w:rFonts w:ascii="Arial" w:hAnsi="Arial"/>
                <w:b/>
                <w:bCs/>
                <w:sz w:val="20"/>
                <w:szCs w:val="20"/>
              </w:rPr>
            </w:pPr>
            <w:r w:rsidRPr="002E0D09">
              <w:rPr>
                <w:rFonts w:ascii="Arial" w:hAnsi="Arial"/>
                <w:b/>
                <w:bCs/>
                <w:sz w:val="20"/>
                <w:szCs w:val="20"/>
              </w:rPr>
              <w:t>BUDGET PREVU</w:t>
            </w:r>
          </w:p>
        </w:tc>
      </w:tr>
      <w:tr w:rsidR="00F72F5F" w:rsidRPr="00AC16DE" w:rsidTr="004C7A47">
        <w:trPr>
          <w:cantSplit/>
          <w:tblHeader/>
          <w:jc w:val="center"/>
        </w:trPr>
        <w:tc>
          <w:tcPr>
            <w:tcW w:w="2843" w:type="dxa"/>
            <w:vMerge/>
            <w:shd w:val="clear" w:color="auto" w:fill="CCCCCC"/>
            <w:vAlign w:val="center"/>
          </w:tcPr>
          <w:p w:rsidR="00F72F5F" w:rsidRPr="002E0D09" w:rsidRDefault="00F72F5F" w:rsidP="000B39F6">
            <w:pPr>
              <w:spacing w:before="240" w:after="0" w:line="240" w:lineRule="auto"/>
              <w:jc w:val="center"/>
              <w:rPr>
                <w:rFonts w:ascii="Arial" w:hAnsi="Arial"/>
                <w:sz w:val="20"/>
                <w:szCs w:val="20"/>
              </w:rPr>
            </w:pPr>
          </w:p>
        </w:tc>
        <w:tc>
          <w:tcPr>
            <w:tcW w:w="4345" w:type="dxa"/>
            <w:vMerge/>
            <w:tcBorders>
              <w:bottom w:val="single" w:sz="4" w:space="0" w:color="auto"/>
            </w:tcBorders>
            <w:shd w:val="clear" w:color="auto" w:fill="CCCCCC"/>
            <w:vAlign w:val="center"/>
          </w:tcPr>
          <w:p w:rsidR="00F72F5F" w:rsidRPr="002E0D09" w:rsidRDefault="00F72F5F" w:rsidP="000B39F6">
            <w:pPr>
              <w:spacing w:before="240" w:after="0" w:line="240" w:lineRule="auto"/>
              <w:jc w:val="center"/>
              <w:rPr>
                <w:rFonts w:ascii="Arial" w:hAnsi="Arial"/>
                <w:sz w:val="20"/>
                <w:szCs w:val="20"/>
              </w:rPr>
            </w:pPr>
          </w:p>
        </w:tc>
        <w:tc>
          <w:tcPr>
            <w:tcW w:w="567" w:type="dxa"/>
            <w:tcBorders>
              <w:bottom w:val="single" w:sz="4" w:space="0" w:color="auto"/>
            </w:tcBorders>
            <w:shd w:val="clear" w:color="auto" w:fill="FFFF99"/>
            <w:vAlign w:val="center"/>
          </w:tcPr>
          <w:p w:rsidR="00F72F5F" w:rsidRPr="002E0D09" w:rsidRDefault="00F72F5F" w:rsidP="000B39F6">
            <w:pPr>
              <w:spacing w:before="240" w:after="0" w:line="240" w:lineRule="auto"/>
              <w:jc w:val="center"/>
              <w:rPr>
                <w:rFonts w:ascii="Arial" w:hAnsi="Arial"/>
                <w:sz w:val="20"/>
                <w:szCs w:val="20"/>
              </w:rPr>
            </w:pPr>
            <w:r w:rsidRPr="002E0D09">
              <w:rPr>
                <w:rFonts w:ascii="Arial" w:hAnsi="Arial"/>
                <w:sz w:val="20"/>
                <w:szCs w:val="20"/>
              </w:rPr>
              <w:t>T1</w:t>
            </w:r>
          </w:p>
        </w:tc>
        <w:tc>
          <w:tcPr>
            <w:tcW w:w="567" w:type="dxa"/>
            <w:tcBorders>
              <w:bottom w:val="single" w:sz="4" w:space="0" w:color="auto"/>
            </w:tcBorders>
            <w:shd w:val="clear" w:color="auto" w:fill="FFFF99"/>
            <w:vAlign w:val="center"/>
          </w:tcPr>
          <w:p w:rsidR="00F72F5F" w:rsidRPr="002E0D09" w:rsidRDefault="00F72F5F" w:rsidP="000B39F6">
            <w:pPr>
              <w:spacing w:before="240" w:after="0" w:line="240" w:lineRule="auto"/>
              <w:jc w:val="center"/>
              <w:rPr>
                <w:rFonts w:ascii="Arial" w:hAnsi="Arial"/>
                <w:sz w:val="20"/>
                <w:szCs w:val="20"/>
              </w:rPr>
            </w:pPr>
            <w:r w:rsidRPr="002E0D09">
              <w:rPr>
                <w:rFonts w:ascii="Arial" w:hAnsi="Arial"/>
                <w:sz w:val="20"/>
                <w:szCs w:val="20"/>
              </w:rPr>
              <w:t>T2</w:t>
            </w:r>
          </w:p>
        </w:tc>
        <w:tc>
          <w:tcPr>
            <w:tcW w:w="567" w:type="dxa"/>
            <w:tcBorders>
              <w:bottom w:val="single" w:sz="4" w:space="0" w:color="auto"/>
            </w:tcBorders>
            <w:shd w:val="clear" w:color="auto" w:fill="FFFF99"/>
            <w:vAlign w:val="center"/>
          </w:tcPr>
          <w:p w:rsidR="00F72F5F" w:rsidRPr="002E0D09" w:rsidRDefault="00F72F5F" w:rsidP="000B39F6">
            <w:pPr>
              <w:spacing w:before="240" w:after="0" w:line="240" w:lineRule="auto"/>
              <w:jc w:val="center"/>
              <w:rPr>
                <w:rFonts w:ascii="Arial" w:hAnsi="Arial"/>
                <w:sz w:val="20"/>
                <w:szCs w:val="20"/>
              </w:rPr>
            </w:pPr>
            <w:r w:rsidRPr="002E0D09">
              <w:rPr>
                <w:rFonts w:ascii="Arial" w:hAnsi="Arial"/>
                <w:sz w:val="20"/>
                <w:szCs w:val="20"/>
              </w:rPr>
              <w:t>T3</w:t>
            </w:r>
          </w:p>
        </w:tc>
        <w:tc>
          <w:tcPr>
            <w:tcW w:w="577" w:type="dxa"/>
            <w:tcBorders>
              <w:bottom w:val="single" w:sz="4" w:space="0" w:color="auto"/>
            </w:tcBorders>
            <w:shd w:val="clear" w:color="auto" w:fill="FFFF99"/>
            <w:vAlign w:val="center"/>
          </w:tcPr>
          <w:p w:rsidR="00F72F5F" w:rsidRPr="002E0D09" w:rsidRDefault="00F72F5F" w:rsidP="000B39F6">
            <w:pPr>
              <w:spacing w:before="240" w:after="0" w:line="240" w:lineRule="auto"/>
              <w:jc w:val="center"/>
              <w:rPr>
                <w:rFonts w:ascii="Arial" w:hAnsi="Arial"/>
                <w:sz w:val="20"/>
                <w:szCs w:val="20"/>
              </w:rPr>
            </w:pPr>
            <w:r w:rsidRPr="002E0D09">
              <w:rPr>
                <w:rFonts w:ascii="Arial" w:hAnsi="Arial"/>
                <w:sz w:val="20"/>
                <w:szCs w:val="20"/>
              </w:rPr>
              <w:t>T4</w:t>
            </w:r>
          </w:p>
        </w:tc>
        <w:tc>
          <w:tcPr>
            <w:tcW w:w="1124" w:type="dxa"/>
            <w:vMerge/>
            <w:shd w:val="clear" w:color="auto" w:fill="FFFF99"/>
            <w:vAlign w:val="center"/>
          </w:tcPr>
          <w:p w:rsidR="00F72F5F" w:rsidRPr="002E0D09" w:rsidRDefault="00F72F5F" w:rsidP="000B39F6">
            <w:pPr>
              <w:spacing w:before="240" w:after="0" w:line="240" w:lineRule="auto"/>
              <w:jc w:val="center"/>
              <w:rPr>
                <w:rFonts w:ascii="Arial" w:hAnsi="Arial"/>
                <w:sz w:val="20"/>
                <w:szCs w:val="20"/>
              </w:rPr>
            </w:pPr>
          </w:p>
        </w:tc>
        <w:tc>
          <w:tcPr>
            <w:tcW w:w="1567" w:type="dxa"/>
            <w:shd w:val="clear" w:color="auto" w:fill="FFFF99"/>
            <w:vAlign w:val="center"/>
          </w:tcPr>
          <w:p w:rsidR="00F72F5F" w:rsidRPr="002E0D09" w:rsidRDefault="00F72F5F" w:rsidP="000B39F6">
            <w:pPr>
              <w:spacing w:before="240" w:after="0" w:line="240" w:lineRule="auto"/>
              <w:jc w:val="center"/>
              <w:rPr>
                <w:rFonts w:ascii="Arial" w:hAnsi="Arial"/>
                <w:sz w:val="20"/>
                <w:szCs w:val="20"/>
              </w:rPr>
            </w:pPr>
            <w:r w:rsidRPr="002E0D09">
              <w:rPr>
                <w:rFonts w:ascii="Arial" w:hAnsi="Arial"/>
                <w:sz w:val="20"/>
                <w:szCs w:val="20"/>
              </w:rPr>
              <w:t xml:space="preserve">Source de </w:t>
            </w:r>
            <w:r w:rsidR="000F492B" w:rsidRPr="002E0D09">
              <w:rPr>
                <w:rFonts w:ascii="Arial" w:hAnsi="Arial"/>
                <w:sz w:val="20"/>
                <w:szCs w:val="20"/>
              </w:rPr>
              <w:t>Finance</w:t>
            </w:r>
            <w:r w:rsidR="000F492B">
              <w:rPr>
                <w:rFonts w:ascii="Arial" w:hAnsi="Arial"/>
                <w:sz w:val="20"/>
                <w:szCs w:val="20"/>
              </w:rPr>
              <w:t>m</w:t>
            </w:r>
            <w:r w:rsidR="000F492B" w:rsidRPr="002E0D09">
              <w:rPr>
                <w:rFonts w:ascii="Arial" w:hAnsi="Arial"/>
                <w:sz w:val="20"/>
                <w:szCs w:val="20"/>
              </w:rPr>
              <w:t>ent</w:t>
            </w:r>
          </w:p>
        </w:tc>
        <w:tc>
          <w:tcPr>
            <w:tcW w:w="1985" w:type="dxa"/>
            <w:shd w:val="clear" w:color="auto" w:fill="FFFF99"/>
            <w:vAlign w:val="center"/>
          </w:tcPr>
          <w:p w:rsidR="00F72F5F" w:rsidRPr="002E0D09" w:rsidRDefault="00F72F5F" w:rsidP="000B39F6">
            <w:pPr>
              <w:spacing w:before="240" w:after="0" w:line="240" w:lineRule="auto"/>
              <w:jc w:val="center"/>
              <w:rPr>
                <w:rFonts w:ascii="Arial" w:hAnsi="Arial"/>
                <w:sz w:val="20"/>
                <w:szCs w:val="20"/>
              </w:rPr>
            </w:pPr>
            <w:r w:rsidRPr="002E0D09">
              <w:rPr>
                <w:rFonts w:ascii="Arial" w:hAnsi="Arial"/>
                <w:sz w:val="20"/>
                <w:szCs w:val="20"/>
              </w:rPr>
              <w:t>Code Budgétaire et Description</w:t>
            </w:r>
          </w:p>
        </w:tc>
        <w:tc>
          <w:tcPr>
            <w:tcW w:w="1740" w:type="dxa"/>
            <w:shd w:val="clear" w:color="auto" w:fill="FFFF99"/>
            <w:vAlign w:val="center"/>
          </w:tcPr>
          <w:p w:rsidR="00F72F5F" w:rsidRPr="002E0D09" w:rsidRDefault="00F72F5F" w:rsidP="000B39F6">
            <w:pPr>
              <w:spacing w:before="240" w:after="0" w:line="240" w:lineRule="auto"/>
              <w:jc w:val="center"/>
              <w:rPr>
                <w:rFonts w:ascii="Arial" w:hAnsi="Arial"/>
                <w:sz w:val="20"/>
                <w:szCs w:val="20"/>
              </w:rPr>
            </w:pPr>
            <w:r w:rsidRPr="002E0D09">
              <w:rPr>
                <w:rFonts w:ascii="Arial" w:hAnsi="Arial"/>
                <w:sz w:val="20"/>
                <w:szCs w:val="20"/>
              </w:rPr>
              <w:t>Montant $ US</w:t>
            </w:r>
          </w:p>
        </w:tc>
      </w:tr>
      <w:tr w:rsidR="00E928B7" w:rsidRPr="00AC16DE" w:rsidTr="004C7A47">
        <w:trPr>
          <w:cantSplit/>
          <w:trHeight w:val="1578"/>
          <w:jc w:val="center"/>
        </w:trPr>
        <w:tc>
          <w:tcPr>
            <w:tcW w:w="2843" w:type="dxa"/>
            <w:vMerge w:val="restart"/>
          </w:tcPr>
          <w:p w:rsidR="00E928B7" w:rsidRDefault="00E928B7" w:rsidP="00F72F5F">
            <w:pPr>
              <w:spacing w:after="0" w:line="240" w:lineRule="auto"/>
              <w:rPr>
                <w:rFonts w:ascii="Arial" w:hAnsi="Arial"/>
                <w:b/>
                <w:sz w:val="18"/>
                <w:szCs w:val="18"/>
              </w:rPr>
            </w:pPr>
          </w:p>
          <w:p w:rsidR="00E928B7" w:rsidRDefault="00E928B7" w:rsidP="00F72F5F">
            <w:pPr>
              <w:spacing w:after="0" w:line="240" w:lineRule="auto"/>
              <w:jc w:val="both"/>
              <w:rPr>
                <w:rFonts w:ascii="Arial" w:hAnsi="Arial"/>
                <w:b/>
                <w:sz w:val="18"/>
                <w:szCs w:val="18"/>
              </w:rPr>
            </w:pPr>
          </w:p>
          <w:p w:rsidR="00E928B7" w:rsidRPr="005E713A" w:rsidRDefault="00E928B7" w:rsidP="00F72F5F">
            <w:pPr>
              <w:spacing w:after="0" w:line="240" w:lineRule="auto"/>
              <w:jc w:val="both"/>
              <w:rPr>
                <w:rFonts w:ascii="Arial" w:hAnsi="Arial"/>
                <w:b/>
                <w:color w:val="000000"/>
                <w:sz w:val="18"/>
                <w:szCs w:val="18"/>
                <w:u w:val="single"/>
              </w:rPr>
            </w:pPr>
            <w:r>
              <w:rPr>
                <w:rFonts w:ascii="Arial" w:hAnsi="Arial"/>
                <w:b/>
                <w:sz w:val="18"/>
                <w:szCs w:val="18"/>
              </w:rPr>
              <w:t>Produit</w:t>
            </w:r>
            <w:r w:rsidRPr="00FC5DDF">
              <w:rPr>
                <w:rFonts w:ascii="Arial" w:hAnsi="Arial"/>
                <w:b/>
                <w:sz w:val="18"/>
                <w:szCs w:val="18"/>
              </w:rPr>
              <w:t xml:space="preserve"> 1</w:t>
            </w:r>
            <w:r>
              <w:rPr>
                <w:rFonts w:ascii="Arial" w:hAnsi="Arial"/>
                <w:sz w:val="18"/>
                <w:szCs w:val="18"/>
              </w:rPr>
              <w:t xml:space="preserve"> : </w:t>
            </w:r>
            <w:r w:rsidRPr="00432910">
              <w:rPr>
                <w:rFonts w:ascii="Arial" w:hAnsi="Arial"/>
                <w:b/>
                <w:color w:val="000000"/>
                <w:sz w:val="18"/>
                <w:szCs w:val="18"/>
              </w:rPr>
              <w:t>Renforcement des processus institutionnels et organisationnels de mise en œuvre de la PRR.</w:t>
            </w:r>
          </w:p>
          <w:p w:rsidR="00E928B7" w:rsidRPr="005E713A" w:rsidRDefault="00E928B7" w:rsidP="00F72F5F">
            <w:pPr>
              <w:spacing w:after="0" w:line="240" w:lineRule="auto"/>
              <w:jc w:val="both"/>
              <w:rPr>
                <w:rFonts w:ascii="Arial" w:hAnsi="Arial"/>
                <w:sz w:val="18"/>
                <w:szCs w:val="18"/>
              </w:rPr>
            </w:pPr>
          </w:p>
          <w:p w:rsidR="00E928B7" w:rsidRPr="00011779" w:rsidRDefault="00E928B7" w:rsidP="00F72F5F">
            <w:pPr>
              <w:pStyle w:val="Corpsdetexte2"/>
              <w:spacing w:after="0" w:line="240" w:lineRule="auto"/>
              <w:rPr>
                <w:rFonts w:ascii="Arial" w:hAnsi="Arial"/>
                <w:color w:val="000000"/>
                <w:sz w:val="18"/>
                <w:szCs w:val="18"/>
              </w:rPr>
            </w:pPr>
            <w:r w:rsidRPr="00011779">
              <w:rPr>
                <w:rFonts w:ascii="Arial" w:hAnsi="Arial"/>
                <w:color w:val="000000"/>
                <w:sz w:val="18"/>
                <w:szCs w:val="18"/>
              </w:rPr>
              <w:t>.</w:t>
            </w:r>
          </w:p>
          <w:p w:rsidR="00E928B7" w:rsidRPr="003E5C10" w:rsidRDefault="00E928B7" w:rsidP="00F72F5F">
            <w:pPr>
              <w:spacing w:after="0" w:line="240" w:lineRule="auto"/>
              <w:rPr>
                <w:rFonts w:ascii="Arial" w:hAnsi="Arial"/>
                <w:iCs/>
                <w:sz w:val="16"/>
                <w:szCs w:val="16"/>
              </w:rPr>
            </w:pPr>
          </w:p>
          <w:p w:rsidR="00E928B7" w:rsidRDefault="00E928B7" w:rsidP="00F72F5F">
            <w:pPr>
              <w:spacing w:after="0" w:line="240" w:lineRule="auto"/>
              <w:rPr>
                <w:rFonts w:ascii="Arial" w:hAnsi="Arial"/>
                <w:iCs/>
                <w:sz w:val="18"/>
                <w:szCs w:val="18"/>
              </w:rPr>
            </w:pPr>
          </w:p>
          <w:p w:rsidR="00E928B7" w:rsidRDefault="00E928B7" w:rsidP="00F72F5F">
            <w:pPr>
              <w:spacing w:after="0" w:line="240" w:lineRule="auto"/>
              <w:rPr>
                <w:rFonts w:ascii="Arial" w:hAnsi="Arial"/>
                <w:iCs/>
                <w:sz w:val="18"/>
                <w:szCs w:val="18"/>
              </w:rPr>
            </w:pPr>
          </w:p>
          <w:p w:rsidR="00E928B7" w:rsidRDefault="00E928B7" w:rsidP="00F72F5F">
            <w:pPr>
              <w:spacing w:after="0" w:line="240" w:lineRule="auto"/>
              <w:rPr>
                <w:rFonts w:ascii="Arial" w:hAnsi="Arial"/>
                <w:iCs/>
                <w:sz w:val="18"/>
                <w:szCs w:val="18"/>
              </w:rPr>
            </w:pPr>
          </w:p>
          <w:p w:rsidR="00E928B7" w:rsidRDefault="00E928B7" w:rsidP="00F72F5F">
            <w:pPr>
              <w:spacing w:after="0" w:line="240" w:lineRule="auto"/>
              <w:rPr>
                <w:rFonts w:ascii="Arial" w:hAnsi="Arial"/>
                <w:iCs/>
                <w:sz w:val="18"/>
                <w:szCs w:val="18"/>
              </w:rPr>
            </w:pPr>
          </w:p>
          <w:p w:rsidR="00E928B7" w:rsidRPr="003E5C10" w:rsidRDefault="00E928B7" w:rsidP="00F72F5F">
            <w:pPr>
              <w:spacing w:after="0" w:line="240" w:lineRule="auto"/>
              <w:rPr>
                <w:rFonts w:ascii="Arial" w:hAnsi="Arial"/>
                <w:sz w:val="18"/>
                <w:szCs w:val="18"/>
              </w:rPr>
            </w:pPr>
          </w:p>
          <w:p w:rsidR="00E928B7" w:rsidRPr="00011779" w:rsidRDefault="00E928B7" w:rsidP="00F72F5F">
            <w:pPr>
              <w:spacing w:after="0" w:line="240" w:lineRule="auto"/>
              <w:rPr>
                <w:rFonts w:asciiTheme="minorBidi" w:hAnsiTheme="minorBidi" w:cstheme="minorBidi"/>
                <w:sz w:val="18"/>
                <w:szCs w:val="18"/>
              </w:rPr>
            </w:pPr>
          </w:p>
          <w:p w:rsidR="00E928B7" w:rsidRPr="002E0D09" w:rsidRDefault="00E928B7" w:rsidP="00F72F5F">
            <w:pPr>
              <w:spacing w:after="0" w:line="240" w:lineRule="auto"/>
              <w:rPr>
                <w:rFonts w:ascii="Arial" w:hAnsi="Arial"/>
                <w:sz w:val="18"/>
                <w:szCs w:val="18"/>
              </w:rPr>
            </w:pPr>
          </w:p>
          <w:p w:rsidR="00E928B7" w:rsidRPr="00011779" w:rsidRDefault="00E928B7" w:rsidP="00F72F5F">
            <w:pPr>
              <w:spacing w:after="0" w:line="240" w:lineRule="auto"/>
              <w:rPr>
                <w:rFonts w:ascii="Arial" w:hAnsi="Arial"/>
                <w:sz w:val="18"/>
                <w:szCs w:val="18"/>
                <w:u w:val="single"/>
              </w:rPr>
            </w:pPr>
          </w:p>
          <w:p w:rsidR="00E928B7" w:rsidRPr="00DD5121" w:rsidRDefault="00E928B7" w:rsidP="00F72F5F">
            <w:pPr>
              <w:spacing w:after="0" w:line="240" w:lineRule="auto"/>
              <w:rPr>
                <w:rFonts w:ascii="Arial" w:hAnsi="Arial"/>
                <w:i/>
                <w:sz w:val="18"/>
                <w:szCs w:val="18"/>
              </w:rPr>
            </w:pPr>
          </w:p>
        </w:tc>
        <w:tc>
          <w:tcPr>
            <w:tcW w:w="4345" w:type="dxa"/>
            <w:vAlign w:val="center"/>
          </w:tcPr>
          <w:p w:rsidR="004C7A47" w:rsidRPr="004B1089" w:rsidRDefault="00E928B7" w:rsidP="004C7A47">
            <w:pPr>
              <w:spacing w:after="0" w:line="240" w:lineRule="auto"/>
              <w:rPr>
                <w:rFonts w:ascii="Arial" w:hAnsi="Arial"/>
                <w:iCs/>
                <w:sz w:val="18"/>
                <w:szCs w:val="18"/>
              </w:rPr>
            </w:pPr>
            <w:r>
              <w:rPr>
                <w:rFonts w:ascii="Arial" w:hAnsi="Arial"/>
                <w:iCs/>
                <w:sz w:val="18"/>
                <w:szCs w:val="18"/>
              </w:rPr>
              <w:t>Activité 1.1.</w:t>
            </w:r>
            <w:r w:rsidRPr="004B1089">
              <w:rPr>
                <w:rFonts w:ascii="Arial" w:hAnsi="Arial"/>
                <w:b/>
                <w:bCs/>
                <w:iCs/>
                <w:sz w:val="18"/>
                <w:szCs w:val="18"/>
              </w:rPr>
              <w:t>:</w:t>
            </w:r>
            <w:r w:rsidRPr="004B1089">
              <w:rPr>
                <w:rFonts w:ascii="Arial" w:hAnsi="Arial"/>
                <w:color w:val="000000"/>
                <w:sz w:val="18"/>
                <w:szCs w:val="18"/>
              </w:rPr>
              <w:t xml:space="preserve"> La cellule de pilotage du programme placé</w:t>
            </w:r>
            <w:r>
              <w:rPr>
                <w:rFonts w:ascii="Arial" w:hAnsi="Arial"/>
                <w:color w:val="000000"/>
                <w:sz w:val="18"/>
                <w:szCs w:val="18"/>
              </w:rPr>
              <w:t>e</w:t>
            </w:r>
            <w:r w:rsidRPr="004B1089">
              <w:rPr>
                <w:rFonts w:ascii="Arial" w:hAnsi="Arial"/>
                <w:color w:val="000000"/>
                <w:sz w:val="18"/>
                <w:szCs w:val="18"/>
              </w:rPr>
              <w:t xml:space="preserve"> auprès du MADR est  renforcée et dotée de moyens de fonctionnement lui permettant d'assurer l'ensemble de</w:t>
            </w:r>
            <w:r>
              <w:rPr>
                <w:rFonts w:ascii="Arial" w:hAnsi="Arial"/>
                <w:color w:val="000000"/>
                <w:sz w:val="18"/>
                <w:szCs w:val="18"/>
              </w:rPr>
              <w:t xml:space="preserve"> se</w:t>
            </w:r>
            <w:r w:rsidRPr="004B1089">
              <w:rPr>
                <w:rFonts w:ascii="Arial" w:hAnsi="Arial"/>
                <w:color w:val="000000"/>
                <w:sz w:val="18"/>
                <w:szCs w:val="18"/>
              </w:rPr>
              <w:t>s missions dans le cadre de l'exécution de ce programme.</w:t>
            </w:r>
          </w:p>
        </w:tc>
        <w:tc>
          <w:tcPr>
            <w:tcW w:w="567" w:type="dxa"/>
            <w:vAlign w:val="center"/>
          </w:tcPr>
          <w:p w:rsidR="00E928B7" w:rsidRPr="00DD5121" w:rsidRDefault="00E928B7" w:rsidP="00F72F5F">
            <w:pPr>
              <w:spacing w:after="0" w:line="240" w:lineRule="auto"/>
              <w:jc w:val="center"/>
              <w:rPr>
                <w:rFonts w:ascii="Arial" w:hAnsi="Arial"/>
                <w:sz w:val="18"/>
                <w:szCs w:val="18"/>
              </w:rPr>
            </w:pPr>
          </w:p>
        </w:tc>
        <w:tc>
          <w:tcPr>
            <w:tcW w:w="567" w:type="dxa"/>
            <w:vAlign w:val="center"/>
          </w:tcPr>
          <w:p w:rsidR="00E928B7" w:rsidRPr="00DD5121" w:rsidRDefault="00E928B7" w:rsidP="00F72F5F">
            <w:pPr>
              <w:spacing w:after="0" w:line="240" w:lineRule="auto"/>
              <w:jc w:val="center"/>
              <w:rPr>
                <w:rFonts w:ascii="Arial" w:hAnsi="Arial"/>
                <w:sz w:val="18"/>
                <w:szCs w:val="18"/>
              </w:rPr>
            </w:pPr>
          </w:p>
        </w:tc>
        <w:tc>
          <w:tcPr>
            <w:tcW w:w="567" w:type="dxa"/>
            <w:vAlign w:val="center"/>
          </w:tcPr>
          <w:p w:rsidR="00E928B7" w:rsidRPr="00DD5121" w:rsidRDefault="00E928B7" w:rsidP="00F72F5F">
            <w:pPr>
              <w:spacing w:after="0" w:line="240" w:lineRule="auto"/>
              <w:jc w:val="center"/>
              <w:rPr>
                <w:rFonts w:ascii="Arial" w:hAnsi="Arial"/>
                <w:sz w:val="18"/>
                <w:szCs w:val="18"/>
              </w:rPr>
            </w:pPr>
            <w:r>
              <w:rPr>
                <w:rFonts w:ascii="Arial" w:hAnsi="Arial"/>
                <w:sz w:val="18"/>
                <w:szCs w:val="18"/>
              </w:rPr>
              <w:t>X</w:t>
            </w:r>
          </w:p>
        </w:tc>
        <w:tc>
          <w:tcPr>
            <w:tcW w:w="577" w:type="dxa"/>
            <w:vAlign w:val="center"/>
          </w:tcPr>
          <w:p w:rsidR="00E928B7" w:rsidRPr="00DD5121" w:rsidRDefault="00E928B7" w:rsidP="00F72F5F">
            <w:pPr>
              <w:spacing w:after="0" w:line="240" w:lineRule="auto"/>
              <w:jc w:val="center"/>
              <w:rPr>
                <w:rFonts w:ascii="Arial" w:hAnsi="Arial"/>
                <w:sz w:val="18"/>
                <w:szCs w:val="18"/>
              </w:rPr>
            </w:pPr>
            <w:r>
              <w:rPr>
                <w:rFonts w:ascii="Arial" w:hAnsi="Arial"/>
                <w:sz w:val="18"/>
                <w:szCs w:val="18"/>
              </w:rPr>
              <w:t>X</w:t>
            </w:r>
          </w:p>
        </w:tc>
        <w:tc>
          <w:tcPr>
            <w:tcW w:w="1124" w:type="dxa"/>
            <w:vAlign w:val="center"/>
          </w:tcPr>
          <w:p w:rsidR="00E928B7" w:rsidRPr="00DD5121" w:rsidRDefault="00E928B7" w:rsidP="00F87581">
            <w:pPr>
              <w:spacing w:after="0" w:line="240" w:lineRule="auto"/>
              <w:jc w:val="center"/>
              <w:rPr>
                <w:rFonts w:ascii="Arial" w:hAnsi="Arial"/>
                <w:sz w:val="18"/>
                <w:szCs w:val="18"/>
              </w:rPr>
            </w:pPr>
            <w:r>
              <w:rPr>
                <w:rFonts w:ascii="Arial" w:hAnsi="Arial"/>
                <w:sz w:val="18"/>
                <w:szCs w:val="18"/>
              </w:rPr>
              <w:t>PNUD</w:t>
            </w:r>
          </w:p>
        </w:tc>
        <w:tc>
          <w:tcPr>
            <w:tcW w:w="1567" w:type="dxa"/>
            <w:vAlign w:val="center"/>
          </w:tcPr>
          <w:p w:rsidR="00E928B7" w:rsidRPr="00DD5121" w:rsidRDefault="00E928B7" w:rsidP="00F72F5F">
            <w:pPr>
              <w:spacing w:after="0" w:line="240" w:lineRule="auto"/>
              <w:jc w:val="center"/>
              <w:rPr>
                <w:rFonts w:ascii="Arial" w:hAnsi="Arial"/>
                <w:sz w:val="18"/>
                <w:szCs w:val="18"/>
              </w:rPr>
            </w:pPr>
            <w:r>
              <w:rPr>
                <w:rFonts w:ascii="Arial" w:hAnsi="Arial"/>
                <w:sz w:val="18"/>
                <w:szCs w:val="18"/>
              </w:rPr>
              <w:t>PNUD/GA</w:t>
            </w:r>
          </w:p>
        </w:tc>
        <w:tc>
          <w:tcPr>
            <w:tcW w:w="1985" w:type="dxa"/>
            <w:vAlign w:val="center"/>
          </w:tcPr>
          <w:p w:rsidR="00E928B7" w:rsidRDefault="00E928B7" w:rsidP="00F72F5F">
            <w:pPr>
              <w:spacing w:after="0" w:line="240" w:lineRule="auto"/>
              <w:jc w:val="center"/>
              <w:rPr>
                <w:rFonts w:ascii="Arial" w:hAnsi="Arial"/>
                <w:sz w:val="18"/>
                <w:szCs w:val="18"/>
              </w:rPr>
            </w:pPr>
            <w:r>
              <w:rPr>
                <w:rFonts w:ascii="Arial" w:hAnsi="Arial"/>
                <w:sz w:val="18"/>
                <w:szCs w:val="18"/>
              </w:rPr>
              <w:t>71300 Consultant national</w:t>
            </w:r>
          </w:p>
          <w:p w:rsidR="00E928B7" w:rsidRDefault="00E928B7" w:rsidP="00F72F5F">
            <w:pPr>
              <w:spacing w:after="0" w:line="240" w:lineRule="auto"/>
              <w:jc w:val="center"/>
              <w:rPr>
                <w:rFonts w:ascii="Arial" w:hAnsi="Arial"/>
                <w:sz w:val="18"/>
                <w:szCs w:val="18"/>
              </w:rPr>
            </w:pPr>
            <w:r>
              <w:rPr>
                <w:rFonts w:ascii="Arial" w:hAnsi="Arial"/>
                <w:sz w:val="18"/>
                <w:szCs w:val="18"/>
              </w:rPr>
              <w:t>71300 Consultant national</w:t>
            </w:r>
          </w:p>
          <w:p w:rsidR="00E928B7" w:rsidRDefault="00E928B7" w:rsidP="00F72F5F">
            <w:pPr>
              <w:spacing w:after="0" w:line="240" w:lineRule="auto"/>
              <w:jc w:val="center"/>
              <w:rPr>
                <w:rFonts w:ascii="Arial" w:hAnsi="Arial"/>
                <w:sz w:val="18"/>
                <w:szCs w:val="18"/>
              </w:rPr>
            </w:pPr>
            <w:r>
              <w:rPr>
                <w:rFonts w:ascii="Arial" w:hAnsi="Arial"/>
                <w:sz w:val="18"/>
                <w:szCs w:val="18"/>
              </w:rPr>
              <w:t>Equipement cellule</w:t>
            </w:r>
          </w:p>
          <w:p w:rsidR="00E928B7" w:rsidRPr="00DD5121" w:rsidRDefault="00E928B7" w:rsidP="00F72F5F">
            <w:pPr>
              <w:spacing w:after="0" w:line="240" w:lineRule="auto"/>
              <w:jc w:val="center"/>
              <w:rPr>
                <w:rFonts w:ascii="Arial" w:hAnsi="Arial"/>
                <w:sz w:val="18"/>
                <w:szCs w:val="18"/>
              </w:rPr>
            </w:pPr>
            <w:r>
              <w:rPr>
                <w:rFonts w:ascii="Arial" w:hAnsi="Arial"/>
                <w:sz w:val="18"/>
                <w:szCs w:val="18"/>
              </w:rPr>
              <w:t>Divers</w:t>
            </w:r>
          </w:p>
        </w:tc>
        <w:tc>
          <w:tcPr>
            <w:tcW w:w="1740" w:type="dxa"/>
          </w:tcPr>
          <w:p w:rsidR="004C7A47" w:rsidRDefault="004C7A47" w:rsidP="00F72F5F">
            <w:pPr>
              <w:spacing w:after="0" w:line="240" w:lineRule="auto"/>
              <w:jc w:val="center"/>
              <w:rPr>
                <w:rFonts w:ascii="Arial" w:hAnsi="Arial"/>
                <w:sz w:val="18"/>
                <w:szCs w:val="18"/>
              </w:rPr>
            </w:pPr>
          </w:p>
          <w:p w:rsidR="00E928B7" w:rsidRDefault="00A9193A" w:rsidP="00F72F5F">
            <w:pPr>
              <w:spacing w:after="0" w:line="240" w:lineRule="auto"/>
              <w:jc w:val="center"/>
              <w:rPr>
                <w:rFonts w:ascii="Arial" w:hAnsi="Arial"/>
                <w:sz w:val="18"/>
                <w:szCs w:val="18"/>
              </w:rPr>
            </w:pPr>
            <w:r>
              <w:rPr>
                <w:rFonts w:ascii="Arial" w:hAnsi="Arial"/>
                <w:sz w:val="18"/>
                <w:szCs w:val="18"/>
              </w:rPr>
              <w:t>18</w:t>
            </w:r>
            <w:r w:rsidR="00E928B7">
              <w:rPr>
                <w:rFonts w:ascii="Arial" w:hAnsi="Arial"/>
                <w:sz w:val="18"/>
                <w:szCs w:val="18"/>
              </w:rPr>
              <w:t>.000</w:t>
            </w:r>
          </w:p>
          <w:p w:rsidR="004C7A47" w:rsidRDefault="004C7A47" w:rsidP="00F72F5F">
            <w:pPr>
              <w:spacing w:after="0" w:line="240" w:lineRule="auto"/>
              <w:jc w:val="center"/>
              <w:rPr>
                <w:rFonts w:ascii="Arial" w:hAnsi="Arial"/>
                <w:sz w:val="18"/>
                <w:szCs w:val="18"/>
              </w:rPr>
            </w:pPr>
          </w:p>
          <w:p w:rsidR="00E928B7" w:rsidRDefault="00A9193A" w:rsidP="00F72F5F">
            <w:pPr>
              <w:spacing w:after="0" w:line="240" w:lineRule="auto"/>
              <w:jc w:val="center"/>
              <w:rPr>
                <w:rFonts w:ascii="Arial" w:hAnsi="Arial"/>
                <w:sz w:val="18"/>
                <w:szCs w:val="18"/>
              </w:rPr>
            </w:pPr>
            <w:r>
              <w:rPr>
                <w:rFonts w:ascii="Arial" w:hAnsi="Arial"/>
                <w:sz w:val="18"/>
                <w:szCs w:val="18"/>
              </w:rPr>
              <w:t xml:space="preserve"> 9</w:t>
            </w:r>
            <w:r w:rsidR="00E928B7">
              <w:rPr>
                <w:rFonts w:ascii="Arial" w:hAnsi="Arial"/>
                <w:sz w:val="18"/>
                <w:szCs w:val="18"/>
              </w:rPr>
              <w:t>.000</w:t>
            </w:r>
          </w:p>
          <w:p w:rsidR="004C7A47" w:rsidRDefault="004C7A47" w:rsidP="00F72F5F">
            <w:pPr>
              <w:spacing w:after="0" w:line="240" w:lineRule="auto"/>
              <w:jc w:val="center"/>
              <w:rPr>
                <w:rFonts w:ascii="Arial" w:hAnsi="Arial"/>
                <w:sz w:val="18"/>
                <w:szCs w:val="18"/>
              </w:rPr>
            </w:pPr>
          </w:p>
          <w:p w:rsidR="00E928B7" w:rsidRDefault="00E928B7" w:rsidP="00F72F5F">
            <w:pPr>
              <w:spacing w:after="0" w:line="240" w:lineRule="auto"/>
              <w:jc w:val="center"/>
              <w:rPr>
                <w:rFonts w:ascii="Arial" w:hAnsi="Arial"/>
                <w:sz w:val="18"/>
                <w:szCs w:val="18"/>
              </w:rPr>
            </w:pPr>
            <w:r>
              <w:rPr>
                <w:rFonts w:ascii="Arial" w:hAnsi="Arial"/>
                <w:sz w:val="18"/>
                <w:szCs w:val="18"/>
              </w:rPr>
              <w:t>4.000</w:t>
            </w:r>
          </w:p>
          <w:p w:rsidR="00E928B7" w:rsidRPr="00107F35" w:rsidRDefault="00E928B7" w:rsidP="004C7A47">
            <w:pPr>
              <w:spacing w:after="0" w:line="240" w:lineRule="auto"/>
              <w:jc w:val="center"/>
              <w:rPr>
                <w:rFonts w:ascii="Arial" w:hAnsi="Arial"/>
                <w:sz w:val="18"/>
                <w:szCs w:val="18"/>
              </w:rPr>
            </w:pPr>
            <w:r>
              <w:rPr>
                <w:rFonts w:ascii="Arial" w:hAnsi="Arial"/>
                <w:sz w:val="18"/>
                <w:szCs w:val="18"/>
              </w:rPr>
              <w:t>3.000</w:t>
            </w:r>
          </w:p>
        </w:tc>
      </w:tr>
      <w:tr w:rsidR="00E928B7" w:rsidRPr="00AC16DE" w:rsidTr="004C7A47">
        <w:trPr>
          <w:cantSplit/>
          <w:trHeight w:val="698"/>
          <w:jc w:val="center"/>
        </w:trPr>
        <w:tc>
          <w:tcPr>
            <w:tcW w:w="2843" w:type="dxa"/>
            <w:vMerge/>
          </w:tcPr>
          <w:p w:rsidR="00E928B7" w:rsidRPr="00DD5121" w:rsidRDefault="00E928B7" w:rsidP="00F72F5F">
            <w:pPr>
              <w:spacing w:after="0" w:line="240" w:lineRule="auto"/>
              <w:rPr>
                <w:rFonts w:ascii="Arial" w:hAnsi="Arial"/>
                <w:sz w:val="18"/>
                <w:szCs w:val="18"/>
              </w:rPr>
            </w:pPr>
          </w:p>
        </w:tc>
        <w:tc>
          <w:tcPr>
            <w:tcW w:w="4345" w:type="dxa"/>
            <w:vAlign w:val="center"/>
          </w:tcPr>
          <w:p w:rsidR="00E928B7" w:rsidRPr="004B1089" w:rsidRDefault="00E928B7" w:rsidP="004C7A47">
            <w:pPr>
              <w:spacing w:after="0" w:line="240" w:lineRule="auto"/>
              <w:rPr>
                <w:rFonts w:ascii="Arial" w:hAnsi="Arial"/>
                <w:iCs/>
                <w:sz w:val="18"/>
                <w:szCs w:val="18"/>
              </w:rPr>
            </w:pPr>
          </w:p>
          <w:p w:rsidR="00E928B7" w:rsidRDefault="00E928B7" w:rsidP="004C7A47">
            <w:pPr>
              <w:spacing w:after="0" w:line="240" w:lineRule="auto"/>
              <w:rPr>
                <w:rFonts w:ascii="Arial" w:hAnsi="Arial"/>
                <w:color w:val="000000"/>
                <w:sz w:val="18"/>
                <w:szCs w:val="18"/>
              </w:rPr>
            </w:pPr>
            <w:r>
              <w:rPr>
                <w:rFonts w:ascii="Arial" w:hAnsi="Arial"/>
                <w:iCs/>
                <w:sz w:val="18"/>
                <w:szCs w:val="18"/>
              </w:rPr>
              <w:t>Activité 1.2.</w:t>
            </w:r>
            <w:r w:rsidRPr="004B1089">
              <w:rPr>
                <w:rFonts w:ascii="Arial" w:hAnsi="Arial"/>
                <w:color w:val="000000"/>
                <w:sz w:val="18"/>
                <w:szCs w:val="18"/>
              </w:rPr>
              <w:t>: Un portail intranet  est conçu et mis en place au  niveau du MADR et de ses structures qui permet de partager les informations relatives à la mise en œuvre de la PRR et favorise la dynamique int</w:t>
            </w:r>
            <w:r>
              <w:rPr>
                <w:rFonts w:ascii="Arial" w:hAnsi="Arial"/>
                <w:color w:val="000000"/>
                <w:sz w:val="18"/>
                <w:szCs w:val="18"/>
              </w:rPr>
              <w:t>ra-sectorielle.</w:t>
            </w:r>
          </w:p>
          <w:p w:rsidR="004C7A47" w:rsidRPr="004B1089" w:rsidRDefault="004C7A47" w:rsidP="004C7A47">
            <w:pPr>
              <w:spacing w:after="0" w:line="240" w:lineRule="auto"/>
              <w:rPr>
                <w:rFonts w:ascii="Arial" w:hAnsi="Arial"/>
                <w:i/>
                <w:iCs/>
                <w:sz w:val="18"/>
                <w:szCs w:val="18"/>
              </w:rPr>
            </w:pPr>
          </w:p>
        </w:tc>
        <w:tc>
          <w:tcPr>
            <w:tcW w:w="567" w:type="dxa"/>
            <w:vAlign w:val="center"/>
          </w:tcPr>
          <w:p w:rsidR="00E928B7" w:rsidRPr="00DD5121" w:rsidRDefault="00E928B7" w:rsidP="00F72F5F">
            <w:pPr>
              <w:spacing w:after="0" w:line="240" w:lineRule="auto"/>
              <w:jc w:val="center"/>
              <w:rPr>
                <w:rFonts w:ascii="Arial" w:hAnsi="Arial"/>
                <w:sz w:val="18"/>
                <w:szCs w:val="18"/>
              </w:rPr>
            </w:pPr>
          </w:p>
        </w:tc>
        <w:tc>
          <w:tcPr>
            <w:tcW w:w="567" w:type="dxa"/>
            <w:vAlign w:val="center"/>
          </w:tcPr>
          <w:p w:rsidR="00E928B7" w:rsidRPr="00DD5121" w:rsidRDefault="00E928B7" w:rsidP="00F72F5F">
            <w:pPr>
              <w:spacing w:after="0" w:line="240" w:lineRule="auto"/>
              <w:jc w:val="center"/>
              <w:rPr>
                <w:rFonts w:ascii="Arial" w:hAnsi="Arial"/>
                <w:sz w:val="18"/>
                <w:szCs w:val="18"/>
              </w:rPr>
            </w:pPr>
          </w:p>
        </w:tc>
        <w:tc>
          <w:tcPr>
            <w:tcW w:w="567" w:type="dxa"/>
            <w:vAlign w:val="center"/>
          </w:tcPr>
          <w:p w:rsidR="00E928B7" w:rsidRPr="00DD5121" w:rsidRDefault="00E928B7" w:rsidP="00F72F5F">
            <w:pPr>
              <w:spacing w:after="0" w:line="240" w:lineRule="auto"/>
              <w:jc w:val="center"/>
              <w:rPr>
                <w:rFonts w:ascii="Arial" w:hAnsi="Arial"/>
                <w:sz w:val="18"/>
                <w:szCs w:val="18"/>
              </w:rPr>
            </w:pPr>
            <w:r>
              <w:rPr>
                <w:rFonts w:ascii="Arial" w:hAnsi="Arial"/>
                <w:sz w:val="18"/>
                <w:szCs w:val="18"/>
              </w:rPr>
              <w:t>X</w:t>
            </w:r>
          </w:p>
        </w:tc>
        <w:tc>
          <w:tcPr>
            <w:tcW w:w="577" w:type="dxa"/>
            <w:vAlign w:val="center"/>
          </w:tcPr>
          <w:p w:rsidR="00E928B7" w:rsidRPr="00DD5121" w:rsidRDefault="00E928B7" w:rsidP="00F72F5F">
            <w:pPr>
              <w:spacing w:after="0" w:line="240" w:lineRule="auto"/>
              <w:jc w:val="center"/>
              <w:rPr>
                <w:rFonts w:ascii="Arial" w:hAnsi="Arial"/>
                <w:sz w:val="18"/>
                <w:szCs w:val="18"/>
              </w:rPr>
            </w:pPr>
            <w:r>
              <w:rPr>
                <w:rFonts w:ascii="Arial" w:hAnsi="Arial"/>
                <w:sz w:val="18"/>
                <w:szCs w:val="18"/>
              </w:rPr>
              <w:t>X</w:t>
            </w:r>
          </w:p>
        </w:tc>
        <w:tc>
          <w:tcPr>
            <w:tcW w:w="1124" w:type="dxa"/>
            <w:vAlign w:val="center"/>
          </w:tcPr>
          <w:p w:rsidR="00E928B7" w:rsidRPr="00DD5121" w:rsidRDefault="00E928B7" w:rsidP="00F72F5F">
            <w:pPr>
              <w:spacing w:after="0" w:line="240" w:lineRule="auto"/>
              <w:jc w:val="center"/>
              <w:rPr>
                <w:rFonts w:ascii="Arial" w:hAnsi="Arial"/>
                <w:sz w:val="18"/>
                <w:szCs w:val="18"/>
              </w:rPr>
            </w:pPr>
            <w:r>
              <w:rPr>
                <w:rFonts w:ascii="Arial" w:hAnsi="Arial"/>
                <w:sz w:val="18"/>
                <w:szCs w:val="18"/>
              </w:rPr>
              <w:t>PNUD</w:t>
            </w:r>
          </w:p>
        </w:tc>
        <w:tc>
          <w:tcPr>
            <w:tcW w:w="1567" w:type="dxa"/>
            <w:vAlign w:val="center"/>
          </w:tcPr>
          <w:p w:rsidR="00E928B7" w:rsidRPr="00DD5121" w:rsidRDefault="00E928B7" w:rsidP="00F72F5F">
            <w:pPr>
              <w:spacing w:after="0" w:line="240" w:lineRule="auto"/>
              <w:jc w:val="center"/>
              <w:rPr>
                <w:rFonts w:ascii="Arial" w:hAnsi="Arial"/>
                <w:sz w:val="18"/>
                <w:szCs w:val="18"/>
              </w:rPr>
            </w:pPr>
            <w:r>
              <w:rPr>
                <w:rFonts w:ascii="Arial" w:hAnsi="Arial"/>
                <w:sz w:val="18"/>
                <w:szCs w:val="18"/>
              </w:rPr>
              <w:t>PNUD/GA</w:t>
            </w:r>
          </w:p>
        </w:tc>
        <w:tc>
          <w:tcPr>
            <w:tcW w:w="1985" w:type="dxa"/>
            <w:vAlign w:val="center"/>
          </w:tcPr>
          <w:p w:rsidR="00E928B7" w:rsidRPr="001C0793" w:rsidRDefault="00E928B7" w:rsidP="00F72F5F">
            <w:pPr>
              <w:spacing w:after="0" w:line="240" w:lineRule="auto"/>
              <w:jc w:val="center"/>
              <w:rPr>
                <w:rFonts w:ascii="Arial" w:hAnsi="Arial"/>
                <w:sz w:val="18"/>
                <w:szCs w:val="18"/>
              </w:rPr>
            </w:pPr>
            <w:r>
              <w:rPr>
                <w:rFonts w:ascii="Arial" w:hAnsi="Arial"/>
                <w:sz w:val="18"/>
                <w:szCs w:val="18"/>
              </w:rPr>
              <w:t xml:space="preserve">72140 </w:t>
            </w:r>
            <w:proofErr w:type="spellStart"/>
            <w:r>
              <w:rPr>
                <w:rFonts w:ascii="Arial" w:hAnsi="Arial"/>
                <w:sz w:val="18"/>
                <w:szCs w:val="18"/>
              </w:rPr>
              <w:t>Contractual</w:t>
            </w:r>
            <w:proofErr w:type="spellEnd"/>
            <w:r>
              <w:rPr>
                <w:rFonts w:ascii="Arial" w:hAnsi="Arial"/>
                <w:sz w:val="18"/>
                <w:szCs w:val="18"/>
              </w:rPr>
              <w:t xml:space="preserve"> services</w:t>
            </w:r>
          </w:p>
        </w:tc>
        <w:tc>
          <w:tcPr>
            <w:tcW w:w="1740" w:type="dxa"/>
            <w:vAlign w:val="center"/>
          </w:tcPr>
          <w:p w:rsidR="00E928B7" w:rsidRPr="00DD5121" w:rsidRDefault="004C7A47" w:rsidP="004C7A47">
            <w:pPr>
              <w:spacing w:after="0" w:line="240" w:lineRule="auto"/>
              <w:jc w:val="center"/>
              <w:rPr>
                <w:rFonts w:ascii="Arial" w:hAnsi="Arial"/>
                <w:sz w:val="18"/>
                <w:szCs w:val="18"/>
              </w:rPr>
            </w:pPr>
            <w:r>
              <w:rPr>
                <w:rFonts w:ascii="Arial" w:hAnsi="Arial"/>
                <w:sz w:val="18"/>
                <w:szCs w:val="18"/>
              </w:rPr>
              <w:t>5</w:t>
            </w:r>
            <w:r w:rsidR="00E928B7">
              <w:rPr>
                <w:rFonts w:ascii="Arial" w:hAnsi="Arial"/>
                <w:sz w:val="18"/>
                <w:szCs w:val="18"/>
              </w:rPr>
              <w:t>0.000</w:t>
            </w:r>
          </w:p>
        </w:tc>
      </w:tr>
      <w:tr w:rsidR="00E928B7" w:rsidRPr="00AC16DE" w:rsidTr="004C7A47">
        <w:trPr>
          <w:cantSplit/>
          <w:trHeight w:val="1566"/>
          <w:jc w:val="center"/>
        </w:trPr>
        <w:tc>
          <w:tcPr>
            <w:tcW w:w="2843" w:type="dxa"/>
            <w:vMerge/>
            <w:shd w:val="clear" w:color="auto" w:fill="CCCCCC"/>
          </w:tcPr>
          <w:p w:rsidR="00E928B7" w:rsidRPr="002E0D09" w:rsidRDefault="00E928B7" w:rsidP="00F72F5F">
            <w:pPr>
              <w:spacing w:after="0" w:line="240" w:lineRule="auto"/>
              <w:rPr>
                <w:rFonts w:ascii="Arial" w:hAnsi="Arial"/>
                <w:sz w:val="18"/>
                <w:szCs w:val="18"/>
              </w:rPr>
            </w:pPr>
          </w:p>
        </w:tc>
        <w:tc>
          <w:tcPr>
            <w:tcW w:w="4345" w:type="dxa"/>
            <w:tcBorders>
              <w:top w:val="single" w:sz="4" w:space="0" w:color="auto"/>
              <w:bottom w:val="single" w:sz="4" w:space="0" w:color="auto"/>
            </w:tcBorders>
            <w:vAlign w:val="center"/>
          </w:tcPr>
          <w:p w:rsidR="004C7A47" w:rsidRDefault="004C7A47" w:rsidP="004C7A47">
            <w:pPr>
              <w:spacing w:after="0" w:line="240" w:lineRule="auto"/>
              <w:rPr>
                <w:rFonts w:ascii="Arial" w:hAnsi="Arial"/>
                <w:iCs/>
                <w:sz w:val="18"/>
                <w:szCs w:val="18"/>
              </w:rPr>
            </w:pPr>
          </w:p>
          <w:p w:rsidR="00E928B7" w:rsidRDefault="00E928B7" w:rsidP="004C7A47">
            <w:pPr>
              <w:spacing w:after="0" w:line="240" w:lineRule="auto"/>
              <w:rPr>
                <w:rFonts w:ascii="Arial" w:hAnsi="Arial"/>
                <w:color w:val="000000"/>
                <w:sz w:val="18"/>
                <w:szCs w:val="18"/>
              </w:rPr>
            </w:pPr>
            <w:r>
              <w:rPr>
                <w:rFonts w:ascii="Arial" w:hAnsi="Arial"/>
                <w:iCs/>
                <w:sz w:val="18"/>
                <w:szCs w:val="18"/>
              </w:rPr>
              <w:t xml:space="preserve">Activité 1.3. </w:t>
            </w:r>
            <w:proofErr w:type="gramStart"/>
            <w:r w:rsidRPr="002E0D09">
              <w:rPr>
                <w:rFonts w:ascii="Arial" w:hAnsi="Arial"/>
                <w:iCs/>
                <w:sz w:val="18"/>
                <w:szCs w:val="18"/>
              </w:rPr>
              <w:t>:</w:t>
            </w:r>
            <w:r w:rsidRPr="00FC5DDF">
              <w:rPr>
                <w:rFonts w:ascii="Arial" w:hAnsi="Arial"/>
                <w:color w:val="000000"/>
                <w:sz w:val="18"/>
                <w:szCs w:val="18"/>
              </w:rPr>
              <w:t>La</w:t>
            </w:r>
            <w:proofErr w:type="gramEnd"/>
            <w:r w:rsidRPr="00FC5DDF">
              <w:rPr>
                <w:rFonts w:ascii="Arial" w:hAnsi="Arial"/>
                <w:color w:val="000000"/>
                <w:sz w:val="18"/>
                <w:szCs w:val="18"/>
              </w:rPr>
              <w:t xml:space="preserve"> cellule de pilotage du programme prend en charge l'animation du portail Intranet du MADR et développe un ensemble d'initiatives de communication (brèves, dossiers thématiques, les programmes innovants, les réussites intersectorielles, …) renforçant l'intégration intersectorielle de la PRR.  </w:t>
            </w:r>
          </w:p>
          <w:p w:rsidR="004C7A47" w:rsidRPr="00FB3B81" w:rsidRDefault="004C7A47" w:rsidP="004C7A47">
            <w:pPr>
              <w:spacing w:after="0" w:line="240" w:lineRule="auto"/>
              <w:rPr>
                <w:rFonts w:ascii="Arial" w:hAnsi="Arial"/>
                <w:color w:val="000000"/>
                <w:sz w:val="18"/>
                <w:szCs w:val="18"/>
              </w:rPr>
            </w:pPr>
          </w:p>
        </w:tc>
        <w:tc>
          <w:tcPr>
            <w:tcW w:w="567" w:type="dxa"/>
            <w:tcBorders>
              <w:top w:val="single" w:sz="4" w:space="0" w:color="auto"/>
              <w:bottom w:val="single" w:sz="4" w:space="0" w:color="auto"/>
            </w:tcBorders>
            <w:vAlign w:val="center"/>
          </w:tcPr>
          <w:p w:rsidR="00E928B7" w:rsidRPr="002E0D09" w:rsidRDefault="00E928B7" w:rsidP="00F72F5F">
            <w:pPr>
              <w:spacing w:after="0" w:line="240" w:lineRule="auto"/>
              <w:jc w:val="center"/>
              <w:rPr>
                <w:rFonts w:ascii="Arial" w:hAnsi="Arial"/>
                <w:sz w:val="18"/>
                <w:szCs w:val="18"/>
              </w:rPr>
            </w:pPr>
          </w:p>
        </w:tc>
        <w:tc>
          <w:tcPr>
            <w:tcW w:w="567" w:type="dxa"/>
            <w:tcBorders>
              <w:top w:val="single" w:sz="4" w:space="0" w:color="auto"/>
              <w:bottom w:val="single" w:sz="4" w:space="0" w:color="auto"/>
            </w:tcBorders>
            <w:vAlign w:val="center"/>
          </w:tcPr>
          <w:p w:rsidR="00E928B7" w:rsidRPr="002E0D09" w:rsidRDefault="00E928B7" w:rsidP="00F72F5F">
            <w:pPr>
              <w:spacing w:after="0" w:line="240" w:lineRule="auto"/>
              <w:jc w:val="center"/>
              <w:rPr>
                <w:rFonts w:ascii="Arial" w:hAnsi="Arial"/>
                <w:sz w:val="18"/>
                <w:szCs w:val="18"/>
              </w:rPr>
            </w:pPr>
          </w:p>
        </w:tc>
        <w:tc>
          <w:tcPr>
            <w:tcW w:w="567" w:type="dxa"/>
            <w:tcBorders>
              <w:top w:val="single" w:sz="4" w:space="0" w:color="auto"/>
              <w:bottom w:val="single" w:sz="4" w:space="0" w:color="auto"/>
            </w:tcBorders>
            <w:vAlign w:val="center"/>
          </w:tcPr>
          <w:p w:rsidR="00E928B7" w:rsidRDefault="00E928B7" w:rsidP="00F72F5F">
            <w:pPr>
              <w:spacing w:after="0" w:line="240" w:lineRule="auto"/>
              <w:jc w:val="center"/>
              <w:rPr>
                <w:rFonts w:ascii="Arial" w:hAnsi="Arial"/>
                <w:sz w:val="18"/>
                <w:szCs w:val="18"/>
              </w:rPr>
            </w:pPr>
          </w:p>
          <w:p w:rsidR="00E928B7" w:rsidRPr="002E0D09" w:rsidRDefault="00E928B7" w:rsidP="00F72F5F">
            <w:pPr>
              <w:spacing w:after="0" w:line="240" w:lineRule="auto"/>
              <w:jc w:val="center"/>
              <w:rPr>
                <w:rFonts w:ascii="Arial" w:hAnsi="Arial"/>
                <w:sz w:val="18"/>
                <w:szCs w:val="18"/>
              </w:rPr>
            </w:pPr>
            <w:r>
              <w:rPr>
                <w:rFonts w:ascii="Arial" w:hAnsi="Arial"/>
                <w:sz w:val="18"/>
                <w:szCs w:val="18"/>
              </w:rPr>
              <w:t>X</w:t>
            </w:r>
          </w:p>
        </w:tc>
        <w:tc>
          <w:tcPr>
            <w:tcW w:w="577" w:type="dxa"/>
            <w:tcBorders>
              <w:top w:val="single" w:sz="4" w:space="0" w:color="auto"/>
              <w:bottom w:val="single" w:sz="4" w:space="0" w:color="auto"/>
            </w:tcBorders>
            <w:vAlign w:val="center"/>
          </w:tcPr>
          <w:p w:rsidR="00E928B7" w:rsidRPr="002E0D09" w:rsidRDefault="00E928B7" w:rsidP="00F72F5F">
            <w:pPr>
              <w:spacing w:after="0" w:line="240" w:lineRule="auto"/>
              <w:jc w:val="center"/>
              <w:rPr>
                <w:rFonts w:ascii="Arial" w:hAnsi="Arial"/>
                <w:sz w:val="18"/>
                <w:szCs w:val="18"/>
              </w:rPr>
            </w:pPr>
          </w:p>
          <w:p w:rsidR="00E928B7" w:rsidRPr="002E0D09" w:rsidRDefault="00E928B7" w:rsidP="00F72F5F">
            <w:pPr>
              <w:spacing w:after="0" w:line="240" w:lineRule="auto"/>
              <w:jc w:val="center"/>
              <w:rPr>
                <w:rFonts w:ascii="Arial" w:hAnsi="Arial"/>
                <w:sz w:val="18"/>
                <w:szCs w:val="18"/>
              </w:rPr>
            </w:pPr>
            <w:r>
              <w:rPr>
                <w:rFonts w:ascii="Arial" w:hAnsi="Arial"/>
                <w:sz w:val="18"/>
                <w:szCs w:val="18"/>
              </w:rPr>
              <w:t>X</w:t>
            </w:r>
          </w:p>
        </w:tc>
        <w:tc>
          <w:tcPr>
            <w:tcW w:w="1124" w:type="dxa"/>
            <w:tcBorders>
              <w:top w:val="single" w:sz="4" w:space="0" w:color="auto"/>
              <w:bottom w:val="single" w:sz="4" w:space="0" w:color="auto"/>
            </w:tcBorders>
            <w:vAlign w:val="center"/>
          </w:tcPr>
          <w:p w:rsidR="00E928B7" w:rsidRDefault="00E928B7" w:rsidP="00F72F5F">
            <w:pPr>
              <w:spacing w:after="0" w:line="240" w:lineRule="auto"/>
              <w:jc w:val="center"/>
              <w:rPr>
                <w:rFonts w:ascii="Arial" w:hAnsi="Arial"/>
                <w:sz w:val="18"/>
                <w:szCs w:val="18"/>
              </w:rPr>
            </w:pPr>
          </w:p>
          <w:p w:rsidR="00E928B7" w:rsidRPr="002E0D09" w:rsidRDefault="00E928B7" w:rsidP="00F72F5F">
            <w:pPr>
              <w:spacing w:after="0" w:line="240" w:lineRule="auto"/>
              <w:jc w:val="center"/>
              <w:rPr>
                <w:rFonts w:ascii="Arial" w:hAnsi="Arial"/>
                <w:sz w:val="18"/>
                <w:szCs w:val="18"/>
              </w:rPr>
            </w:pPr>
            <w:r>
              <w:rPr>
                <w:rFonts w:ascii="Arial" w:hAnsi="Arial"/>
                <w:sz w:val="18"/>
                <w:szCs w:val="18"/>
              </w:rPr>
              <w:t>PNUD</w:t>
            </w:r>
          </w:p>
        </w:tc>
        <w:tc>
          <w:tcPr>
            <w:tcW w:w="1567" w:type="dxa"/>
            <w:tcBorders>
              <w:top w:val="single" w:sz="4" w:space="0" w:color="auto"/>
              <w:bottom w:val="single" w:sz="4" w:space="0" w:color="auto"/>
            </w:tcBorders>
            <w:vAlign w:val="center"/>
          </w:tcPr>
          <w:p w:rsidR="00E928B7" w:rsidRDefault="00E928B7" w:rsidP="00F72F5F">
            <w:pPr>
              <w:spacing w:after="0" w:line="240" w:lineRule="auto"/>
              <w:jc w:val="center"/>
              <w:rPr>
                <w:rFonts w:ascii="Arial" w:hAnsi="Arial"/>
                <w:sz w:val="18"/>
                <w:szCs w:val="18"/>
              </w:rPr>
            </w:pPr>
          </w:p>
          <w:p w:rsidR="00E928B7" w:rsidRPr="002E0D09" w:rsidRDefault="00E928B7" w:rsidP="00F72F5F">
            <w:pPr>
              <w:spacing w:after="0" w:line="240" w:lineRule="auto"/>
              <w:jc w:val="center"/>
              <w:rPr>
                <w:rFonts w:ascii="Arial" w:hAnsi="Arial"/>
                <w:sz w:val="18"/>
                <w:szCs w:val="18"/>
              </w:rPr>
            </w:pPr>
            <w:r>
              <w:rPr>
                <w:rFonts w:ascii="Arial" w:hAnsi="Arial"/>
                <w:sz w:val="18"/>
                <w:szCs w:val="18"/>
              </w:rPr>
              <w:t>PNUD/GA</w:t>
            </w:r>
          </w:p>
        </w:tc>
        <w:tc>
          <w:tcPr>
            <w:tcW w:w="1985" w:type="dxa"/>
            <w:tcBorders>
              <w:top w:val="single" w:sz="4" w:space="0" w:color="auto"/>
              <w:bottom w:val="single" w:sz="4" w:space="0" w:color="auto"/>
            </w:tcBorders>
            <w:vAlign w:val="center"/>
          </w:tcPr>
          <w:p w:rsidR="00E928B7" w:rsidRDefault="00E928B7" w:rsidP="00F72F5F">
            <w:pPr>
              <w:spacing w:after="0" w:line="240" w:lineRule="auto"/>
              <w:jc w:val="center"/>
              <w:rPr>
                <w:rFonts w:ascii="Arial" w:hAnsi="Arial"/>
                <w:sz w:val="18"/>
                <w:szCs w:val="18"/>
              </w:rPr>
            </w:pPr>
          </w:p>
          <w:p w:rsidR="00E928B7" w:rsidRDefault="00E928B7" w:rsidP="00F72F5F">
            <w:pPr>
              <w:spacing w:after="0" w:line="240" w:lineRule="auto"/>
              <w:jc w:val="center"/>
              <w:rPr>
                <w:rFonts w:ascii="Arial" w:hAnsi="Arial"/>
                <w:sz w:val="18"/>
                <w:szCs w:val="18"/>
              </w:rPr>
            </w:pPr>
          </w:p>
          <w:p w:rsidR="00E928B7" w:rsidRDefault="00E928B7" w:rsidP="00F72F5F">
            <w:pPr>
              <w:spacing w:after="0" w:line="240" w:lineRule="auto"/>
              <w:jc w:val="center"/>
              <w:rPr>
                <w:rFonts w:ascii="Arial" w:hAnsi="Arial"/>
                <w:sz w:val="18"/>
                <w:szCs w:val="18"/>
              </w:rPr>
            </w:pPr>
            <w:r>
              <w:rPr>
                <w:rFonts w:ascii="Arial" w:hAnsi="Arial"/>
                <w:sz w:val="18"/>
                <w:szCs w:val="18"/>
              </w:rPr>
              <w:t>71300 Consultant national</w:t>
            </w:r>
          </w:p>
          <w:p w:rsidR="00E928B7" w:rsidRPr="002E0D09" w:rsidRDefault="00E928B7" w:rsidP="00F72F5F">
            <w:pPr>
              <w:spacing w:after="0" w:line="240" w:lineRule="auto"/>
              <w:jc w:val="center"/>
              <w:rPr>
                <w:rFonts w:ascii="Arial" w:hAnsi="Arial"/>
                <w:sz w:val="18"/>
                <w:szCs w:val="18"/>
              </w:rPr>
            </w:pPr>
          </w:p>
        </w:tc>
        <w:tc>
          <w:tcPr>
            <w:tcW w:w="1740" w:type="dxa"/>
            <w:tcBorders>
              <w:top w:val="single" w:sz="4" w:space="0" w:color="auto"/>
              <w:bottom w:val="single" w:sz="4" w:space="0" w:color="auto"/>
            </w:tcBorders>
            <w:vAlign w:val="center"/>
          </w:tcPr>
          <w:p w:rsidR="00E928B7" w:rsidRPr="002E0D09" w:rsidRDefault="00E928B7" w:rsidP="004C7A47">
            <w:pPr>
              <w:spacing w:after="0" w:line="240" w:lineRule="auto"/>
              <w:jc w:val="center"/>
              <w:rPr>
                <w:rFonts w:ascii="Arial" w:hAnsi="Arial"/>
                <w:sz w:val="18"/>
                <w:szCs w:val="18"/>
              </w:rPr>
            </w:pPr>
            <w:r>
              <w:rPr>
                <w:rFonts w:ascii="Arial" w:hAnsi="Arial"/>
                <w:sz w:val="18"/>
                <w:szCs w:val="18"/>
              </w:rPr>
              <w:t>30.000</w:t>
            </w:r>
          </w:p>
        </w:tc>
      </w:tr>
      <w:tr w:rsidR="00E928B7" w:rsidRPr="00AC16DE" w:rsidTr="004C7A47">
        <w:trPr>
          <w:cantSplit/>
          <w:trHeight w:val="90"/>
          <w:jc w:val="center"/>
        </w:trPr>
        <w:tc>
          <w:tcPr>
            <w:tcW w:w="2843" w:type="dxa"/>
            <w:vMerge/>
          </w:tcPr>
          <w:p w:rsidR="00E928B7" w:rsidRPr="003E5C10" w:rsidRDefault="00E928B7" w:rsidP="00F72F5F">
            <w:pPr>
              <w:spacing w:after="0" w:line="240" w:lineRule="auto"/>
              <w:rPr>
                <w:rFonts w:ascii="Arial" w:hAnsi="Arial"/>
                <w:sz w:val="18"/>
                <w:szCs w:val="18"/>
              </w:rPr>
            </w:pPr>
          </w:p>
        </w:tc>
        <w:tc>
          <w:tcPr>
            <w:tcW w:w="4345" w:type="dxa"/>
            <w:tcBorders>
              <w:top w:val="single" w:sz="4" w:space="0" w:color="auto"/>
            </w:tcBorders>
            <w:vAlign w:val="center"/>
          </w:tcPr>
          <w:p w:rsidR="00E928B7" w:rsidRDefault="00E928B7" w:rsidP="001B4A9E">
            <w:pPr>
              <w:spacing w:after="0" w:line="240" w:lineRule="auto"/>
              <w:jc w:val="both"/>
              <w:rPr>
                <w:rFonts w:ascii="Arial" w:hAnsi="Arial"/>
                <w:iCs/>
                <w:sz w:val="18"/>
                <w:szCs w:val="18"/>
              </w:rPr>
            </w:pPr>
          </w:p>
          <w:p w:rsidR="00E928B7" w:rsidRPr="00FC5DDF" w:rsidRDefault="00E928B7" w:rsidP="001B4A9E">
            <w:pPr>
              <w:spacing w:after="0" w:line="240" w:lineRule="auto"/>
              <w:jc w:val="both"/>
              <w:rPr>
                <w:rFonts w:ascii="Arial" w:hAnsi="Arial"/>
                <w:color w:val="000000"/>
                <w:sz w:val="18"/>
                <w:szCs w:val="18"/>
              </w:rPr>
            </w:pPr>
            <w:r>
              <w:rPr>
                <w:rFonts w:ascii="Arial" w:hAnsi="Arial"/>
                <w:iCs/>
                <w:sz w:val="18"/>
                <w:szCs w:val="18"/>
              </w:rPr>
              <w:t>Activité 1.6.</w:t>
            </w:r>
            <w:r>
              <w:rPr>
                <w:rFonts w:ascii="Arial" w:hAnsi="Arial"/>
                <w:b/>
                <w:bCs/>
                <w:iCs/>
                <w:sz w:val="18"/>
                <w:szCs w:val="18"/>
              </w:rPr>
              <w:t> :</w:t>
            </w:r>
            <w:r w:rsidRPr="007D19D5">
              <w:rPr>
                <w:rFonts w:ascii="Arial" w:hAnsi="Arial"/>
                <w:color w:val="000000"/>
                <w:sz w:val="18"/>
                <w:szCs w:val="18"/>
              </w:rPr>
              <w:t xml:space="preserve"> Les outils et instruments de gestion mis à disposition de</w:t>
            </w:r>
            <w:r>
              <w:rPr>
                <w:rFonts w:ascii="Arial" w:hAnsi="Arial"/>
                <w:color w:val="000000"/>
                <w:sz w:val="18"/>
                <w:szCs w:val="18"/>
              </w:rPr>
              <w:t>s</w:t>
            </w:r>
            <w:r w:rsidRPr="007D19D5">
              <w:rPr>
                <w:rFonts w:ascii="Arial" w:hAnsi="Arial"/>
                <w:color w:val="000000"/>
                <w:sz w:val="18"/>
                <w:szCs w:val="18"/>
              </w:rPr>
              <w:t xml:space="preserve"> différentes structures (SI PSRR, SNADDR et outils de gestion communal</w:t>
            </w:r>
            <w:r>
              <w:rPr>
                <w:rFonts w:ascii="Arial" w:hAnsi="Arial"/>
                <w:color w:val="000000"/>
                <w:sz w:val="18"/>
                <w:szCs w:val="18"/>
              </w:rPr>
              <w:t>e</w:t>
            </w:r>
            <w:r w:rsidRPr="007D19D5">
              <w:rPr>
                <w:rFonts w:ascii="Arial" w:hAnsi="Arial"/>
                <w:color w:val="000000"/>
                <w:sz w:val="18"/>
                <w:szCs w:val="18"/>
              </w:rPr>
              <w:t xml:space="preserve">) sont </w:t>
            </w:r>
            <w:proofErr w:type="gramStart"/>
            <w:r w:rsidRPr="007D19D5">
              <w:rPr>
                <w:rFonts w:ascii="Arial" w:hAnsi="Arial"/>
                <w:color w:val="000000"/>
                <w:sz w:val="18"/>
                <w:szCs w:val="18"/>
              </w:rPr>
              <w:t>consolidés</w:t>
            </w:r>
            <w:proofErr w:type="gramEnd"/>
            <w:r w:rsidRPr="007D19D5">
              <w:rPr>
                <w:rFonts w:ascii="Arial" w:hAnsi="Arial"/>
                <w:color w:val="000000"/>
                <w:sz w:val="18"/>
                <w:szCs w:val="18"/>
              </w:rPr>
              <w:t xml:space="preserve"> et intégrés dans leur fonctionnalité et dans leur adaptation aux réalités rencontrées sur le terrain dans la mise en œuvre de la PRR</w:t>
            </w:r>
          </w:p>
          <w:p w:rsidR="00E928B7" w:rsidRPr="002E0D09" w:rsidRDefault="00E928B7" w:rsidP="00F72F5F">
            <w:pPr>
              <w:spacing w:after="0" w:line="240" w:lineRule="auto"/>
              <w:rPr>
                <w:rFonts w:ascii="Arial" w:hAnsi="Arial"/>
                <w:sz w:val="18"/>
                <w:szCs w:val="18"/>
              </w:rPr>
            </w:pPr>
          </w:p>
        </w:tc>
        <w:tc>
          <w:tcPr>
            <w:tcW w:w="567" w:type="dxa"/>
            <w:tcBorders>
              <w:top w:val="single" w:sz="4" w:space="0" w:color="auto"/>
            </w:tcBorders>
            <w:vAlign w:val="center"/>
          </w:tcPr>
          <w:p w:rsidR="00E928B7" w:rsidRPr="002E0D09" w:rsidRDefault="00E928B7" w:rsidP="00F72F5F">
            <w:pPr>
              <w:spacing w:after="0" w:line="240" w:lineRule="auto"/>
              <w:jc w:val="center"/>
              <w:rPr>
                <w:rFonts w:ascii="Arial" w:hAnsi="Arial"/>
                <w:sz w:val="18"/>
                <w:szCs w:val="18"/>
              </w:rPr>
            </w:pPr>
          </w:p>
        </w:tc>
        <w:tc>
          <w:tcPr>
            <w:tcW w:w="567" w:type="dxa"/>
            <w:tcBorders>
              <w:top w:val="single" w:sz="4" w:space="0" w:color="auto"/>
            </w:tcBorders>
            <w:vAlign w:val="center"/>
          </w:tcPr>
          <w:p w:rsidR="00E928B7" w:rsidRPr="002E0D09" w:rsidRDefault="00E928B7" w:rsidP="00F72F5F">
            <w:pPr>
              <w:spacing w:after="0" w:line="240" w:lineRule="auto"/>
              <w:jc w:val="center"/>
              <w:rPr>
                <w:rFonts w:ascii="Arial" w:hAnsi="Arial"/>
                <w:sz w:val="18"/>
                <w:szCs w:val="18"/>
              </w:rPr>
            </w:pPr>
          </w:p>
        </w:tc>
        <w:tc>
          <w:tcPr>
            <w:tcW w:w="567" w:type="dxa"/>
            <w:tcBorders>
              <w:top w:val="single" w:sz="4" w:space="0" w:color="auto"/>
            </w:tcBorders>
            <w:vAlign w:val="center"/>
          </w:tcPr>
          <w:p w:rsidR="00E928B7" w:rsidRPr="002E0D09" w:rsidRDefault="00E928B7" w:rsidP="00F72F5F">
            <w:pPr>
              <w:spacing w:after="0" w:line="240" w:lineRule="auto"/>
              <w:jc w:val="center"/>
              <w:rPr>
                <w:rFonts w:ascii="Arial" w:hAnsi="Arial"/>
                <w:sz w:val="18"/>
                <w:szCs w:val="18"/>
              </w:rPr>
            </w:pPr>
            <w:r>
              <w:rPr>
                <w:rFonts w:ascii="Arial" w:hAnsi="Arial"/>
                <w:sz w:val="18"/>
                <w:szCs w:val="18"/>
              </w:rPr>
              <w:t>X</w:t>
            </w:r>
          </w:p>
        </w:tc>
        <w:tc>
          <w:tcPr>
            <w:tcW w:w="577" w:type="dxa"/>
            <w:tcBorders>
              <w:top w:val="single" w:sz="4" w:space="0" w:color="auto"/>
            </w:tcBorders>
            <w:vAlign w:val="center"/>
          </w:tcPr>
          <w:p w:rsidR="00E928B7" w:rsidRPr="002E0D09" w:rsidRDefault="00E928B7" w:rsidP="00F72F5F">
            <w:pPr>
              <w:spacing w:after="0" w:line="240" w:lineRule="auto"/>
              <w:jc w:val="center"/>
              <w:rPr>
                <w:rFonts w:ascii="Arial" w:hAnsi="Arial"/>
                <w:sz w:val="18"/>
                <w:szCs w:val="18"/>
              </w:rPr>
            </w:pPr>
          </w:p>
        </w:tc>
        <w:tc>
          <w:tcPr>
            <w:tcW w:w="1124" w:type="dxa"/>
            <w:tcBorders>
              <w:top w:val="single" w:sz="4" w:space="0" w:color="auto"/>
            </w:tcBorders>
            <w:vAlign w:val="center"/>
          </w:tcPr>
          <w:p w:rsidR="00E928B7" w:rsidRPr="002E0D09" w:rsidRDefault="00E928B7" w:rsidP="00F72F5F">
            <w:pPr>
              <w:spacing w:after="0" w:line="240" w:lineRule="auto"/>
              <w:jc w:val="center"/>
              <w:rPr>
                <w:rFonts w:ascii="Arial" w:hAnsi="Arial"/>
                <w:sz w:val="18"/>
                <w:szCs w:val="18"/>
              </w:rPr>
            </w:pPr>
            <w:r>
              <w:rPr>
                <w:rFonts w:ascii="Arial" w:hAnsi="Arial"/>
                <w:sz w:val="18"/>
                <w:szCs w:val="18"/>
              </w:rPr>
              <w:t>PNUD</w:t>
            </w:r>
          </w:p>
        </w:tc>
        <w:tc>
          <w:tcPr>
            <w:tcW w:w="1567" w:type="dxa"/>
            <w:tcBorders>
              <w:top w:val="single" w:sz="4" w:space="0" w:color="auto"/>
            </w:tcBorders>
            <w:vAlign w:val="center"/>
          </w:tcPr>
          <w:p w:rsidR="00E928B7" w:rsidRPr="002E0D09" w:rsidRDefault="00E928B7" w:rsidP="00F72F5F">
            <w:pPr>
              <w:spacing w:after="0" w:line="240" w:lineRule="auto"/>
              <w:jc w:val="center"/>
              <w:rPr>
                <w:rFonts w:ascii="Arial" w:hAnsi="Arial"/>
                <w:sz w:val="18"/>
                <w:szCs w:val="18"/>
              </w:rPr>
            </w:pPr>
            <w:r>
              <w:rPr>
                <w:rFonts w:ascii="Arial" w:hAnsi="Arial"/>
                <w:sz w:val="18"/>
                <w:szCs w:val="18"/>
              </w:rPr>
              <w:t>PNUD/GA</w:t>
            </w:r>
          </w:p>
        </w:tc>
        <w:tc>
          <w:tcPr>
            <w:tcW w:w="1985" w:type="dxa"/>
            <w:tcBorders>
              <w:top w:val="single" w:sz="4" w:space="0" w:color="auto"/>
            </w:tcBorders>
            <w:vAlign w:val="center"/>
          </w:tcPr>
          <w:p w:rsidR="00E928B7" w:rsidRPr="0028792E" w:rsidRDefault="00E928B7" w:rsidP="00F72F5F">
            <w:pPr>
              <w:spacing w:after="0" w:line="240" w:lineRule="auto"/>
              <w:jc w:val="center"/>
              <w:rPr>
                <w:rFonts w:ascii="Arial" w:hAnsi="Arial"/>
                <w:sz w:val="18"/>
                <w:szCs w:val="18"/>
              </w:rPr>
            </w:pPr>
            <w:r>
              <w:rPr>
                <w:rFonts w:ascii="Arial" w:hAnsi="Arial"/>
                <w:sz w:val="18"/>
                <w:szCs w:val="18"/>
              </w:rPr>
              <w:t>équipement</w:t>
            </w:r>
          </w:p>
        </w:tc>
        <w:tc>
          <w:tcPr>
            <w:tcW w:w="1740" w:type="dxa"/>
            <w:tcBorders>
              <w:top w:val="single" w:sz="4" w:space="0" w:color="auto"/>
            </w:tcBorders>
            <w:vAlign w:val="center"/>
          </w:tcPr>
          <w:p w:rsidR="00E928B7" w:rsidRPr="002E0D09" w:rsidRDefault="00E928B7" w:rsidP="004C7A47">
            <w:pPr>
              <w:spacing w:after="0" w:line="240" w:lineRule="auto"/>
              <w:jc w:val="center"/>
              <w:rPr>
                <w:rFonts w:ascii="Arial" w:hAnsi="Arial"/>
                <w:sz w:val="18"/>
                <w:szCs w:val="18"/>
              </w:rPr>
            </w:pPr>
            <w:r>
              <w:rPr>
                <w:rFonts w:ascii="Arial" w:hAnsi="Arial"/>
                <w:sz w:val="18"/>
                <w:szCs w:val="18"/>
              </w:rPr>
              <w:t>75.000</w:t>
            </w:r>
          </w:p>
        </w:tc>
      </w:tr>
      <w:tr w:rsidR="00E928B7" w:rsidRPr="00AC16DE" w:rsidTr="004C7A47">
        <w:trPr>
          <w:cantSplit/>
          <w:trHeight w:val="90"/>
          <w:jc w:val="center"/>
        </w:trPr>
        <w:tc>
          <w:tcPr>
            <w:tcW w:w="2843" w:type="dxa"/>
            <w:vMerge/>
          </w:tcPr>
          <w:p w:rsidR="00E928B7" w:rsidRPr="002E0D09" w:rsidRDefault="00E928B7" w:rsidP="00F72F5F">
            <w:pPr>
              <w:spacing w:after="0" w:line="240" w:lineRule="auto"/>
              <w:rPr>
                <w:rFonts w:ascii="Arial" w:hAnsi="Arial"/>
                <w:sz w:val="18"/>
                <w:szCs w:val="18"/>
              </w:rPr>
            </w:pPr>
          </w:p>
        </w:tc>
        <w:tc>
          <w:tcPr>
            <w:tcW w:w="4345" w:type="dxa"/>
            <w:vAlign w:val="center"/>
          </w:tcPr>
          <w:p w:rsidR="004C7A47" w:rsidRDefault="004C7A47" w:rsidP="004C7A47">
            <w:pPr>
              <w:spacing w:after="0" w:line="240" w:lineRule="auto"/>
              <w:jc w:val="both"/>
              <w:rPr>
                <w:rFonts w:ascii="Arial" w:hAnsi="Arial"/>
                <w:iCs/>
                <w:sz w:val="18"/>
                <w:szCs w:val="18"/>
              </w:rPr>
            </w:pPr>
          </w:p>
          <w:p w:rsidR="00E928B7" w:rsidRPr="002E0D09" w:rsidRDefault="00E928B7" w:rsidP="004C7A47">
            <w:pPr>
              <w:spacing w:after="0" w:line="240" w:lineRule="auto"/>
              <w:jc w:val="both"/>
              <w:rPr>
                <w:rFonts w:ascii="Arial" w:hAnsi="Arial"/>
                <w:iCs/>
                <w:sz w:val="18"/>
                <w:szCs w:val="18"/>
              </w:rPr>
            </w:pPr>
            <w:r>
              <w:rPr>
                <w:rFonts w:ascii="Arial" w:hAnsi="Arial"/>
                <w:iCs/>
                <w:sz w:val="18"/>
                <w:szCs w:val="18"/>
              </w:rPr>
              <w:t>Activité 1.7. : </w:t>
            </w:r>
            <w:r w:rsidRPr="004C13C9">
              <w:rPr>
                <w:rFonts w:ascii="Arial" w:hAnsi="Arial"/>
                <w:sz w:val="18"/>
                <w:szCs w:val="18"/>
              </w:rPr>
              <w:t>Des actions de sensibilisation des utilisateurs du SI PSRR et SNADDR sont mises en œuvre pour leur expliquer l’utilité de ces outils   en matière de suivi et de pilotage de leurs activités et pour qu'ils s'en approprient les fonctionnalités : programmation et gestion administrative et financière, suivi-évaluation et contrôle.</w:t>
            </w:r>
          </w:p>
          <w:p w:rsidR="00E928B7" w:rsidRPr="002E0D09" w:rsidRDefault="00E928B7" w:rsidP="00F72F5F">
            <w:pPr>
              <w:spacing w:after="0" w:line="240" w:lineRule="auto"/>
              <w:rPr>
                <w:rFonts w:ascii="Arial" w:hAnsi="Arial"/>
                <w:sz w:val="18"/>
                <w:szCs w:val="18"/>
              </w:rPr>
            </w:pPr>
          </w:p>
        </w:tc>
        <w:tc>
          <w:tcPr>
            <w:tcW w:w="567" w:type="dxa"/>
            <w:vAlign w:val="center"/>
          </w:tcPr>
          <w:p w:rsidR="00E928B7" w:rsidRPr="002E0D09" w:rsidRDefault="00E928B7" w:rsidP="00F72F5F">
            <w:pPr>
              <w:spacing w:after="0" w:line="240" w:lineRule="auto"/>
              <w:jc w:val="center"/>
              <w:rPr>
                <w:rFonts w:ascii="Arial" w:hAnsi="Arial"/>
                <w:sz w:val="18"/>
                <w:szCs w:val="18"/>
              </w:rPr>
            </w:pPr>
          </w:p>
        </w:tc>
        <w:tc>
          <w:tcPr>
            <w:tcW w:w="567" w:type="dxa"/>
            <w:vAlign w:val="center"/>
          </w:tcPr>
          <w:p w:rsidR="00E928B7" w:rsidRPr="002E0D09" w:rsidRDefault="00E928B7" w:rsidP="00F72F5F">
            <w:pPr>
              <w:spacing w:after="0" w:line="240" w:lineRule="auto"/>
              <w:jc w:val="center"/>
              <w:rPr>
                <w:rFonts w:ascii="Arial" w:hAnsi="Arial"/>
                <w:sz w:val="18"/>
                <w:szCs w:val="18"/>
              </w:rPr>
            </w:pPr>
          </w:p>
        </w:tc>
        <w:tc>
          <w:tcPr>
            <w:tcW w:w="567" w:type="dxa"/>
            <w:vAlign w:val="center"/>
          </w:tcPr>
          <w:p w:rsidR="00E928B7" w:rsidRPr="002E0D09" w:rsidRDefault="00E928B7" w:rsidP="00F72F5F">
            <w:pPr>
              <w:spacing w:after="0" w:line="240" w:lineRule="auto"/>
              <w:jc w:val="center"/>
              <w:rPr>
                <w:rFonts w:ascii="Arial" w:hAnsi="Arial"/>
                <w:sz w:val="18"/>
                <w:szCs w:val="18"/>
              </w:rPr>
            </w:pPr>
            <w:r>
              <w:rPr>
                <w:rFonts w:ascii="Arial" w:hAnsi="Arial"/>
                <w:sz w:val="18"/>
                <w:szCs w:val="18"/>
              </w:rPr>
              <w:t>X</w:t>
            </w:r>
          </w:p>
        </w:tc>
        <w:tc>
          <w:tcPr>
            <w:tcW w:w="577" w:type="dxa"/>
            <w:vAlign w:val="center"/>
          </w:tcPr>
          <w:p w:rsidR="00E928B7" w:rsidRPr="002E0D09" w:rsidRDefault="00E928B7" w:rsidP="00F72F5F">
            <w:pPr>
              <w:spacing w:after="0" w:line="240" w:lineRule="auto"/>
              <w:jc w:val="center"/>
              <w:rPr>
                <w:rFonts w:ascii="Arial" w:hAnsi="Arial"/>
                <w:sz w:val="18"/>
                <w:szCs w:val="18"/>
              </w:rPr>
            </w:pPr>
            <w:r>
              <w:rPr>
                <w:rFonts w:ascii="Arial" w:hAnsi="Arial"/>
                <w:sz w:val="18"/>
                <w:szCs w:val="18"/>
              </w:rPr>
              <w:t>X</w:t>
            </w:r>
          </w:p>
        </w:tc>
        <w:tc>
          <w:tcPr>
            <w:tcW w:w="1124" w:type="dxa"/>
            <w:vAlign w:val="center"/>
          </w:tcPr>
          <w:p w:rsidR="00E928B7" w:rsidRPr="002E0D09" w:rsidRDefault="00E928B7" w:rsidP="00F72F5F">
            <w:pPr>
              <w:spacing w:after="0" w:line="240" w:lineRule="auto"/>
              <w:jc w:val="center"/>
              <w:rPr>
                <w:rFonts w:ascii="Arial" w:hAnsi="Arial"/>
                <w:sz w:val="18"/>
                <w:szCs w:val="18"/>
              </w:rPr>
            </w:pPr>
            <w:r>
              <w:rPr>
                <w:rFonts w:ascii="Arial" w:hAnsi="Arial"/>
                <w:sz w:val="18"/>
                <w:szCs w:val="18"/>
              </w:rPr>
              <w:t>PNUD</w:t>
            </w:r>
          </w:p>
        </w:tc>
        <w:tc>
          <w:tcPr>
            <w:tcW w:w="1567" w:type="dxa"/>
            <w:vAlign w:val="center"/>
          </w:tcPr>
          <w:p w:rsidR="00E928B7" w:rsidRPr="002E0D09" w:rsidRDefault="00E928B7" w:rsidP="00F72F5F">
            <w:pPr>
              <w:spacing w:after="0" w:line="240" w:lineRule="auto"/>
              <w:jc w:val="center"/>
              <w:rPr>
                <w:rFonts w:ascii="Arial" w:hAnsi="Arial"/>
                <w:sz w:val="18"/>
                <w:szCs w:val="18"/>
              </w:rPr>
            </w:pPr>
            <w:r>
              <w:rPr>
                <w:rFonts w:ascii="Arial" w:hAnsi="Arial"/>
                <w:sz w:val="18"/>
                <w:szCs w:val="18"/>
              </w:rPr>
              <w:t>PNUD/GA</w:t>
            </w:r>
          </w:p>
        </w:tc>
        <w:tc>
          <w:tcPr>
            <w:tcW w:w="1985" w:type="dxa"/>
            <w:vAlign w:val="center"/>
          </w:tcPr>
          <w:p w:rsidR="00E928B7" w:rsidRDefault="00E928B7" w:rsidP="00F72F5F">
            <w:pPr>
              <w:spacing w:after="0" w:line="240" w:lineRule="auto"/>
              <w:jc w:val="center"/>
              <w:rPr>
                <w:rFonts w:ascii="Arial" w:hAnsi="Arial"/>
                <w:sz w:val="18"/>
                <w:szCs w:val="18"/>
              </w:rPr>
            </w:pPr>
            <w:r>
              <w:rPr>
                <w:rFonts w:ascii="Arial" w:hAnsi="Arial"/>
                <w:sz w:val="18"/>
                <w:szCs w:val="18"/>
              </w:rPr>
              <w:t>71300 Consultant       national</w:t>
            </w:r>
          </w:p>
          <w:p w:rsidR="00E928B7" w:rsidRPr="002E0D09" w:rsidRDefault="00E928B7" w:rsidP="00F72F5F">
            <w:pPr>
              <w:spacing w:after="0" w:line="240" w:lineRule="auto"/>
              <w:rPr>
                <w:rFonts w:ascii="Arial" w:hAnsi="Arial"/>
                <w:sz w:val="18"/>
                <w:szCs w:val="18"/>
              </w:rPr>
            </w:pPr>
            <w:r>
              <w:rPr>
                <w:rFonts w:ascii="Arial" w:hAnsi="Arial"/>
                <w:sz w:val="18"/>
                <w:szCs w:val="18"/>
              </w:rPr>
              <w:t xml:space="preserve">    71600 </w:t>
            </w:r>
            <w:proofErr w:type="spellStart"/>
            <w:r>
              <w:rPr>
                <w:rFonts w:ascii="Arial" w:hAnsi="Arial"/>
                <w:sz w:val="18"/>
                <w:szCs w:val="18"/>
              </w:rPr>
              <w:t>Travel</w:t>
            </w:r>
            <w:proofErr w:type="spellEnd"/>
          </w:p>
        </w:tc>
        <w:tc>
          <w:tcPr>
            <w:tcW w:w="1740" w:type="dxa"/>
            <w:vAlign w:val="center"/>
          </w:tcPr>
          <w:p w:rsidR="00E928B7" w:rsidRDefault="00E928B7" w:rsidP="004C7A47">
            <w:pPr>
              <w:spacing w:after="0" w:line="240" w:lineRule="auto"/>
              <w:jc w:val="center"/>
              <w:rPr>
                <w:rFonts w:ascii="Arial" w:hAnsi="Arial"/>
                <w:sz w:val="18"/>
                <w:szCs w:val="18"/>
              </w:rPr>
            </w:pPr>
            <w:r>
              <w:rPr>
                <w:rFonts w:ascii="Arial" w:hAnsi="Arial"/>
                <w:sz w:val="18"/>
                <w:szCs w:val="18"/>
              </w:rPr>
              <w:t>15.000</w:t>
            </w:r>
          </w:p>
          <w:p w:rsidR="00E928B7" w:rsidRPr="002E0D09" w:rsidRDefault="00E928B7" w:rsidP="004C7A47">
            <w:pPr>
              <w:spacing w:after="0" w:line="240" w:lineRule="auto"/>
              <w:jc w:val="center"/>
              <w:rPr>
                <w:rFonts w:ascii="Arial" w:hAnsi="Arial"/>
                <w:sz w:val="18"/>
                <w:szCs w:val="18"/>
              </w:rPr>
            </w:pPr>
            <w:r>
              <w:rPr>
                <w:rFonts w:ascii="Arial" w:hAnsi="Arial"/>
                <w:sz w:val="18"/>
                <w:szCs w:val="18"/>
              </w:rPr>
              <w:t>20.000</w:t>
            </w:r>
          </w:p>
        </w:tc>
      </w:tr>
      <w:tr w:rsidR="00E928B7" w:rsidRPr="00AC16DE" w:rsidTr="004C7A47">
        <w:trPr>
          <w:cantSplit/>
          <w:trHeight w:val="90"/>
          <w:jc w:val="center"/>
        </w:trPr>
        <w:tc>
          <w:tcPr>
            <w:tcW w:w="2843" w:type="dxa"/>
            <w:vMerge/>
          </w:tcPr>
          <w:p w:rsidR="00E928B7" w:rsidRPr="002E0D09" w:rsidRDefault="00E928B7" w:rsidP="00F72F5F">
            <w:pPr>
              <w:spacing w:after="0" w:line="240" w:lineRule="auto"/>
              <w:rPr>
                <w:rFonts w:ascii="Arial" w:hAnsi="Arial"/>
                <w:sz w:val="18"/>
                <w:szCs w:val="18"/>
              </w:rPr>
            </w:pPr>
          </w:p>
        </w:tc>
        <w:tc>
          <w:tcPr>
            <w:tcW w:w="4345" w:type="dxa"/>
            <w:tcBorders>
              <w:bottom w:val="single" w:sz="4" w:space="0" w:color="auto"/>
            </w:tcBorders>
            <w:vAlign w:val="center"/>
          </w:tcPr>
          <w:p w:rsidR="004C7A47" w:rsidRDefault="004C7A47" w:rsidP="00F84673">
            <w:pPr>
              <w:spacing w:after="0" w:line="240" w:lineRule="auto"/>
              <w:jc w:val="both"/>
              <w:rPr>
                <w:rFonts w:ascii="Arial" w:hAnsi="Arial"/>
                <w:iCs/>
                <w:sz w:val="18"/>
                <w:szCs w:val="18"/>
              </w:rPr>
            </w:pPr>
          </w:p>
          <w:p w:rsidR="00E928B7" w:rsidRPr="00FC5DDF" w:rsidRDefault="00E928B7" w:rsidP="00F84673">
            <w:pPr>
              <w:spacing w:after="0" w:line="240" w:lineRule="auto"/>
              <w:jc w:val="both"/>
              <w:rPr>
                <w:rFonts w:ascii="Arial" w:hAnsi="Arial"/>
                <w:color w:val="000000"/>
                <w:sz w:val="18"/>
                <w:szCs w:val="18"/>
              </w:rPr>
            </w:pPr>
            <w:r>
              <w:rPr>
                <w:rFonts w:ascii="Arial" w:hAnsi="Arial"/>
                <w:iCs/>
                <w:sz w:val="18"/>
                <w:szCs w:val="18"/>
              </w:rPr>
              <w:t xml:space="preserve">Activité 1.8. : </w:t>
            </w:r>
            <w:r w:rsidRPr="00FC5DDF">
              <w:rPr>
                <w:rFonts w:ascii="Arial" w:hAnsi="Arial"/>
                <w:color w:val="000000"/>
                <w:sz w:val="18"/>
                <w:szCs w:val="18"/>
              </w:rPr>
              <w:t>Un dispositif d'appui (rencontres régulières, séminaires ou ateliers, …) est mis en place au profit des cellules d'animation rurale, d'installation récente, pour qu’elles puissent pleinement jouer leur rôle dans la nouvelle dynamique de développement local (interface entre société civile et pouvoirs publics, expression des différentes catégories de population, consolidation des processus de gouvernance locale, …)</w:t>
            </w:r>
          </w:p>
          <w:p w:rsidR="00E928B7" w:rsidRPr="002E0D09" w:rsidRDefault="00E928B7" w:rsidP="00F72F5F">
            <w:pPr>
              <w:spacing w:after="0" w:line="240" w:lineRule="auto"/>
              <w:rPr>
                <w:rFonts w:ascii="Arial" w:hAnsi="Arial"/>
                <w:sz w:val="18"/>
                <w:szCs w:val="18"/>
              </w:rPr>
            </w:pPr>
          </w:p>
        </w:tc>
        <w:tc>
          <w:tcPr>
            <w:tcW w:w="567" w:type="dxa"/>
            <w:tcBorders>
              <w:bottom w:val="single" w:sz="4" w:space="0" w:color="auto"/>
            </w:tcBorders>
            <w:vAlign w:val="center"/>
          </w:tcPr>
          <w:p w:rsidR="00E928B7" w:rsidRPr="002E0D09" w:rsidRDefault="00E928B7" w:rsidP="00F72F5F">
            <w:pPr>
              <w:spacing w:after="0" w:line="240" w:lineRule="auto"/>
              <w:rPr>
                <w:rFonts w:ascii="Arial" w:hAnsi="Arial"/>
                <w:sz w:val="18"/>
                <w:szCs w:val="18"/>
              </w:rPr>
            </w:pPr>
          </w:p>
        </w:tc>
        <w:tc>
          <w:tcPr>
            <w:tcW w:w="567" w:type="dxa"/>
            <w:tcBorders>
              <w:bottom w:val="single" w:sz="4" w:space="0" w:color="auto"/>
            </w:tcBorders>
            <w:vAlign w:val="center"/>
          </w:tcPr>
          <w:p w:rsidR="00E928B7" w:rsidRPr="002E0D09" w:rsidRDefault="00E928B7" w:rsidP="00F72F5F">
            <w:pPr>
              <w:spacing w:after="0" w:line="240" w:lineRule="auto"/>
              <w:jc w:val="center"/>
              <w:rPr>
                <w:rFonts w:ascii="Arial" w:hAnsi="Arial"/>
                <w:sz w:val="18"/>
                <w:szCs w:val="18"/>
              </w:rPr>
            </w:pPr>
          </w:p>
        </w:tc>
        <w:tc>
          <w:tcPr>
            <w:tcW w:w="567" w:type="dxa"/>
            <w:tcBorders>
              <w:bottom w:val="single" w:sz="4" w:space="0" w:color="auto"/>
            </w:tcBorders>
            <w:vAlign w:val="center"/>
          </w:tcPr>
          <w:p w:rsidR="00E928B7" w:rsidRPr="002E0D09" w:rsidRDefault="00E928B7" w:rsidP="00F72F5F">
            <w:pPr>
              <w:spacing w:after="0" w:line="240" w:lineRule="auto"/>
              <w:jc w:val="center"/>
              <w:rPr>
                <w:rFonts w:ascii="Arial" w:hAnsi="Arial"/>
                <w:sz w:val="18"/>
                <w:szCs w:val="18"/>
              </w:rPr>
            </w:pPr>
            <w:r>
              <w:rPr>
                <w:rFonts w:ascii="Arial" w:hAnsi="Arial"/>
                <w:sz w:val="18"/>
                <w:szCs w:val="18"/>
              </w:rPr>
              <w:t>X</w:t>
            </w:r>
          </w:p>
        </w:tc>
        <w:tc>
          <w:tcPr>
            <w:tcW w:w="577" w:type="dxa"/>
            <w:tcBorders>
              <w:bottom w:val="single" w:sz="4" w:space="0" w:color="auto"/>
            </w:tcBorders>
            <w:vAlign w:val="center"/>
          </w:tcPr>
          <w:p w:rsidR="00E928B7" w:rsidRPr="002E0D09" w:rsidRDefault="00E928B7" w:rsidP="00F72F5F">
            <w:pPr>
              <w:spacing w:after="0" w:line="240" w:lineRule="auto"/>
              <w:jc w:val="center"/>
              <w:rPr>
                <w:rFonts w:ascii="Arial" w:hAnsi="Arial"/>
                <w:sz w:val="18"/>
                <w:szCs w:val="18"/>
              </w:rPr>
            </w:pPr>
            <w:r>
              <w:rPr>
                <w:rFonts w:ascii="Arial" w:hAnsi="Arial"/>
                <w:sz w:val="18"/>
                <w:szCs w:val="18"/>
              </w:rPr>
              <w:t>X</w:t>
            </w:r>
          </w:p>
        </w:tc>
        <w:tc>
          <w:tcPr>
            <w:tcW w:w="1124" w:type="dxa"/>
            <w:tcBorders>
              <w:bottom w:val="single" w:sz="4" w:space="0" w:color="auto"/>
            </w:tcBorders>
            <w:vAlign w:val="center"/>
          </w:tcPr>
          <w:p w:rsidR="00E928B7" w:rsidRPr="002E0D09" w:rsidRDefault="00E928B7" w:rsidP="00F72F5F">
            <w:pPr>
              <w:spacing w:after="0" w:line="240" w:lineRule="auto"/>
              <w:jc w:val="center"/>
              <w:rPr>
                <w:rFonts w:ascii="Arial" w:hAnsi="Arial"/>
                <w:sz w:val="18"/>
                <w:szCs w:val="18"/>
              </w:rPr>
            </w:pPr>
            <w:r>
              <w:rPr>
                <w:rFonts w:ascii="Arial" w:hAnsi="Arial"/>
                <w:sz w:val="18"/>
                <w:szCs w:val="18"/>
              </w:rPr>
              <w:t>PNUD</w:t>
            </w:r>
          </w:p>
        </w:tc>
        <w:tc>
          <w:tcPr>
            <w:tcW w:w="1567" w:type="dxa"/>
            <w:tcBorders>
              <w:bottom w:val="single" w:sz="4" w:space="0" w:color="auto"/>
            </w:tcBorders>
            <w:vAlign w:val="center"/>
          </w:tcPr>
          <w:p w:rsidR="00E928B7" w:rsidRPr="002E0D09" w:rsidRDefault="00E928B7" w:rsidP="00F72F5F">
            <w:pPr>
              <w:spacing w:after="0" w:line="240" w:lineRule="auto"/>
              <w:jc w:val="center"/>
              <w:rPr>
                <w:rFonts w:ascii="Arial" w:hAnsi="Arial"/>
                <w:sz w:val="18"/>
                <w:szCs w:val="18"/>
              </w:rPr>
            </w:pPr>
            <w:r>
              <w:rPr>
                <w:rFonts w:ascii="Arial" w:hAnsi="Arial"/>
                <w:sz w:val="18"/>
                <w:szCs w:val="18"/>
              </w:rPr>
              <w:t>PNUD/GA</w:t>
            </w:r>
          </w:p>
        </w:tc>
        <w:tc>
          <w:tcPr>
            <w:tcW w:w="1985" w:type="dxa"/>
            <w:tcBorders>
              <w:bottom w:val="single" w:sz="4" w:space="0" w:color="auto"/>
            </w:tcBorders>
            <w:vAlign w:val="center"/>
          </w:tcPr>
          <w:p w:rsidR="00E928B7" w:rsidRPr="002E0D09" w:rsidRDefault="00E928B7" w:rsidP="00F72F5F">
            <w:pPr>
              <w:spacing w:after="0" w:line="240" w:lineRule="auto"/>
              <w:jc w:val="center"/>
              <w:rPr>
                <w:rFonts w:ascii="Arial" w:hAnsi="Arial"/>
                <w:sz w:val="18"/>
                <w:szCs w:val="18"/>
              </w:rPr>
            </w:pPr>
            <w:r>
              <w:rPr>
                <w:rFonts w:ascii="Arial" w:hAnsi="Arial"/>
                <w:sz w:val="18"/>
                <w:szCs w:val="18"/>
              </w:rPr>
              <w:t>Séminaire / Ateliers</w:t>
            </w:r>
          </w:p>
        </w:tc>
        <w:tc>
          <w:tcPr>
            <w:tcW w:w="1740" w:type="dxa"/>
            <w:tcBorders>
              <w:bottom w:val="single" w:sz="4" w:space="0" w:color="auto"/>
            </w:tcBorders>
            <w:vAlign w:val="center"/>
          </w:tcPr>
          <w:p w:rsidR="00E928B7" w:rsidRPr="002E0D09" w:rsidRDefault="00E928B7" w:rsidP="004C7A47">
            <w:pPr>
              <w:spacing w:after="0" w:line="240" w:lineRule="auto"/>
              <w:jc w:val="center"/>
              <w:rPr>
                <w:rFonts w:ascii="Arial" w:hAnsi="Arial"/>
                <w:sz w:val="18"/>
                <w:szCs w:val="18"/>
              </w:rPr>
            </w:pPr>
            <w:r>
              <w:rPr>
                <w:rFonts w:ascii="Arial" w:hAnsi="Arial"/>
                <w:sz w:val="18"/>
                <w:szCs w:val="18"/>
              </w:rPr>
              <w:t>40.000</w:t>
            </w:r>
          </w:p>
        </w:tc>
      </w:tr>
      <w:tr w:rsidR="004C7A47" w:rsidRPr="00AC16DE" w:rsidTr="004C7A47">
        <w:trPr>
          <w:cantSplit/>
          <w:trHeight w:val="90"/>
          <w:jc w:val="center"/>
        </w:trPr>
        <w:tc>
          <w:tcPr>
            <w:tcW w:w="2843" w:type="dxa"/>
            <w:vMerge w:val="restart"/>
          </w:tcPr>
          <w:p w:rsidR="004C7A47" w:rsidRDefault="004C7A47" w:rsidP="00F72F5F">
            <w:pPr>
              <w:spacing w:after="0" w:line="240" w:lineRule="auto"/>
              <w:rPr>
                <w:rFonts w:ascii="Arial" w:hAnsi="Arial"/>
                <w:b/>
                <w:sz w:val="18"/>
                <w:szCs w:val="18"/>
                <w:u w:val="single"/>
              </w:rPr>
            </w:pPr>
          </w:p>
          <w:p w:rsidR="004C7A47" w:rsidRPr="00E928B7" w:rsidRDefault="004C7A47" w:rsidP="00F72F5F">
            <w:pPr>
              <w:spacing w:after="0" w:line="240" w:lineRule="auto"/>
              <w:rPr>
                <w:rFonts w:ascii="Arial" w:hAnsi="Arial"/>
                <w:b/>
                <w:color w:val="000000"/>
                <w:sz w:val="18"/>
                <w:szCs w:val="18"/>
              </w:rPr>
            </w:pPr>
            <w:r w:rsidRPr="00E928B7">
              <w:rPr>
                <w:rFonts w:ascii="Arial" w:hAnsi="Arial"/>
                <w:b/>
                <w:sz w:val="18"/>
                <w:szCs w:val="18"/>
              </w:rPr>
              <w:t xml:space="preserve">Produit 2 : </w:t>
            </w:r>
            <w:r w:rsidRPr="00E928B7">
              <w:rPr>
                <w:rFonts w:ascii="Arial" w:hAnsi="Arial"/>
                <w:b/>
                <w:bCs/>
                <w:color w:val="000000"/>
                <w:sz w:val="18"/>
                <w:szCs w:val="18"/>
              </w:rPr>
              <w:t>Renforcement des capacités des acteurs de la PRR</w:t>
            </w:r>
          </w:p>
          <w:p w:rsidR="004C7A47" w:rsidRDefault="004C7A47" w:rsidP="00F72F5F">
            <w:pPr>
              <w:spacing w:after="0" w:line="240" w:lineRule="auto"/>
              <w:rPr>
                <w:rFonts w:ascii="Arial" w:hAnsi="Arial"/>
                <w:sz w:val="18"/>
                <w:szCs w:val="18"/>
              </w:rPr>
            </w:pPr>
          </w:p>
          <w:p w:rsidR="004C7A47" w:rsidRPr="002E0D09" w:rsidRDefault="004C7A47" w:rsidP="00011779">
            <w:pPr>
              <w:spacing w:after="0" w:line="240" w:lineRule="auto"/>
              <w:jc w:val="both"/>
              <w:rPr>
                <w:rFonts w:ascii="Arial" w:hAnsi="Arial"/>
                <w:sz w:val="18"/>
                <w:szCs w:val="18"/>
              </w:rPr>
            </w:pPr>
          </w:p>
          <w:p w:rsidR="004C7A47" w:rsidRPr="002E0D09" w:rsidRDefault="004C7A47" w:rsidP="00F72F5F">
            <w:pPr>
              <w:spacing w:after="0" w:line="240" w:lineRule="auto"/>
              <w:rPr>
                <w:rFonts w:ascii="Arial" w:hAnsi="Arial"/>
                <w:b/>
                <w:iCs/>
                <w:sz w:val="18"/>
                <w:szCs w:val="18"/>
              </w:rPr>
            </w:pPr>
          </w:p>
          <w:p w:rsidR="004C7A47" w:rsidRDefault="004C7A47" w:rsidP="00F72F5F">
            <w:pPr>
              <w:pStyle w:val="Corpsdetexte2"/>
              <w:spacing w:after="0" w:line="240" w:lineRule="auto"/>
              <w:rPr>
                <w:sz w:val="18"/>
                <w:szCs w:val="18"/>
              </w:rPr>
            </w:pPr>
          </w:p>
          <w:p w:rsidR="004C7A47" w:rsidRPr="00011779" w:rsidRDefault="004C7A47" w:rsidP="00011779">
            <w:pPr>
              <w:spacing w:after="0" w:line="240" w:lineRule="auto"/>
              <w:jc w:val="both"/>
              <w:rPr>
                <w:rFonts w:ascii="Arial" w:hAnsi="Arial"/>
                <w:b/>
                <w:iCs/>
                <w:sz w:val="18"/>
                <w:szCs w:val="18"/>
              </w:rPr>
            </w:pPr>
          </w:p>
          <w:p w:rsidR="004C7A47" w:rsidRPr="002E0D09" w:rsidRDefault="004C7A47" w:rsidP="00F72F5F">
            <w:pPr>
              <w:spacing w:after="0" w:line="240" w:lineRule="auto"/>
              <w:rPr>
                <w:rFonts w:ascii="Arial" w:hAnsi="Arial"/>
                <w:b/>
                <w:iCs/>
                <w:sz w:val="18"/>
                <w:szCs w:val="18"/>
              </w:rPr>
            </w:pPr>
          </w:p>
          <w:p w:rsidR="004C7A47" w:rsidRDefault="004C7A47" w:rsidP="00F72F5F">
            <w:pPr>
              <w:spacing w:after="0" w:line="240" w:lineRule="auto"/>
              <w:rPr>
                <w:rFonts w:ascii="Arial" w:hAnsi="Arial"/>
                <w:i/>
                <w:sz w:val="18"/>
                <w:szCs w:val="18"/>
              </w:rPr>
            </w:pPr>
          </w:p>
          <w:p w:rsidR="004C7A47" w:rsidRPr="00011779" w:rsidRDefault="004C7A47" w:rsidP="00011779">
            <w:pPr>
              <w:rPr>
                <w:rFonts w:ascii="Arial" w:hAnsi="Arial"/>
                <w:sz w:val="18"/>
                <w:szCs w:val="18"/>
              </w:rPr>
            </w:pPr>
          </w:p>
          <w:p w:rsidR="004C7A47" w:rsidRDefault="004C7A47" w:rsidP="00011779">
            <w:pPr>
              <w:rPr>
                <w:rFonts w:ascii="Arial" w:hAnsi="Arial"/>
                <w:sz w:val="18"/>
                <w:szCs w:val="18"/>
              </w:rPr>
            </w:pPr>
          </w:p>
          <w:p w:rsidR="004C7A47" w:rsidRDefault="004C7A47" w:rsidP="00011779">
            <w:pPr>
              <w:rPr>
                <w:rFonts w:ascii="Arial" w:hAnsi="Arial"/>
                <w:sz w:val="18"/>
                <w:szCs w:val="18"/>
              </w:rPr>
            </w:pPr>
          </w:p>
          <w:p w:rsidR="004C7A47" w:rsidRPr="00144947" w:rsidRDefault="004C7A47" w:rsidP="00F72F5F">
            <w:pPr>
              <w:pStyle w:val="Corpsdetexte2"/>
              <w:spacing w:after="0" w:line="240" w:lineRule="auto"/>
              <w:rPr>
                <w:color w:val="000000"/>
                <w:sz w:val="18"/>
                <w:szCs w:val="18"/>
              </w:rPr>
            </w:pPr>
          </w:p>
          <w:p w:rsidR="004C7A47" w:rsidRPr="009D2FF8" w:rsidRDefault="004C7A47" w:rsidP="00F72F5F">
            <w:pPr>
              <w:spacing w:after="0" w:line="240" w:lineRule="auto"/>
              <w:rPr>
                <w:rFonts w:ascii="Arial" w:hAnsi="Arial"/>
                <w:b/>
                <w:i/>
                <w:sz w:val="18"/>
                <w:szCs w:val="18"/>
              </w:rPr>
            </w:pPr>
          </w:p>
        </w:tc>
        <w:tc>
          <w:tcPr>
            <w:tcW w:w="4345" w:type="dxa"/>
            <w:tcBorders>
              <w:bottom w:val="single" w:sz="4" w:space="0" w:color="auto"/>
            </w:tcBorders>
            <w:vAlign w:val="center"/>
          </w:tcPr>
          <w:p w:rsidR="004C7A47" w:rsidRDefault="004C7A47" w:rsidP="00065A9B">
            <w:pPr>
              <w:spacing w:after="0" w:line="240" w:lineRule="auto"/>
              <w:jc w:val="both"/>
              <w:rPr>
                <w:rFonts w:ascii="Arial" w:hAnsi="Arial"/>
                <w:iCs/>
                <w:sz w:val="18"/>
                <w:szCs w:val="18"/>
              </w:rPr>
            </w:pPr>
          </w:p>
          <w:p w:rsidR="004C7A47" w:rsidRDefault="004C7A47" w:rsidP="00065A9B">
            <w:pPr>
              <w:spacing w:after="0" w:line="240" w:lineRule="auto"/>
              <w:jc w:val="both"/>
              <w:rPr>
                <w:rFonts w:ascii="Arial" w:hAnsi="Arial"/>
                <w:color w:val="000000"/>
                <w:sz w:val="18"/>
                <w:szCs w:val="18"/>
              </w:rPr>
            </w:pPr>
            <w:r>
              <w:rPr>
                <w:rFonts w:ascii="Arial" w:hAnsi="Arial"/>
                <w:iCs/>
                <w:sz w:val="18"/>
                <w:szCs w:val="18"/>
              </w:rPr>
              <w:t xml:space="preserve">Activité 2.1. </w:t>
            </w:r>
            <w:r w:rsidRPr="008C4D89">
              <w:rPr>
                <w:rFonts w:ascii="Arial" w:hAnsi="Arial"/>
                <w:iCs/>
                <w:sz w:val="18"/>
                <w:szCs w:val="18"/>
              </w:rPr>
              <w:t xml:space="preserve">: </w:t>
            </w:r>
            <w:r w:rsidRPr="008C4D89">
              <w:rPr>
                <w:rFonts w:ascii="Arial" w:hAnsi="Arial"/>
                <w:color w:val="000000"/>
                <w:sz w:val="18"/>
                <w:szCs w:val="18"/>
              </w:rPr>
              <w:t xml:space="preserve">Les activités de formation de formateurs </w:t>
            </w:r>
            <w:r>
              <w:rPr>
                <w:rFonts w:ascii="Arial" w:hAnsi="Arial"/>
                <w:color w:val="000000"/>
                <w:sz w:val="18"/>
                <w:szCs w:val="18"/>
              </w:rPr>
              <w:t xml:space="preserve">(PNFRR) </w:t>
            </w:r>
            <w:r w:rsidRPr="008C4D89">
              <w:rPr>
                <w:rFonts w:ascii="Arial" w:hAnsi="Arial"/>
                <w:color w:val="000000"/>
                <w:sz w:val="18"/>
                <w:szCs w:val="18"/>
              </w:rPr>
              <w:t>sont poursuivies et leurs contenus régulièrement révisés, adaptés ou étendus en fonction des</w:t>
            </w:r>
            <w:r>
              <w:rPr>
                <w:rFonts w:ascii="Arial" w:hAnsi="Arial"/>
                <w:color w:val="000000"/>
                <w:sz w:val="18"/>
                <w:szCs w:val="18"/>
              </w:rPr>
              <w:t xml:space="preserve"> résultats du suivi évaluation.</w:t>
            </w:r>
          </w:p>
          <w:p w:rsidR="004C7A47" w:rsidRPr="00065A9B" w:rsidRDefault="004C7A47" w:rsidP="00065A9B">
            <w:pPr>
              <w:spacing w:after="0" w:line="240" w:lineRule="auto"/>
              <w:jc w:val="both"/>
              <w:rPr>
                <w:rFonts w:ascii="Arial" w:hAnsi="Arial"/>
                <w:color w:val="000000"/>
                <w:sz w:val="18"/>
                <w:szCs w:val="18"/>
              </w:rPr>
            </w:pPr>
          </w:p>
        </w:tc>
        <w:tc>
          <w:tcPr>
            <w:tcW w:w="567" w:type="dxa"/>
            <w:tcBorders>
              <w:bottom w:val="single" w:sz="4" w:space="0" w:color="auto"/>
            </w:tcBorders>
            <w:vAlign w:val="center"/>
          </w:tcPr>
          <w:p w:rsidR="004C7A47" w:rsidRPr="002E0D09" w:rsidRDefault="004C7A47" w:rsidP="00F72F5F">
            <w:pPr>
              <w:spacing w:after="0" w:line="240" w:lineRule="auto"/>
              <w:rPr>
                <w:rFonts w:ascii="Arial" w:hAnsi="Arial"/>
                <w:sz w:val="18"/>
                <w:szCs w:val="18"/>
              </w:rPr>
            </w:pPr>
          </w:p>
        </w:tc>
        <w:tc>
          <w:tcPr>
            <w:tcW w:w="567" w:type="dxa"/>
            <w:tcBorders>
              <w:bottom w:val="single" w:sz="4" w:space="0" w:color="auto"/>
            </w:tcBorders>
            <w:vAlign w:val="center"/>
          </w:tcPr>
          <w:p w:rsidR="004C7A47" w:rsidRPr="002E0D09" w:rsidRDefault="004C7A47" w:rsidP="00F72F5F">
            <w:pPr>
              <w:spacing w:after="0" w:line="240" w:lineRule="auto"/>
              <w:jc w:val="center"/>
              <w:rPr>
                <w:rFonts w:ascii="Arial" w:hAnsi="Arial"/>
                <w:sz w:val="18"/>
                <w:szCs w:val="18"/>
              </w:rPr>
            </w:pPr>
          </w:p>
        </w:tc>
        <w:tc>
          <w:tcPr>
            <w:tcW w:w="567" w:type="dxa"/>
            <w:tcBorders>
              <w:bottom w:val="single" w:sz="4" w:space="0" w:color="auto"/>
            </w:tcBorders>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X</w:t>
            </w:r>
          </w:p>
        </w:tc>
        <w:tc>
          <w:tcPr>
            <w:tcW w:w="577" w:type="dxa"/>
            <w:tcBorders>
              <w:bottom w:val="single" w:sz="4" w:space="0" w:color="auto"/>
            </w:tcBorders>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X</w:t>
            </w:r>
          </w:p>
        </w:tc>
        <w:tc>
          <w:tcPr>
            <w:tcW w:w="1124" w:type="dxa"/>
            <w:tcBorders>
              <w:bottom w:val="single" w:sz="4" w:space="0" w:color="auto"/>
            </w:tcBorders>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PNUD</w:t>
            </w:r>
          </w:p>
        </w:tc>
        <w:tc>
          <w:tcPr>
            <w:tcW w:w="1567" w:type="dxa"/>
            <w:tcBorders>
              <w:bottom w:val="single" w:sz="4" w:space="0" w:color="auto"/>
            </w:tcBorders>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PNUD/GA</w:t>
            </w:r>
          </w:p>
        </w:tc>
        <w:tc>
          <w:tcPr>
            <w:tcW w:w="1985" w:type="dxa"/>
            <w:tcBorders>
              <w:bottom w:val="single" w:sz="4" w:space="0" w:color="auto"/>
            </w:tcBorders>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 xml:space="preserve">72140 </w:t>
            </w:r>
            <w:proofErr w:type="spellStart"/>
            <w:r>
              <w:rPr>
                <w:rFonts w:ascii="Arial" w:hAnsi="Arial"/>
                <w:sz w:val="18"/>
                <w:szCs w:val="18"/>
              </w:rPr>
              <w:t>Contractual</w:t>
            </w:r>
            <w:proofErr w:type="spellEnd"/>
            <w:r>
              <w:rPr>
                <w:rFonts w:ascii="Arial" w:hAnsi="Arial"/>
                <w:sz w:val="18"/>
                <w:szCs w:val="18"/>
              </w:rPr>
              <w:t xml:space="preserve"> services</w:t>
            </w:r>
          </w:p>
        </w:tc>
        <w:tc>
          <w:tcPr>
            <w:tcW w:w="1740" w:type="dxa"/>
            <w:tcBorders>
              <w:bottom w:val="single" w:sz="4" w:space="0" w:color="auto"/>
            </w:tcBorders>
          </w:tcPr>
          <w:p w:rsidR="004C7A47" w:rsidRDefault="004C7A47" w:rsidP="00F72F5F">
            <w:pPr>
              <w:spacing w:after="0" w:line="240" w:lineRule="auto"/>
              <w:jc w:val="center"/>
              <w:rPr>
                <w:rFonts w:ascii="Arial" w:hAnsi="Arial"/>
                <w:sz w:val="18"/>
                <w:szCs w:val="18"/>
              </w:rPr>
            </w:pPr>
          </w:p>
          <w:p w:rsidR="004C7A47" w:rsidRDefault="004C7A47" w:rsidP="00065A9B">
            <w:pPr>
              <w:spacing w:after="0" w:line="240" w:lineRule="auto"/>
              <w:rPr>
                <w:rFonts w:ascii="Arial" w:hAnsi="Arial"/>
                <w:sz w:val="18"/>
                <w:szCs w:val="18"/>
              </w:rPr>
            </w:pPr>
          </w:p>
          <w:p w:rsidR="004C7A47" w:rsidRDefault="004C7A47" w:rsidP="00F72F5F">
            <w:pPr>
              <w:spacing w:after="0" w:line="240" w:lineRule="auto"/>
              <w:jc w:val="center"/>
              <w:rPr>
                <w:rFonts w:ascii="Arial" w:hAnsi="Arial"/>
                <w:sz w:val="18"/>
                <w:szCs w:val="18"/>
              </w:rPr>
            </w:pPr>
          </w:p>
          <w:p w:rsidR="004C7A47" w:rsidRPr="002E0D09" w:rsidRDefault="004C7A47" w:rsidP="00F72F5F">
            <w:pPr>
              <w:spacing w:after="0" w:line="240" w:lineRule="auto"/>
              <w:jc w:val="center"/>
              <w:rPr>
                <w:rFonts w:ascii="Arial" w:hAnsi="Arial"/>
                <w:sz w:val="18"/>
                <w:szCs w:val="18"/>
              </w:rPr>
            </w:pPr>
            <w:r>
              <w:rPr>
                <w:rFonts w:ascii="Arial" w:hAnsi="Arial"/>
                <w:sz w:val="18"/>
                <w:szCs w:val="18"/>
              </w:rPr>
              <w:t>50.000</w:t>
            </w:r>
          </w:p>
        </w:tc>
      </w:tr>
      <w:tr w:rsidR="004C7A47" w:rsidRPr="00AC16DE" w:rsidTr="004C7A47">
        <w:trPr>
          <w:cantSplit/>
          <w:trHeight w:val="90"/>
          <w:jc w:val="center"/>
        </w:trPr>
        <w:tc>
          <w:tcPr>
            <w:tcW w:w="2843" w:type="dxa"/>
            <w:vMerge/>
          </w:tcPr>
          <w:p w:rsidR="004C7A47" w:rsidRPr="002E0D09" w:rsidRDefault="004C7A47" w:rsidP="00F72F5F">
            <w:pPr>
              <w:spacing w:after="0" w:line="240" w:lineRule="auto"/>
              <w:rPr>
                <w:rFonts w:ascii="Arial" w:hAnsi="Arial"/>
                <w:sz w:val="18"/>
                <w:szCs w:val="18"/>
              </w:rPr>
            </w:pPr>
          </w:p>
        </w:tc>
        <w:tc>
          <w:tcPr>
            <w:tcW w:w="4345" w:type="dxa"/>
            <w:tcBorders>
              <w:bottom w:val="single" w:sz="4" w:space="0" w:color="auto"/>
            </w:tcBorders>
            <w:vAlign w:val="center"/>
          </w:tcPr>
          <w:p w:rsidR="004C7A47" w:rsidRDefault="004C7A47" w:rsidP="00065A9B">
            <w:pPr>
              <w:autoSpaceDE w:val="0"/>
              <w:autoSpaceDN w:val="0"/>
              <w:adjustRightInd w:val="0"/>
              <w:spacing w:after="0" w:line="240" w:lineRule="auto"/>
              <w:jc w:val="both"/>
              <w:rPr>
                <w:rFonts w:ascii="Arial" w:hAnsi="Arial"/>
                <w:iCs/>
                <w:sz w:val="18"/>
                <w:szCs w:val="18"/>
              </w:rPr>
            </w:pPr>
          </w:p>
          <w:p w:rsidR="004C7A47" w:rsidRDefault="004C7A47" w:rsidP="00065A9B">
            <w:pPr>
              <w:autoSpaceDE w:val="0"/>
              <w:autoSpaceDN w:val="0"/>
              <w:adjustRightInd w:val="0"/>
              <w:spacing w:after="0" w:line="240" w:lineRule="auto"/>
              <w:jc w:val="both"/>
              <w:rPr>
                <w:rFonts w:ascii="Arial" w:hAnsi="Arial"/>
                <w:sz w:val="18"/>
                <w:szCs w:val="18"/>
              </w:rPr>
            </w:pPr>
            <w:r>
              <w:rPr>
                <w:rFonts w:ascii="Arial" w:hAnsi="Arial"/>
                <w:iCs/>
                <w:sz w:val="18"/>
                <w:szCs w:val="18"/>
              </w:rPr>
              <w:t xml:space="preserve">Activité 2.2. </w:t>
            </w:r>
            <w:proofErr w:type="gramStart"/>
            <w:r w:rsidRPr="008C4D89">
              <w:rPr>
                <w:rFonts w:ascii="Arial" w:hAnsi="Arial"/>
                <w:iCs/>
                <w:sz w:val="18"/>
                <w:szCs w:val="18"/>
              </w:rPr>
              <w:t>:</w:t>
            </w:r>
            <w:r w:rsidRPr="00BD06A8">
              <w:rPr>
                <w:rFonts w:ascii="Arial" w:hAnsi="Arial"/>
                <w:sz w:val="18"/>
                <w:szCs w:val="18"/>
              </w:rPr>
              <w:t>Des</w:t>
            </w:r>
            <w:proofErr w:type="gramEnd"/>
            <w:r w:rsidRPr="00BD06A8">
              <w:rPr>
                <w:rFonts w:ascii="Arial" w:hAnsi="Arial"/>
                <w:sz w:val="18"/>
                <w:szCs w:val="18"/>
              </w:rPr>
              <w:t xml:space="preserve"> activités de formation sont conduites, par type d’acteurs de la PRR, afin de les renforcer  dans leurs rôles,  leurs compétences ainsi que dans leurs capacités à utiliser les outils et instruments associés</w:t>
            </w:r>
            <w:r>
              <w:rPr>
                <w:rFonts w:ascii="Arial" w:hAnsi="Arial"/>
                <w:sz w:val="18"/>
                <w:szCs w:val="18"/>
              </w:rPr>
              <w:t xml:space="preserve"> à la mise en œuvre de la PRR. </w:t>
            </w:r>
          </w:p>
          <w:p w:rsidR="004C7A47" w:rsidRPr="00065A9B" w:rsidRDefault="004C7A47" w:rsidP="00065A9B">
            <w:pPr>
              <w:autoSpaceDE w:val="0"/>
              <w:autoSpaceDN w:val="0"/>
              <w:adjustRightInd w:val="0"/>
              <w:spacing w:after="0" w:line="240" w:lineRule="auto"/>
              <w:jc w:val="both"/>
              <w:rPr>
                <w:rFonts w:ascii="Arial" w:hAnsi="Arial"/>
                <w:sz w:val="18"/>
                <w:szCs w:val="18"/>
              </w:rPr>
            </w:pPr>
          </w:p>
        </w:tc>
        <w:tc>
          <w:tcPr>
            <w:tcW w:w="567" w:type="dxa"/>
            <w:tcBorders>
              <w:bottom w:val="single" w:sz="4" w:space="0" w:color="auto"/>
            </w:tcBorders>
            <w:vAlign w:val="center"/>
          </w:tcPr>
          <w:p w:rsidR="004C7A47" w:rsidRPr="002E0D09" w:rsidRDefault="004C7A47" w:rsidP="00F72F5F">
            <w:pPr>
              <w:spacing w:after="0" w:line="240" w:lineRule="auto"/>
              <w:rPr>
                <w:rFonts w:ascii="Arial" w:hAnsi="Arial"/>
                <w:sz w:val="18"/>
                <w:szCs w:val="18"/>
              </w:rPr>
            </w:pPr>
          </w:p>
        </w:tc>
        <w:tc>
          <w:tcPr>
            <w:tcW w:w="567" w:type="dxa"/>
            <w:tcBorders>
              <w:bottom w:val="single" w:sz="4" w:space="0" w:color="auto"/>
            </w:tcBorders>
            <w:vAlign w:val="center"/>
          </w:tcPr>
          <w:p w:rsidR="004C7A47" w:rsidRPr="002E0D09" w:rsidRDefault="004C7A47" w:rsidP="00F72F5F">
            <w:pPr>
              <w:spacing w:after="0" w:line="240" w:lineRule="auto"/>
              <w:jc w:val="center"/>
              <w:rPr>
                <w:rFonts w:ascii="Arial" w:hAnsi="Arial"/>
                <w:sz w:val="18"/>
                <w:szCs w:val="18"/>
              </w:rPr>
            </w:pPr>
          </w:p>
        </w:tc>
        <w:tc>
          <w:tcPr>
            <w:tcW w:w="567" w:type="dxa"/>
            <w:tcBorders>
              <w:bottom w:val="single" w:sz="4" w:space="0" w:color="auto"/>
            </w:tcBorders>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X</w:t>
            </w:r>
          </w:p>
        </w:tc>
        <w:tc>
          <w:tcPr>
            <w:tcW w:w="577" w:type="dxa"/>
            <w:tcBorders>
              <w:bottom w:val="single" w:sz="4" w:space="0" w:color="auto"/>
            </w:tcBorders>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X</w:t>
            </w:r>
          </w:p>
        </w:tc>
        <w:tc>
          <w:tcPr>
            <w:tcW w:w="1124" w:type="dxa"/>
            <w:tcBorders>
              <w:bottom w:val="single" w:sz="4" w:space="0" w:color="auto"/>
            </w:tcBorders>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PNUD</w:t>
            </w:r>
          </w:p>
        </w:tc>
        <w:tc>
          <w:tcPr>
            <w:tcW w:w="1567" w:type="dxa"/>
            <w:tcBorders>
              <w:bottom w:val="single" w:sz="4" w:space="0" w:color="auto"/>
            </w:tcBorders>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PNUD/GA</w:t>
            </w:r>
          </w:p>
        </w:tc>
        <w:tc>
          <w:tcPr>
            <w:tcW w:w="1985" w:type="dxa"/>
            <w:tcBorders>
              <w:bottom w:val="single" w:sz="4" w:space="0" w:color="auto"/>
            </w:tcBorders>
            <w:vAlign w:val="center"/>
          </w:tcPr>
          <w:p w:rsidR="004C7A47" w:rsidRDefault="004C7A47" w:rsidP="00F72F5F">
            <w:pPr>
              <w:spacing w:after="0" w:line="240" w:lineRule="auto"/>
              <w:jc w:val="center"/>
              <w:rPr>
                <w:rFonts w:ascii="Arial" w:hAnsi="Arial"/>
                <w:sz w:val="18"/>
                <w:szCs w:val="18"/>
              </w:rPr>
            </w:pPr>
          </w:p>
          <w:p w:rsidR="004C7A47" w:rsidRDefault="004C7A47" w:rsidP="00F72F5F">
            <w:pPr>
              <w:spacing w:after="0" w:line="240" w:lineRule="auto"/>
              <w:jc w:val="center"/>
              <w:rPr>
                <w:rFonts w:ascii="Arial" w:hAnsi="Arial"/>
                <w:sz w:val="18"/>
                <w:szCs w:val="18"/>
              </w:rPr>
            </w:pPr>
          </w:p>
          <w:p w:rsidR="004C7A47" w:rsidRDefault="004C7A47" w:rsidP="00F72F5F">
            <w:pPr>
              <w:spacing w:after="0" w:line="240" w:lineRule="auto"/>
              <w:jc w:val="center"/>
              <w:rPr>
                <w:rFonts w:ascii="Arial" w:hAnsi="Arial"/>
                <w:sz w:val="18"/>
                <w:szCs w:val="18"/>
              </w:rPr>
            </w:pPr>
            <w:r>
              <w:rPr>
                <w:rFonts w:ascii="Arial" w:hAnsi="Arial"/>
                <w:sz w:val="18"/>
                <w:szCs w:val="18"/>
              </w:rPr>
              <w:t>Séminaire / ateliers</w:t>
            </w:r>
          </w:p>
          <w:p w:rsidR="004C7A47" w:rsidRDefault="004C7A47" w:rsidP="00F72F5F">
            <w:pPr>
              <w:spacing w:after="0" w:line="240" w:lineRule="auto"/>
              <w:jc w:val="center"/>
              <w:rPr>
                <w:rFonts w:ascii="Arial" w:hAnsi="Arial"/>
                <w:sz w:val="18"/>
                <w:szCs w:val="18"/>
              </w:rPr>
            </w:pPr>
          </w:p>
          <w:p w:rsidR="004C7A47" w:rsidRPr="002E0D09" w:rsidRDefault="004C7A47" w:rsidP="00F72F5F">
            <w:pPr>
              <w:spacing w:after="0" w:line="240" w:lineRule="auto"/>
              <w:jc w:val="center"/>
              <w:rPr>
                <w:rFonts w:ascii="Arial" w:hAnsi="Arial"/>
                <w:sz w:val="18"/>
                <w:szCs w:val="18"/>
              </w:rPr>
            </w:pPr>
          </w:p>
        </w:tc>
        <w:tc>
          <w:tcPr>
            <w:tcW w:w="1740" w:type="dxa"/>
            <w:tcBorders>
              <w:bottom w:val="single" w:sz="4" w:space="0" w:color="auto"/>
            </w:tcBorders>
          </w:tcPr>
          <w:p w:rsidR="004C7A47" w:rsidRDefault="004C7A47" w:rsidP="00F72F5F">
            <w:pPr>
              <w:spacing w:after="0" w:line="240" w:lineRule="auto"/>
              <w:jc w:val="center"/>
              <w:rPr>
                <w:rFonts w:ascii="Arial" w:hAnsi="Arial"/>
                <w:sz w:val="18"/>
                <w:szCs w:val="18"/>
              </w:rPr>
            </w:pPr>
          </w:p>
          <w:p w:rsidR="004C7A47" w:rsidRDefault="004C7A47" w:rsidP="00D90436">
            <w:pPr>
              <w:spacing w:after="0" w:line="240" w:lineRule="auto"/>
              <w:rPr>
                <w:rFonts w:ascii="Arial" w:hAnsi="Arial"/>
                <w:sz w:val="18"/>
                <w:szCs w:val="18"/>
              </w:rPr>
            </w:pPr>
          </w:p>
          <w:p w:rsidR="00D90436" w:rsidRDefault="00D90436" w:rsidP="00D90436">
            <w:pPr>
              <w:spacing w:after="0" w:line="240" w:lineRule="auto"/>
              <w:rPr>
                <w:rFonts w:ascii="Arial" w:hAnsi="Arial"/>
                <w:sz w:val="18"/>
                <w:szCs w:val="18"/>
              </w:rPr>
            </w:pPr>
          </w:p>
          <w:p w:rsidR="004C7A47" w:rsidRDefault="004C7A47" w:rsidP="00F72F5F">
            <w:pPr>
              <w:spacing w:after="0" w:line="240" w:lineRule="auto"/>
              <w:jc w:val="center"/>
              <w:rPr>
                <w:rFonts w:ascii="Arial" w:hAnsi="Arial"/>
                <w:sz w:val="18"/>
                <w:szCs w:val="18"/>
              </w:rPr>
            </w:pPr>
          </w:p>
          <w:p w:rsidR="004C7A47" w:rsidRPr="002E0D09" w:rsidRDefault="004C7A47" w:rsidP="00F72F5F">
            <w:pPr>
              <w:spacing w:after="0" w:line="240" w:lineRule="auto"/>
              <w:jc w:val="center"/>
              <w:rPr>
                <w:rFonts w:ascii="Arial" w:hAnsi="Arial"/>
                <w:sz w:val="18"/>
                <w:szCs w:val="18"/>
              </w:rPr>
            </w:pPr>
            <w:r>
              <w:rPr>
                <w:rFonts w:ascii="Arial" w:hAnsi="Arial"/>
                <w:sz w:val="18"/>
                <w:szCs w:val="18"/>
              </w:rPr>
              <w:t>50.000</w:t>
            </w:r>
          </w:p>
        </w:tc>
      </w:tr>
      <w:tr w:rsidR="004C7A47" w:rsidRPr="00AC16DE" w:rsidTr="004C7A47">
        <w:trPr>
          <w:cantSplit/>
          <w:trHeight w:val="90"/>
          <w:jc w:val="center"/>
        </w:trPr>
        <w:tc>
          <w:tcPr>
            <w:tcW w:w="2843" w:type="dxa"/>
            <w:vMerge/>
          </w:tcPr>
          <w:p w:rsidR="004C7A47" w:rsidRPr="00011779" w:rsidRDefault="004C7A47" w:rsidP="00F72F5F">
            <w:pPr>
              <w:spacing w:after="0" w:line="240" w:lineRule="auto"/>
              <w:rPr>
                <w:rFonts w:ascii="Arial" w:hAnsi="Arial"/>
                <w:sz w:val="18"/>
                <w:szCs w:val="18"/>
              </w:rPr>
            </w:pPr>
          </w:p>
        </w:tc>
        <w:tc>
          <w:tcPr>
            <w:tcW w:w="4345" w:type="dxa"/>
            <w:vAlign w:val="center"/>
          </w:tcPr>
          <w:p w:rsidR="004C7A47" w:rsidRDefault="004C7A47" w:rsidP="00011779">
            <w:pPr>
              <w:spacing w:after="0" w:line="240" w:lineRule="auto"/>
              <w:jc w:val="both"/>
              <w:rPr>
                <w:rFonts w:ascii="Arial" w:hAnsi="Arial"/>
                <w:iCs/>
                <w:sz w:val="18"/>
                <w:szCs w:val="18"/>
              </w:rPr>
            </w:pPr>
          </w:p>
          <w:p w:rsidR="004C7A47" w:rsidRPr="008C4D89" w:rsidRDefault="004C7A47" w:rsidP="00011779">
            <w:pPr>
              <w:spacing w:after="0" w:line="240" w:lineRule="auto"/>
              <w:jc w:val="both"/>
              <w:rPr>
                <w:rFonts w:ascii="Arial" w:hAnsi="Arial"/>
                <w:color w:val="000000"/>
                <w:sz w:val="18"/>
                <w:szCs w:val="18"/>
              </w:rPr>
            </w:pPr>
            <w:r>
              <w:rPr>
                <w:rFonts w:ascii="Arial" w:hAnsi="Arial"/>
                <w:iCs/>
                <w:sz w:val="18"/>
                <w:szCs w:val="18"/>
              </w:rPr>
              <w:t>Activité 2.5</w:t>
            </w:r>
            <w:proofErr w:type="gramStart"/>
            <w:r>
              <w:rPr>
                <w:rFonts w:ascii="Arial" w:hAnsi="Arial"/>
                <w:iCs/>
                <w:sz w:val="18"/>
                <w:szCs w:val="18"/>
              </w:rPr>
              <w:t>.</w:t>
            </w:r>
            <w:r w:rsidRPr="008C4D89">
              <w:rPr>
                <w:rFonts w:ascii="Arial" w:hAnsi="Arial"/>
                <w:iCs/>
                <w:sz w:val="18"/>
                <w:szCs w:val="18"/>
              </w:rPr>
              <w:t>:</w:t>
            </w:r>
            <w:proofErr w:type="gramEnd"/>
            <w:r w:rsidRPr="008C4D89">
              <w:rPr>
                <w:rFonts w:ascii="Arial" w:hAnsi="Arial"/>
                <w:iCs/>
                <w:sz w:val="18"/>
                <w:szCs w:val="18"/>
              </w:rPr>
              <w:t xml:space="preserve"> </w:t>
            </w:r>
            <w:r w:rsidRPr="008C4D89">
              <w:rPr>
                <w:rFonts w:ascii="Arial" w:hAnsi="Arial"/>
                <w:color w:val="000000"/>
                <w:sz w:val="18"/>
                <w:szCs w:val="18"/>
              </w:rPr>
              <w:t>L'approche intersectorielle est étendue au domaine de la formation et de la recherche et un dialogue est organisé avec les institutions compéten</w:t>
            </w:r>
            <w:r>
              <w:rPr>
                <w:rFonts w:ascii="Arial" w:hAnsi="Arial"/>
                <w:color w:val="000000"/>
                <w:sz w:val="18"/>
                <w:szCs w:val="18"/>
              </w:rPr>
              <w:t>t</w:t>
            </w:r>
            <w:r w:rsidRPr="008C4D89">
              <w:rPr>
                <w:rFonts w:ascii="Arial" w:hAnsi="Arial"/>
                <w:color w:val="000000"/>
                <w:sz w:val="18"/>
                <w:szCs w:val="18"/>
              </w:rPr>
              <w:t>es pour favoriser l'intégration des problématiques de la PRR dans les cursus de formation et de recherche</w:t>
            </w:r>
            <w:r>
              <w:rPr>
                <w:rFonts w:ascii="Arial" w:hAnsi="Arial"/>
                <w:color w:val="000000"/>
                <w:sz w:val="18"/>
                <w:szCs w:val="18"/>
              </w:rPr>
              <w:t>.</w:t>
            </w:r>
          </w:p>
          <w:p w:rsidR="004C7A47" w:rsidRPr="002E0D09" w:rsidRDefault="004C7A47" w:rsidP="00F72F5F">
            <w:pPr>
              <w:spacing w:after="0" w:line="240" w:lineRule="auto"/>
              <w:rPr>
                <w:rFonts w:ascii="Arial" w:hAnsi="Arial"/>
                <w:b/>
                <w:sz w:val="18"/>
                <w:szCs w:val="18"/>
              </w:rPr>
            </w:pPr>
          </w:p>
        </w:tc>
        <w:tc>
          <w:tcPr>
            <w:tcW w:w="567" w:type="dxa"/>
            <w:vAlign w:val="center"/>
          </w:tcPr>
          <w:p w:rsidR="004C7A47" w:rsidRPr="002E0D09" w:rsidRDefault="004C7A47" w:rsidP="00F72F5F">
            <w:pPr>
              <w:spacing w:after="0" w:line="240" w:lineRule="auto"/>
              <w:rPr>
                <w:rFonts w:ascii="Arial" w:hAnsi="Arial"/>
                <w:sz w:val="18"/>
                <w:szCs w:val="18"/>
              </w:rPr>
            </w:pPr>
          </w:p>
        </w:tc>
        <w:tc>
          <w:tcPr>
            <w:tcW w:w="567" w:type="dxa"/>
            <w:vAlign w:val="center"/>
          </w:tcPr>
          <w:p w:rsidR="004C7A47" w:rsidRPr="002E0D09" w:rsidRDefault="004C7A47" w:rsidP="00F72F5F">
            <w:pPr>
              <w:spacing w:after="0" w:line="240" w:lineRule="auto"/>
              <w:jc w:val="center"/>
              <w:rPr>
                <w:rFonts w:ascii="Arial" w:hAnsi="Arial"/>
                <w:sz w:val="18"/>
                <w:szCs w:val="18"/>
              </w:rPr>
            </w:pPr>
          </w:p>
        </w:tc>
        <w:tc>
          <w:tcPr>
            <w:tcW w:w="567" w:type="dxa"/>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X</w:t>
            </w:r>
          </w:p>
        </w:tc>
        <w:tc>
          <w:tcPr>
            <w:tcW w:w="577" w:type="dxa"/>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X</w:t>
            </w:r>
          </w:p>
        </w:tc>
        <w:tc>
          <w:tcPr>
            <w:tcW w:w="1124" w:type="dxa"/>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PNUD</w:t>
            </w:r>
          </w:p>
        </w:tc>
        <w:tc>
          <w:tcPr>
            <w:tcW w:w="1567" w:type="dxa"/>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PNUD/GA</w:t>
            </w:r>
          </w:p>
        </w:tc>
        <w:tc>
          <w:tcPr>
            <w:tcW w:w="1985" w:type="dxa"/>
            <w:vAlign w:val="center"/>
          </w:tcPr>
          <w:p w:rsidR="004C7A47" w:rsidRDefault="004C7A47" w:rsidP="00F72F5F">
            <w:pPr>
              <w:spacing w:after="0" w:line="240" w:lineRule="auto"/>
              <w:jc w:val="center"/>
              <w:rPr>
                <w:rFonts w:ascii="Arial" w:hAnsi="Arial"/>
                <w:sz w:val="18"/>
                <w:szCs w:val="18"/>
              </w:rPr>
            </w:pPr>
          </w:p>
          <w:p w:rsidR="004C7A47" w:rsidRPr="002E0D09" w:rsidRDefault="004C7A47" w:rsidP="00F72F5F">
            <w:pPr>
              <w:spacing w:after="0" w:line="240" w:lineRule="auto"/>
              <w:jc w:val="center"/>
              <w:rPr>
                <w:rFonts w:ascii="Arial" w:hAnsi="Arial"/>
                <w:sz w:val="18"/>
                <w:szCs w:val="18"/>
              </w:rPr>
            </w:pPr>
            <w:r>
              <w:rPr>
                <w:rFonts w:ascii="Arial" w:hAnsi="Arial"/>
                <w:sz w:val="18"/>
                <w:szCs w:val="18"/>
              </w:rPr>
              <w:t>71300 Consultant national</w:t>
            </w:r>
          </w:p>
        </w:tc>
        <w:tc>
          <w:tcPr>
            <w:tcW w:w="1740" w:type="dxa"/>
          </w:tcPr>
          <w:p w:rsidR="004C7A47" w:rsidRDefault="004C7A47" w:rsidP="00F72F5F">
            <w:pPr>
              <w:spacing w:after="0" w:line="240" w:lineRule="auto"/>
              <w:jc w:val="center"/>
              <w:rPr>
                <w:rFonts w:ascii="Arial" w:hAnsi="Arial"/>
                <w:sz w:val="18"/>
                <w:szCs w:val="18"/>
              </w:rPr>
            </w:pPr>
          </w:p>
          <w:p w:rsidR="004C7A47" w:rsidRDefault="004C7A47" w:rsidP="00F72F5F">
            <w:pPr>
              <w:spacing w:after="0" w:line="240" w:lineRule="auto"/>
              <w:jc w:val="center"/>
              <w:rPr>
                <w:rFonts w:ascii="Arial" w:hAnsi="Arial"/>
                <w:sz w:val="18"/>
                <w:szCs w:val="18"/>
              </w:rPr>
            </w:pPr>
          </w:p>
          <w:p w:rsidR="004C7A47" w:rsidRDefault="004C7A47" w:rsidP="00D90436">
            <w:pPr>
              <w:spacing w:after="0" w:line="240" w:lineRule="auto"/>
              <w:rPr>
                <w:rFonts w:ascii="Arial" w:hAnsi="Arial"/>
                <w:sz w:val="18"/>
                <w:szCs w:val="18"/>
              </w:rPr>
            </w:pPr>
          </w:p>
          <w:p w:rsidR="004C7A47" w:rsidRDefault="004C7A47" w:rsidP="00F72F5F">
            <w:pPr>
              <w:spacing w:after="0" w:line="240" w:lineRule="auto"/>
              <w:jc w:val="center"/>
              <w:rPr>
                <w:rFonts w:ascii="Arial" w:hAnsi="Arial"/>
                <w:sz w:val="18"/>
                <w:szCs w:val="18"/>
              </w:rPr>
            </w:pPr>
          </w:p>
          <w:p w:rsidR="004C7A47" w:rsidRPr="002E0D09" w:rsidRDefault="004C7A47" w:rsidP="00F72F5F">
            <w:pPr>
              <w:spacing w:after="0" w:line="240" w:lineRule="auto"/>
              <w:jc w:val="center"/>
              <w:rPr>
                <w:rFonts w:ascii="Arial" w:hAnsi="Arial"/>
                <w:sz w:val="18"/>
                <w:szCs w:val="18"/>
              </w:rPr>
            </w:pPr>
            <w:r>
              <w:rPr>
                <w:rFonts w:ascii="Arial" w:hAnsi="Arial"/>
                <w:sz w:val="18"/>
                <w:szCs w:val="18"/>
              </w:rPr>
              <w:t>25.000</w:t>
            </w:r>
          </w:p>
        </w:tc>
      </w:tr>
      <w:tr w:rsidR="004C7A47" w:rsidRPr="00AC16DE" w:rsidTr="004C7A47">
        <w:trPr>
          <w:cantSplit/>
          <w:trHeight w:val="90"/>
          <w:jc w:val="center"/>
        </w:trPr>
        <w:tc>
          <w:tcPr>
            <w:tcW w:w="2843" w:type="dxa"/>
            <w:vMerge/>
          </w:tcPr>
          <w:p w:rsidR="004C7A47" w:rsidRPr="002E0D09" w:rsidRDefault="004C7A47" w:rsidP="00F72F5F">
            <w:pPr>
              <w:spacing w:after="0" w:line="240" w:lineRule="auto"/>
              <w:rPr>
                <w:rFonts w:ascii="Arial" w:hAnsi="Arial"/>
                <w:sz w:val="18"/>
                <w:szCs w:val="18"/>
              </w:rPr>
            </w:pPr>
          </w:p>
        </w:tc>
        <w:tc>
          <w:tcPr>
            <w:tcW w:w="4345" w:type="dxa"/>
            <w:tcBorders>
              <w:bottom w:val="single" w:sz="4" w:space="0" w:color="auto"/>
            </w:tcBorders>
            <w:vAlign w:val="center"/>
          </w:tcPr>
          <w:p w:rsidR="004C7A47" w:rsidRDefault="004C7A47" w:rsidP="00065A9B">
            <w:pPr>
              <w:spacing w:after="0" w:line="240" w:lineRule="auto"/>
              <w:jc w:val="both"/>
              <w:rPr>
                <w:rFonts w:ascii="Arial" w:hAnsi="Arial"/>
                <w:iCs/>
                <w:sz w:val="18"/>
                <w:szCs w:val="18"/>
              </w:rPr>
            </w:pPr>
          </w:p>
          <w:p w:rsidR="004C7A47" w:rsidRDefault="004C7A47" w:rsidP="00065A9B">
            <w:pPr>
              <w:spacing w:after="0" w:line="240" w:lineRule="auto"/>
              <w:jc w:val="both"/>
              <w:rPr>
                <w:rFonts w:ascii="Arial" w:hAnsi="Arial"/>
                <w:sz w:val="18"/>
                <w:szCs w:val="18"/>
              </w:rPr>
            </w:pPr>
            <w:r>
              <w:rPr>
                <w:rFonts w:ascii="Arial" w:hAnsi="Arial"/>
                <w:iCs/>
                <w:sz w:val="18"/>
                <w:szCs w:val="18"/>
              </w:rPr>
              <w:t>Activité 2.8.</w:t>
            </w:r>
            <w:r w:rsidRPr="008C4D89">
              <w:rPr>
                <w:rFonts w:ascii="Arial" w:hAnsi="Arial"/>
                <w:iCs/>
                <w:sz w:val="18"/>
                <w:szCs w:val="18"/>
              </w:rPr>
              <w:t>:</w:t>
            </w:r>
            <w:r w:rsidRPr="0063188C">
              <w:rPr>
                <w:rFonts w:ascii="Arial" w:hAnsi="Arial"/>
                <w:sz w:val="18"/>
                <w:szCs w:val="18"/>
              </w:rPr>
              <w:t xml:space="preserve"> Des études de cas de PPDRI sont conduites pour évaluer la pertinence et l'efficience des processus à l'œuvre dans la PRR (évaluation du premier paquet</w:t>
            </w:r>
            <w:r>
              <w:rPr>
                <w:rFonts w:ascii="Arial" w:hAnsi="Arial"/>
                <w:sz w:val="18"/>
                <w:szCs w:val="18"/>
              </w:rPr>
              <w:t xml:space="preserve"> de</w:t>
            </w:r>
            <w:r w:rsidRPr="0063188C">
              <w:rPr>
                <w:rFonts w:ascii="Arial" w:hAnsi="Arial"/>
                <w:sz w:val="18"/>
                <w:szCs w:val="18"/>
              </w:rPr>
              <w:t xml:space="preserve"> PPDRI qui pourra déboucher sur l'identif</w:t>
            </w:r>
            <w:r>
              <w:rPr>
                <w:rFonts w:ascii="Arial" w:hAnsi="Arial"/>
                <w:sz w:val="18"/>
                <w:szCs w:val="18"/>
              </w:rPr>
              <w:t>ication de PPDRI de référence).</w:t>
            </w:r>
          </w:p>
          <w:p w:rsidR="004C7A47" w:rsidRPr="00065A9B" w:rsidRDefault="004C7A47" w:rsidP="00065A9B">
            <w:pPr>
              <w:spacing w:after="0" w:line="240" w:lineRule="auto"/>
              <w:jc w:val="both"/>
              <w:rPr>
                <w:rFonts w:ascii="Arial" w:hAnsi="Arial"/>
                <w:sz w:val="18"/>
                <w:szCs w:val="18"/>
              </w:rPr>
            </w:pPr>
          </w:p>
        </w:tc>
        <w:tc>
          <w:tcPr>
            <w:tcW w:w="567" w:type="dxa"/>
            <w:tcBorders>
              <w:bottom w:val="single" w:sz="4" w:space="0" w:color="auto"/>
            </w:tcBorders>
            <w:vAlign w:val="center"/>
          </w:tcPr>
          <w:p w:rsidR="004C7A47" w:rsidRPr="002E0D09" w:rsidRDefault="004C7A47" w:rsidP="00F72F5F">
            <w:pPr>
              <w:spacing w:after="0" w:line="240" w:lineRule="auto"/>
              <w:rPr>
                <w:rFonts w:ascii="Arial" w:hAnsi="Arial"/>
                <w:sz w:val="18"/>
                <w:szCs w:val="18"/>
              </w:rPr>
            </w:pPr>
          </w:p>
        </w:tc>
        <w:tc>
          <w:tcPr>
            <w:tcW w:w="567" w:type="dxa"/>
            <w:tcBorders>
              <w:bottom w:val="single" w:sz="4" w:space="0" w:color="auto"/>
            </w:tcBorders>
            <w:vAlign w:val="center"/>
          </w:tcPr>
          <w:p w:rsidR="004C7A47" w:rsidRPr="002E0D09" w:rsidRDefault="004C7A47" w:rsidP="00F72F5F">
            <w:pPr>
              <w:spacing w:after="0" w:line="240" w:lineRule="auto"/>
              <w:jc w:val="center"/>
              <w:rPr>
                <w:rFonts w:ascii="Arial" w:hAnsi="Arial"/>
                <w:sz w:val="18"/>
                <w:szCs w:val="18"/>
              </w:rPr>
            </w:pPr>
          </w:p>
        </w:tc>
        <w:tc>
          <w:tcPr>
            <w:tcW w:w="567" w:type="dxa"/>
            <w:tcBorders>
              <w:bottom w:val="single" w:sz="4" w:space="0" w:color="auto"/>
            </w:tcBorders>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X</w:t>
            </w:r>
          </w:p>
        </w:tc>
        <w:tc>
          <w:tcPr>
            <w:tcW w:w="577" w:type="dxa"/>
            <w:tcBorders>
              <w:bottom w:val="single" w:sz="4" w:space="0" w:color="auto"/>
            </w:tcBorders>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X</w:t>
            </w:r>
          </w:p>
        </w:tc>
        <w:tc>
          <w:tcPr>
            <w:tcW w:w="1124" w:type="dxa"/>
            <w:tcBorders>
              <w:bottom w:val="single" w:sz="4" w:space="0" w:color="auto"/>
            </w:tcBorders>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PNUD</w:t>
            </w:r>
          </w:p>
        </w:tc>
        <w:tc>
          <w:tcPr>
            <w:tcW w:w="1567" w:type="dxa"/>
            <w:tcBorders>
              <w:bottom w:val="single" w:sz="4" w:space="0" w:color="auto"/>
            </w:tcBorders>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PNUD/GA</w:t>
            </w:r>
          </w:p>
        </w:tc>
        <w:tc>
          <w:tcPr>
            <w:tcW w:w="1985" w:type="dxa"/>
            <w:tcBorders>
              <w:bottom w:val="single" w:sz="4" w:space="0" w:color="auto"/>
            </w:tcBorders>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 xml:space="preserve">72140 </w:t>
            </w:r>
            <w:proofErr w:type="spellStart"/>
            <w:r>
              <w:rPr>
                <w:rFonts w:ascii="Arial" w:hAnsi="Arial"/>
                <w:sz w:val="18"/>
                <w:szCs w:val="18"/>
              </w:rPr>
              <w:t>Contractual</w:t>
            </w:r>
            <w:proofErr w:type="spellEnd"/>
            <w:r>
              <w:rPr>
                <w:rFonts w:ascii="Arial" w:hAnsi="Arial"/>
                <w:sz w:val="18"/>
                <w:szCs w:val="18"/>
              </w:rPr>
              <w:t xml:space="preserve"> services</w:t>
            </w:r>
          </w:p>
        </w:tc>
        <w:tc>
          <w:tcPr>
            <w:tcW w:w="1740" w:type="dxa"/>
            <w:tcBorders>
              <w:bottom w:val="single" w:sz="4" w:space="0" w:color="auto"/>
            </w:tcBorders>
          </w:tcPr>
          <w:p w:rsidR="004C7A47" w:rsidRDefault="004C7A47" w:rsidP="00F72F5F">
            <w:pPr>
              <w:spacing w:after="0" w:line="240" w:lineRule="auto"/>
              <w:jc w:val="center"/>
              <w:rPr>
                <w:rFonts w:ascii="Arial" w:hAnsi="Arial"/>
                <w:sz w:val="18"/>
                <w:szCs w:val="18"/>
              </w:rPr>
            </w:pPr>
          </w:p>
          <w:p w:rsidR="004C7A47" w:rsidRDefault="004C7A47" w:rsidP="00065A9B">
            <w:pPr>
              <w:spacing w:after="0" w:line="240" w:lineRule="auto"/>
              <w:rPr>
                <w:rFonts w:ascii="Arial" w:hAnsi="Arial"/>
                <w:sz w:val="18"/>
                <w:szCs w:val="18"/>
              </w:rPr>
            </w:pPr>
          </w:p>
          <w:p w:rsidR="004C7A47" w:rsidRDefault="004C7A47" w:rsidP="00D90436">
            <w:pPr>
              <w:spacing w:after="0" w:line="240" w:lineRule="auto"/>
              <w:rPr>
                <w:rFonts w:ascii="Arial" w:hAnsi="Arial"/>
                <w:sz w:val="18"/>
                <w:szCs w:val="18"/>
              </w:rPr>
            </w:pPr>
          </w:p>
          <w:p w:rsidR="004C7A47" w:rsidRPr="002E0D09" w:rsidRDefault="004C7A47" w:rsidP="00F72F5F">
            <w:pPr>
              <w:spacing w:after="0" w:line="240" w:lineRule="auto"/>
              <w:jc w:val="center"/>
              <w:rPr>
                <w:rFonts w:ascii="Arial" w:hAnsi="Arial"/>
                <w:sz w:val="18"/>
                <w:szCs w:val="18"/>
              </w:rPr>
            </w:pPr>
            <w:r>
              <w:rPr>
                <w:rFonts w:ascii="Arial" w:hAnsi="Arial"/>
                <w:sz w:val="18"/>
                <w:szCs w:val="18"/>
              </w:rPr>
              <w:t>60.000</w:t>
            </w:r>
          </w:p>
        </w:tc>
      </w:tr>
      <w:tr w:rsidR="004C7A47" w:rsidRPr="00AC16DE" w:rsidTr="004C7A47">
        <w:trPr>
          <w:cantSplit/>
          <w:trHeight w:val="90"/>
          <w:jc w:val="center"/>
        </w:trPr>
        <w:tc>
          <w:tcPr>
            <w:tcW w:w="2843" w:type="dxa"/>
            <w:vMerge/>
          </w:tcPr>
          <w:p w:rsidR="004C7A47" w:rsidRPr="00E819EF" w:rsidRDefault="004C7A47" w:rsidP="00F72F5F">
            <w:pPr>
              <w:spacing w:after="0" w:line="240" w:lineRule="auto"/>
              <w:rPr>
                <w:rFonts w:ascii="Arial" w:hAnsi="Arial"/>
                <w:sz w:val="18"/>
                <w:szCs w:val="18"/>
              </w:rPr>
            </w:pPr>
          </w:p>
        </w:tc>
        <w:tc>
          <w:tcPr>
            <w:tcW w:w="4345" w:type="dxa"/>
            <w:tcBorders>
              <w:bottom w:val="single" w:sz="4" w:space="0" w:color="auto"/>
            </w:tcBorders>
            <w:vAlign w:val="center"/>
          </w:tcPr>
          <w:p w:rsidR="004C7A47" w:rsidRPr="00065A9B" w:rsidRDefault="004C7A47" w:rsidP="00F72F5F">
            <w:pPr>
              <w:spacing w:after="0" w:line="240" w:lineRule="auto"/>
              <w:jc w:val="both"/>
              <w:rPr>
                <w:rFonts w:ascii="Arial" w:hAnsi="Arial"/>
                <w:sz w:val="18"/>
                <w:szCs w:val="18"/>
              </w:rPr>
            </w:pPr>
            <w:r>
              <w:rPr>
                <w:rFonts w:ascii="Arial" w:hAnsi="Arial"/>
                <w:sz w:val="18"/>
                <w:szCs w:val="18"/>
              </w:rPr>
              <w:t>Activité 2.9.</w:t>
            </w:r>
            <w:r w:rsidRPr="00011779">
              <w:rPr>
                <w:rFonts w:ascii="Arial" w:hAnsi="Arial"/>
                <w:sz w:val="18"/>
                <w:szCs w:val="18"/>
              </w:rPr>
              <w:t> : Les institutions de formation continue sont sollicitées pour proposer de nouveaux cursus professionnels de formation aux métiers ruraux à destination des acteurs du développement des territoires ruraux.</w:t>
            </w:r>
          </w:p>
        </w:tc>
        <w:tc>
          <w:tcPr>
            <w:tcW w:w="567" w:type="dxa"/>
            <w:tcBorders>
              <w:bottom w:val="single" w:sz="4" w:space="0" w:color="auto"/>
            </w:tcBorders>
            <w:vAlign w:val="center"/>
          </w:tcPr>
          <w:p w:rsidR="004C7A47" w:rsidRPr="002E0D09" w:rsidRDefault="004C7A47" w:rsidP="00F72F5F">
            <w:pPr>
              <w:spacing w:after="0" w:line="240" w:lineRule="auto"/>
              <w:rPr>
                <w:rFonts w:ascii="Arial" w:hAnsi="Arial"/>
                <w:sz w:val="18"/>
                <w:szCs w:val="18"/>
              </w:rPr>
            </w:pPr>
          </w:p>
        </w:tc>
        <w:tc>
          <w:tcPr>
            <w:tcW w:w="567" w:type="dxa"/>
            <w:tcBorders>
              <w:bottom w:val="single" w:sz="4" w:space="0" w:color="auto"/>
            </w:tcBorders>
            <w:vAlign w:val="center"/>
          </w:tcPr>
          <w:p w:rsidR="004C7A47" w:rsidRPr="002E0D09" w:rsidRDefault="004C7A47" w:rsidP="00F72F5F">
            <w:pPr>
              <w:spacing w:after="0" w:line="240" w:lineRule="auto"/>
              <w:jc w:val="center"/>
              <w:rPr>
                <w:rFonts w:ascii="Arial" w:hAnsi="Arial"/>
                <w:sz w:val="18"/>
                <w:szCs w:val="18"/>
              </w:rPr>
            </w:pPr>
          </w:p>
        </w:tc>
        <w:tc>
          <w:tcPr>
            <w:tcW w:w="567" w:type="dxa"/>
            <w:tcBorders>
              <w:bottom w:val="single" w:sz="4" w:space="0" w:color="auto"/>
            </w:tcBorders>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X</w:t>
            </w:r>
          </w:p>
        </w:tc>
        <w:tc>
          <w:tcPr>
            <w:tcW w:w="577" w:type="dxa"/>
            <w:tcBorders>
              <w:bottom w:val="single" w:sz="4" w:space="0" w:color="auto"/>
            </w:tcBorders>
            <w:vAlign w:val="center"/>
          </w:tcPr>
          <w:p w:rsidR="004C7A47" w:rsidRDefault="004C7A47" w:rsidP="00F72F5F">
            <w:pPr>
              <w:spacing w:after="0" w:line="240" w:lineRule="auto"/>
              <w:jc w:val="center"/>
              <w:rPr>
                <w:rFonts w:ascii="Arial" w:hAnsi="Arial"/>
                <w:sz w:val="18"/>
                <w:szCs w:val="18"/>
              </w:rPr>
            </w:pPr>
            <w:r>
              <w:rPr>
                <w:rFonts w:ascii="Arial" w:hAnsi="Arial"/>
                <w:sz w:val="18"/>
                <w:szCs w:val="18"/>
              </w:rPr>
              <w:t>X</w:t>
            </w:r>
          </w:p>
        </w:tc>
        <w:tc>
          <w:tcPr>
            <w:tcW w:w="1124" w:type="dxa"/>
            <w:tcBorders>
              <w:bottom w:val="single" w:sz="4" w:space="0" w:color="auto"/>
            </w:tcBorders>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PNUD</w:t>
            </w:r>
          </w:p>
        </w:tc>
        <w:tc>
          <w:tcPr>
            <w:tcW w:w="1567" w:type="dxa"/>
            <w:tcBorders>
              <w:bottom w:val="single" w:sz="4" w:space="0" w:color="auto"/>
            </w:tcBorders>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PNUD/GA</w:t>
            </w:r>
          </w:p>
        </w:tc>
        <w:tc>
          <w:tcPr>
            <w:tcW w:w="1985" w:type="dxa"/>
            <w:tcBorders>
              <w:bottom w:val="single" w:sz="4" w:space="0" w:color="auto"/>
            </w:tcBorders>
            <w:vAlign w:val="center"/>
          </w:tcPr>
          <w:p w:rsidR="004C7A47" w:rsidRDefault="004C7A47" w:rsidP="00F72F5F">
            <w:pPr>
              <w:spacing w:after="0" w:line="240" w:lineRule="auto"/>
              <w:jc w:val="center"/>
              <w:rPr>
                <w:rFonts w:ascii="Arial" w:hAnsi="Arial"/>
                <w:sz w:val="18"/>
                <w:szCs w:val="18"/>
              </w:rPr>
            </w:pPr>
          </w:p>
          <w:p w:rsidR="004C7A47" w:rsidRPr="002E0D09" w:rsidRDefault="004C7A47" w:rsidP="00F72F5F">
            <w:pPr>
              <w:spacing w:after="0" w:line="240" w:lineRule="auto"/>
              <w:jc w:val="center"/>
              <w:rPr>
                <w:rFonts w:ascii="Arial" w:hAnsi="Arial"/>
                <w:sz w:val="18"/>
                <w:szCs w:val="18"/>
              </w:rPr>
            </w:pPr>
            <w:r>
              <w:rPr>
                <w:rFonts w:ascii="Arial" w:hAnsi="Arial"/>
                <w:sz w:val="18"/>
                <w:szCs w:val="18"/>
              </w:rPr>
              <w:t>71300 Consultant national</w:t>
            </w:r>
          </w:p>
        </w:tc>
        <w:tc>
          <w:tcPr>
            <w:tcW w:w="1740" w:type="dxa"/>
            <w:tcBorders>
              <w:bottom w:val="single" w:sz="4" w:space="0" w:color="auto"/>
            </w:tcBorders>
          </w:tcPr>
          <w:p w:rsidR="004C7A47" w:rsidRDefault="004C7A47" w:rsidP="00D90436">
            <w:pPr>
              <w:spacing w:after="0" w:line="240" w:lineRule="auto"/>
              <w:rPr>
                <w:rFonts w:ascii="Arial" w:hAnsi="Arial"/>
                <w:sz w:val="18"/>
                <w:szCs w:val="18"/>
              </w:rPr>
            </w:pPr>
          </w:p>
          <w:p w:rsidR="004C7A47" w:rsidRDefault="004C7A47" w:rsidP="00F72F5F">
            <w:pPr>
              <w:spacing w:after="0" w:line="240" w:lineRule="auto"/>
              <w:jc w:val="center"/>
              <w:rPr>
                <w:rFonts w:ascii="Arial" w:hAnsi="Arial"/>
                <w:sz w:val="18"/>
                <w:szCs w:val="18"/>
              </w:rPr>
            </w:pPr>
          </w:p>
          <w:p w:rsidR="004C7A47" w:rsidRPr="002E0D09" w:rsidRDefault="004C7A47" w:rsidP="00F72F5F">
            <w:pPr>
              <w:spacing w:after="0" w:line="240" w:lineRule="auto"/>
              <w:jc w:val="center"/>
              <w:rPr>
                <w:rFonts w:ascii="Arial" w:hAnsi="Arial"/>
                <w:sz w:val="18"/>
                <w:szCs w:val="18"/>
              </w:rPr>
            </w:pPr>
            <w:r>
              <w:rPr>
                <w:rFonts w:ascii="Arial" w:hAnsi="Arial"/>
                <w:sz w:val="18"/>
                <w:szCs w:val="18"/>
              </w:rPr>
              <w:t>6.000</w:t>
            </w:r>
          </w:p>
        </w:tc>
      </w:tr>
      <w:tr w:rsidR="004C7A47" w:rsidRPr="00AC16DE" w:rsidTr="004C7A47">
        <w:trPr>
          <w:cantSplit/>
          <w:trHeight w:val="90"/>
          <w:jc w:val="center"/>
        </w:trPr>
        <w:tc>
          <w:tcPr>
            <w:tcW w:w="2843" w:type="dxa"/>
            <w:vMerge w:val="restart"/>
          </w:tcPr>
          <w:p w:rsidR="004C7A47" w:rsidRDefault="004C7A47" w:rsidP="00F72F5F">
            <w:pPr>
              <w:pStyle w:val="Corpsdetexte"/>
              <w:rPr>
                <w:b w:val="0"/>
                <w:bCs/>
                <w:color w:val="000000"/>
                <w:sz w:val="18"/>
                <w:szCs w:val="18"/>
                <w:u w:val="single"/>
              </w:rPr>
            </w:pPr>
          </w:p>
          <w:p w:rsidR="004C7A47" w:rsidRPr="004C7A47" w:rsidRDefault="004C7A47" w:rsidP="00F72F5F">
            <w:pPr>
              <w:pStyle w:val="Corpsdetexte"/>
              <w:rPr>
                <w:rFonts w:asciiTheme="minorBidi" w:hAnsiTheme="minorBidi" w:cstheme="minorBidi"/>
                <w:bCs/>
                <w:i w:val="0"/>
                <w:iCs/>
                <w:color w:val="000000"/>
                <w:sz w:val="18"/>
                <w:szCs w:val="18"/>
              </w:rPr>
            </w:pPr>
            <w:r w:rsidRPr="004C7A47">
              <w:rPr>
                <w:rFonts w:asciiTheme="minorBidi" w:hAnsiTheme="minorBidi" w:cstheme="minorBidi"/>
                <w:bCs/>
                <w:i w:val="0"/>
                <w:iCs/>
                <w:color w:val="000000"/>
                <w:sz w:val="18"/>
                <w:szCs w:val="18"/>
              </w:rPr>
              <w:t>Produit 3 - Elaboration d'une stratégie de communication et consolidation d'une culture commune sur la PRR</w:t>
            </w:r>
          </w:p>
          <w:p w:rsidR="004C7A47" w:rsidRPr="00011779" w:rsidRDefault="004C7A47" w:rsidP="00F72F5F">
            <w:pPr>
              <w:spacing w:after="0" w:line="240" w:lineRule="auto"/>
              <w:jc w:val="both"/>
              <w:rPr>
                <w:rFonts w:ascii="Arial" w:hAnsi="Arial"/>
                <w:b/>
                <w:bCs/>
                <w:iCs/>
                <w:color w:val="000000"/>
                <w:sz w:val="28"/>
                <w:szCs w:val="28"/>
              </w:rPr>
            </w:pPr>
          </w:p>
          <w:p w:rsidR="004C7A47" w:rsidRDefault="004C7A47" w:rsidP="00F72F5F">
            <w:pPr>
              <w:spacing w:after="0" w:line="240" w:lineRule="auto"/>
              <w:rPr>
                <w:rFonts w:ascii="Arial" w:hAnsi="Arial"/>
                <w:sz w:val="18"/>
                <w:szCs w:val="18"/>
              </w:rPr>
            </w:pPr>
          </w:p>
          <w:p w:rsidR="004C7A47" w:rsidRPr="005D1B09" w:rsidRDefault="004C7A47" w:rsidP="00F72F5F">
            <w:pPr>
              <w:pStyle w:val="Corpsdetexte2"/>
              <w:spacing w:after="0" w:line="240" w:lineRule="auto"/>
              <w:rPr>
                <w:color w:val="000000"/>
                <w:sz w:val="18"/>
                <w:szCs w:val="18"/>
              </w:rPr>
            </w:pPr>
          </w:p>
          <w:p w:rsidR="004C7A47" w:rsidRPr="002E0D09" w:rsidRDefault="004C7A47" w:rsidP="00F72F5F">
            <w:pPr>
              <w:spacing w:after="0" w:line="240" w:lineRule="auto"/>
              <w:rPr>
                <w:sz w:val="18"/>
                <w:szCs w:val="18"/>
              </w:rPr>
            </w:pPr>
          </w:p>
        </w:tc>
        <w:tc>
          <w:tcPr>
            <w:tcW w:w="4345" w:type="dxa"/>
            <w:vAlign w:val="center"/>
          </w:tcPr>
          <w:p w:rsidR="004C7A47" w:rsidRDefault="004C7A47" w:rsidP="00F411E3">
            <w:pPr>
              <w:spacing w:after="0" w:line="240" w:lineRule="auto"/>
              <w:jc w:val="both"/>
              <w:rPr>
                <w:rFonts w:ascii="Arial" w:hAnsi="Arial"/>
                <w:iCs/>
                <w:sz w:val="18"/>
                <w:szCs w:val="18"/>
              </w:rPr>
            </w:pPr>
          </w:p>
          <w:p w:rsidR="004C7A47" w:rsidRPr="003B3AB5" w:rsidRDefault="004C7A47" w:rsidP="004C7A47">
            <w:pPr>
              <w:spacing w:after="0" w:line="240" w:lineRule="auto"/>
              <w:jc w:val="both"/>
              <w:rPr>
                <w:rFonts w:ascii="Arial" w:hAnsi="Arial"/>
                <w:color w:val="000000"/>
                <w:sz w:val="18"/>
                <w:szCs w:val="18"/>
              </w:rPr>
            </w:pPr>
            <w:r>
              <w:rPr>
                <w:rFonts w:ascii="Arial" w:hAnsi="Arial"/>
                <w:iCs/>
                <w:sz w:val="18"/>
                <w:szCs w:val="18"/>
              </w:rPr>
              <w:t>Activité 3.1.</w:t>
            </w:r>
            <w:r>
              <w:rPr>
                <w:rFonts w:ascii="Arial" w:hAnsi="Arial"/>
                <w:color w:val="000000"/>
                <w:sz w:val="18"/>
                <w:szCs w:val="18"/>
              </w:rPr>
              <w:t xml:space="preserve"> : </w:t>
            </w:r>
            <w:r w:rsidRPr="008F0BB5">
              <w:rPr>
                <w:rFonts w:ascii="Arial" w:hAnsi="Arial"/>
                <w:color w:val="000000"/>
                <w:sz w:val="18"/>
                <w:szCs w:val="18"/>
              </w:rPr>
              <w:t>Des initiatives de communication et d'animation autour</w:t>
            </w:r>
            <w:r>
              <w:rPr>
                <w:rFonts w:ascii="Arial" w:hAnsi="Arial"/>
                <w:color w:val="000000"/>
                <w:sz w:val="18"/>
                <w:szCs w:val="18"/>
              </w:rPr>
              <w:t xml:space="preserve"> de la mise en œuvre de la PRR qui </w:t>
            </w:r>
            <w:r w:rsidRPr="008F0BB5">
              <w:rPr>
                <w:rFonts w:ascii="Arial" w:hAnsi="Arial"/>
                <w:color w:val="000000"/>
                <w:sz w:val="18"/>
                <w:szCs w:val="18"/>
              </w:rPr>
              <w:t>favoris</w:t>
            </w:r>
            <w:r>
              <w:rPr>
                <w:rFonts w:ascii="Arial" w:hAnsi="Arial"/>
                <w:color w:val="000000"/>
                <w:sz w:val="18"/>
                <w:szCs w:val="18"/>
              </w:rPr>
              <w:t>e</w:t>
            </w:r>
            <w:r w:rsidRPr="008F0BB5">
              <w:rPr>
                <w:rFonts w:ascii="Arial" w:hAnsi="Arial"/>
                <w:color w:val="000000"/>
                <w:sz w:val="18"/>
                <w:szCs w:val="18"/>
              </w:rPr>
              <w:t>nt une bonne connaissance de cette politique et de ses résultats</w:t>
            </w:r>
            <w:r>
              <w:rPr>
                <w:rFonts w:ascii="Arial" w:hAnsi="Arial"/>
                <w:color w:val="000000"/>
                <w:sz w:val="18"/>
                <w:szCs w:val="18"/>
              </w:rPr>
              <w:t xml:space="preserve"> sont développées</w:t>
            </w:r>
            <w:r w:rsidRPr="008F0BB5">
              <w:rPr>
                <w:rFonts w:ascii="Arial" w:hAnsi="Arial"/>
                <w:color w:val="000000"/>
                <w:sz w:val="18"/>
                <w:szCs w:val="18"/>
              </w:rPr>
              <w:t>.</w:t>
            </w:r>
          </w:p>
        </w:tc>
        <w:tc>
          <w:tcPr>
            <w:tcW w:w="567" w:type="dxa"/>
            <w:vAlign w:val="center"/>
          </w:tcPr>
          <w:p w:rsidR="004C7A47" w:rsidRPr="002E0D09" w:rsidRDefault="004C7A47" w:rsidP="00F72F5F">
            <w:pPr>
              <w:spacing w:after="0" w:line="240" w:lineRule="auto"/>
              <w:jc w:val="center"/>
              <w:rPr>
                <w:rFonts w:ascii="Arial" w:hAnsi="Arial"/>
                <w:sz w:val="18"/>
                <w:szCs w:val="18"/>
              </w:rPr>
            </w:pPr>
          </w:p>
        </w:tc>
        <w:tc>
          <w:tcPr>
            <w:tcW w:w="567" w:type="dxa"/>
            <w:vAlign w:val="center"/>
          </w:tcPr>
          <w:p w:rsidR="004C7A47" w:rsidRPr="002E0D09" w:rsidRDefault="004C7A47" w:rsidP="00F72F5F">
            <w:pPr>
              <w:spacing w:after="0" w:line="240" w:lineRule="auto"/>
              <w:jc w:val="center"/>
              <w:rPr>
                <w:rFonts w:ascii="Arial" w:hAnsi="Arial"/>
                <w:sz w:val="18"/>
                <w:szCs w:val="18"/>
              </w:rPr>
            </w:pPr>
          </w:p>
        </w:tc>
        <w:tc>
          <w:tcPr>
            <w:tcW w:w="567" w:type="dxa"/>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X</w:t>
            </w:r>
          </w:p>
        </w:tc>
        <w:tc>
          <w:tcPr>
            <w:tcW w:w="577" w:type="dxa"/>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X</w:t>
            </w:r>
          </w:p>
        </w:tc>
        <w:tc>
          <w:tcPr>
            <w:tcW w:w="1124" w:type="dxa"/>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PNUD</w:t>
            </w:r>
          </w:p>
        </w:tc>
        <w:tc>
          <w:tcPr>
            <w:tcW w:w="1567" w:type="dxa"/>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PNUD/GA</w:t>
            </w:r>
          </w:p>
        </w:tc>
        <w:tc>
          <w:tcPr>
            <w:tcW w:w="1985" w:type="dxa"/>
            <w:vAlign w:val="center"/>
          </w:tcPr>
          <w:p w:rsidR="004C7A47" w:rsidRDefault="004C7A47" w:rsidP="00F72F5F">
            <w:pPr>
              <w:spacing w:after="0" w:line="240" w:lineRule="auto"/>
              <w:jc w:val="center"/>
              <w:rPr>
                <w:rFonts w:ascii="Arial" w:hAnsi="Arial"/>
                <w:sz w:val="18"/>
                <w:szCs w:val="18"/>
              </w:rPr>
            </w:pPr>
          </w:p>
          <w:p w:rsidR="004C7A47" w:rsidRPr="002E0D09" w:rsidRDefault="004C7A47" w:rsidP="00F72F5F">
            <w:pPr>
              <w:spacing w:after="0" w:line="240" w:lineRule="auto"/>
              <w:jc w:val="center"/>
              <w:rPr>
                <w:rFonts w:ascii="Arial" w:hAnsi="Arial"/>
                <w:sz w:val="18"/>
                <w:szCs w:val="18"/>
              </w:rPr>
            </w:pPr>
            <w:r>
              <w:rPr>
                <w:rFonts w:ascii="Arial" w:hAnsi="Arial"/>
                <w:sz w:val="18"/>
                <w:szCs w:val="18"/>
              </w:rPr>
              <w:t xml:space="preserve">72140 </w:t>
            </w:r>
            <w:proofErr w:type="spellStart"/>
            <w:r>
              <w:rPr>
                <w:rFonts w:ascii="Arial" w:hAnsi="Arial"/>
                <w:sz w:val="18"/>
                <w:szCs w:val="18"/>
              </w:rPr>
              <w:t>Contractualservcies</w:t>
            </w:r>
            <w:proofErr w:type="spellEnd"/>
          </w:p>
        </w:tc>
        <w:tc>
          <w:tcPr>
            <w:tcW w:w="1740" w:type="dxa"/>
          </w:tcPr>
          <w:p w:rsidR="004C7A47" w:rsidRDefault="004C7A47" w:rsidP="00336412">
            <w:pPr>
              <w:spacing w:after="0" w:line="240" w:lineRule="auto"/>
              <w:rPr>
                <w:rFonts w:ascii="Arial" w:hAnsi="Arial"/>
                <w:sz w:val="18"/>
                <w:szCs w:val="18"/>
              </w:rPr>
            </w:pPr>
          </w:p>
          <w:p w:rsidR="004C7A47" w:rsidRDefault="004C7A47" w:rsidP="00D90436">
            <w:pPr>
              <w:spacing w:after="0" w:line="240" w:lineRule="auto"/>
              <w:rPr>
                <w:rFonts w:ascii="Arial" w:hAnsi="Arial"/>
                <w:sz w:val="18"/>
                <w:szCs w:val="18"/>
              </w:rPr>
            </w:pPr>
          </w:p>
          <w:p w:rsidR="004C7A47" w:rsidRPr="002E0D09" w:rsidRDefault="004C7A47" w:rsidP="00F72F5F">
            <w:pPr>
              <w:spacing w:after="0" w:line="240" w:lineRule="auto"/>
              <w:jc w:val="center"/>
              <w:rPr>
                <w:rFonts w:ascii="Arial" w:hAnsi="Arial"/>
                <w:sz w:val="18"/>
                <w:szCs w:val="18"/>
              </w:rPr>
            </w:pPr>
            <w:r>
              <w:rPr>
                <w:rFonts w:ascii="Arial" w:hAnsi="Arial"/>
                <w:sz w:val="18"/>
                <w:szCs w:val="18"/>
              </w:rPr>
              <w:t>90.000</w:t>
            </w:r>
          </w:p>
        </w:tc>
      </w:tr>
      <w:tr w:rsidR="004C7A47" w:rsidRPr="00AC16DE" w:rsidTr="004C7A47">
        <w:trPr>
          <w:cantSplit/>
          <w:trHeight w:val="90"/>
          <w:jc w:val="center"/>
        </w:trPr>
        <w:tc>
          <w:tcPr>
            <w:tcW w:w="2843" w:type="dxa"/>
            <w:vMerge/>
          </w:tcPr>
          <w:p w:rsidR="004C7A47" w:rsidRPr="008F0BB5" w:rsidRDefault="004C7A47" w:rsidP="00F72F5F">
            <w:pPr>
              <w:spacing w:after="0" w:line="240" w:lineRule="auto"/>
              <w:rPr>
                <w:b/>
                <w:bCs/>
                <w:color w:val="000000"/>
                <w:sz w:val="18"/>
                <w:szCs w:val="18"/>
                <w:u w:val="single"/>
              </w:rPr>
            </w:pPr>
          </w:p>
        </w:tc>
        <w:tc>
          <w:tcPr>
            <w:tcW w:w="4345" w:type="dxa"/>
            <w:vAlign w:val="center"/>
          </w:tcPr>
          <w:p w:rsidR="004C7A47" w:rsidRDefault="004C7A47" w:rsidP="00F72F5F">
            <w:pPr>
              <w:spacing w:after="0" w:line="240" w:lineRule="auto"/>
              <w:jc w:val="both"/>
              <w:rPr>
                <w:rFonts w:ascii="Arial" w:hAnsi="Arial"/>
                <w:color w:val="000000"/>
                <w:sz w:val="18"/>
                <w:szCs w:val="18"/>
              </w:rPr>
            </w:pPr>
          </w:p>
          <w:p w:rsidR="004C7A47" w:rsidRPr="00FB3B81" w:rsidRDefault="004C7A47" w:rsidP="00F72F5F">
            <w:pPr>
              <w:spacing w:after="0" w:line="240" w:lineRule="auto"/>
              <w:jc w:val="both"/>
              <w:rPr>
                <w:rFonts w:ascii="Arial" w:hAnsi="Arial"/>
                <w:color w:val="000000"/>
                <w:sz w:val="18"/>
                <w:szCs w:val="18"/>
              </w:rPr>
            </w:pPr>
            <w:r>
              <w:rPr>
                <w:rFonts w:ascii="Arial" w:hAnsi="Arial"/>
                <w:color w:val="000000"/>
                <w:sz w:val="18"/>
                <w:szCs w:val="18"/>
              </w:rPr>
              <w:t xml:space="preserve">Activité 3.2. : </w:t>
            </w:r>
            <w:r w:rsidRPr="008F0BB5">
              <w:rPr>
                <w:rFonts w:ascii="Arial" w:hAnsi="Arial"/>
                <w:color w:val="000000"/>
                <w:sz w:val="18"/>
                <w:szCs w:val="18"/>
              </w:rPr>
              <w:t>La diffusion de la connaissance de la PRR est favorisée par l'organisation ou la participation à des séminaires nationaux ou internationaux portant sur le développement des territoires ruraux et la gouvernance locale</w:t>
            </w:r>
            <w:r>
              <w:rPr>
                <w:rFonts w:ascii="Arial" w:hAnsi="Arial"/>
                <w:color w:val="000000"/>
                <w:sz w:val="18"/>
                <w:szCs w:val="18"/>
              </w:rPr>
              <w:t>.</w:t>
            </w:r>
          </w:p>
        </w:tc>
        <w:tc>
          <w:tcPr>
            <w:tcW w:w="567" w:type="dxa"/>
            <w:vAlign w:val="center"/>
          </w:tcPr>
          <w:p w:rsidR="004C7A47" w:rsidRPr="002E0D09" w:rsidRDefault="004C7A47" w:rsidP="00F72F5F">
            <w:pPr>
              <w:spacing w:after="0" w:line="240" w:lineRule="auto"/>
              <w:jc w:val="center"/>
              <w:rPr>
                <w:rFonts w:ascii="Arial" w:hAnsi="Arial"/>
                <w:sz w:val="18"/>
                <w:szCs w:val="18"/>
              </w:rPr>
            </w:pPr>
          </w:p>
        </w:tc>
        <w:tc>
          <w:tcPr>
            <w:tcW w:w="567" w:type="dxa"/>
            <w:vAlign w:val="center"/>
          </w:tcPr>
          <w:p w:rsidR="004C7A47" w:rsidRPr="002E0D09" w:rsidRDefault="004C7A47" w:rsidP="00F72F5F">
            <w:pPr>
              <w:spacing w:after="0" w:line="240" w:lineRule="auto"/>
              <w:jc w:val="center"/>
              <w:rPr>
                <w:rFonts w:ascii="Arial" w:hAnsi="Arial"/>
                <w:sz w:val="18"/>
                <w:szCs w:val="18"/>
              </w:rPr>
            </w:pPr>
          </w:p>
        </w:tc>
        <w:tc>
          <w:tcPr>
            <w:tcW w:w="567" w:type="dxa"/>
            <w:vAlign w:val="center"/>
          </w:tcPr>
          <w:p w:rsidR="004C7A47" w:rsidRDefault="004C7A47" w:rsidP="00F72F5F">
            <w:pPr>
              <w:spacing w:after="0" w:line="240" w:lineRule="auto"/>
              <w:jc w:val="center"/>
              <w:rPr>
                <w:rFonts w:ascii="Arial" w:hAnsi="Arial"/>
                <w:sz w:val="18"/>
                <w:szCs w:val="18"/>
              </w:rPr>
            </w:pPr>
            <w:r>
              <w:rPr>
                <w:rFonts w:ascii="Arial" w:hAnsi="Arial"/>
                <w:sz w:val="18"/>
                <w:szCs w:val="18"/>
              </w:rPr>
              <w:t>X</w:t>
            </w:r>
          </w:p>
        </w:tc>
        <w:tc>
          <w:tcPr>
            <w:tcW w:w="577" w:type="dxa"/>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X</w:t>
            </w:r>
          </w:p>
        </w:tc>
        <w:tc>
          <w:tcPr>
            <w:tcW w:w="1124" w:type="dxa"/>
            <w:vAlign w:val="center"/>
          </w:tcPr>
          <w:p w:rsidR="004C7A47" w:rsidRDefault="004C7A47" w:rsidP="00F72F5F">
            <w:pPr>
              <w:spacing w:after="0" w:line="240" w:lineRule="auto"/>
              <w:jc w:val="center"/>
              <w:rPr>
                <w:rFonts w:ascii="Arial" w:hAnsi="Arial"/>
                <w:sz w:val="18"/>
                <w:szCs w:val="18"/>
              </w:rPr>
            </w:pPr>
            <w:r>
              <w:rPr>
                <w:rFonts w:ascii="Arial" w:hAnsi="Arial"/>
                <w:sz w:val="18"/>
                <w:szCs w:val="18"/>
              </w:rPr>
              <w:t>PNUD</w:t>
            </w:r>
          </w:p>
        </w:tc>
        <w:tc>
          <w:tcPr>
            <w:tcW w:w="1567" w:type="dxa"/>
            <w:vAlign w:val="center"/>
          </w:tcPr>
          <w:p w:rsidR="004C7A47" w:rsidRDefault="004C7A47" w:rsidP="00F72F5F">
            <w:pPr>
              <w:spacing w:after="0" w:line="240" w:lineRule="auto"/>
              <w:jc w:val="center"/>
              <w:rPr>
                <w:rFonts w:ascii="Arial" w:hAnsi="Arial"/>
                <w:sz w:val="18"/>
                <w:szCs w:val="18"/>
              </w:rPr>
            </w:pPr>
            <w:r>
              <w:rPr>
                <w:rFonts w:ascii="Arial" w:hAnsi="Arial"/>
                <w:sz w:val="18"/>
                <w:szCs w:val="18"/>
              </w:rPr>
              <w:t>PNUD/GA</w:t>
            </w:r>
          </w:p>
        </w:tc>
        <w:tc>
          <w:tcPr>
            <w:tcW w:w="1985" w:type="dxa"/>
            <w:vAlign w:val="center"/>
          </w:tcPr>
          <w:p w:rsidR="004C7A47" w:rsidRDefault="004C7A47" w:rsidP="00F72F5F">
            <w:pPr>
              <w:spacing w:after="0" w:line="240" w:lineRule="auto"/>
              <w:jc w:val="center"/>
              <w:rPr>
                <w:rFonts w:ascii="Arial" w:hAnsi="Arial"/>
                <w:sz w:val="18"/>
                <w:szCs w:val="18"/>
              </w:rPr>
            </w:pPr>
            <w:r>
              <w:rPr>
                <w:rFonts w:ascii="Arial" w:hAnsi="Arial"/>
                <w:sz w:val="18"/>
                <w:szCs w:val="18"/>
              </w:rPr>
              <w:t xml:space="preserve">71600 </w:t>
            </w:r>
            <w:proofErr w:type="spellStart"/>
            <w:r>
              <w:rPr>
                <w:rFonts w:ascii="Arial" w:hAnsi="Arial"/>
                <w:sz w:val="18"/>
                <w:szCs w:val="18"/>
              </w:rPr>
              <w:t>Travel</w:t>
            </w:r>
            <w:proofErr w:type="spellEnd"/>
          </w:p>
        </w:tc>
        <w:tc>
          <w:tcPr>
            <w:tcW w:w="1740" w:type="dxa"/>
          </w:tcPr>
          <w:p w:rsidR="004C7A47" w:rsidRDefault="004C7A47" w:rsidP="00F72F5F">
            <w:pPr>
              <w:spacing w:after="0" w:line="240" w:lineRule="auto"/>
              <w:rPr>
                <w:rFonts w:ascii="Arial" w:hAnsi="Arial"/>
                <w:sz w:val="18"/>
                <w:szCs w:val="18"/>
              </w:rPr>
            </w:pPr>
          </w:p>
          <w:p w:rsidR="00A9193A" w:rsidRDefault="00A9193A" w:rsidP="00F72F5F">
            <w:pPr>
              <w:spacing w:after="0" w:line="240" w:lineRule="auto"/>
              <w:rPr>
                <w:rFonts w:ascii="Arial" w:hAnsi="Arial"/>
                <w:sz w:val="18"/>
                <w:szCs w:val="18"/>
              </w:rPr>
            </w:pPr>
          </w:p>
          <w:p w:rsidR="004C7A47" w:rsidRDefault="004C7A47" w:rsidP="00336412">
            <w:pPr>
              <w:spacing w:after="0" w:line="240" w:lineRule="auto"/>
              <w:rPr>
                <w:rFonts w:ascii="Arial" w:hAnsi="Arial"/>
                <w:sz w:val="18"/>
                <w:szCs w:val="18"/>
              </w:rPr>
            </w:pPr>
          </w:p>
          <w:p w:rsidR="004C7A47" w:rsidRPr="002E0D09" w:rsidRDefault="004C7A47" w:rsidP="00F72F5F">
            <w:pPr>
              <w:spacing w:after="0" w:line="240" w:lineRule="auto"/>
              <w:jc w:val="center"/>
              <w:rPr>
                <w:rFonts w:ascii="Arial" w:hAnsi="Arial"/>
                <w:sz w:val="18"/>
                <w:szCs w:val="18"/>
              </w:rPr>
            </w:pPr>
            <w:r>
              <w:rPr>
                <w:rFonts w:ascii="Arial" w:hAnsi="Arial"/>
                <w:sz w:val="18"/>
                <w:szCs w:val="18"/>
              </w:rPr>
              <w:t>30.000</w:t>
            </w:r>
          </w:p>
        </w:tc>
      </w:tr>
      <w:tr w:rsidR="004C7A47" w:rsidRPr="00AC16DE" w:rsidTr="004C7A47">
        <w:trPr>
          <w:cantSplit/>
          <w:trHeight w:val="90"/>
          <w:jc w:val="center"/>
        </w:trPr>
        <w:tc>
          <w:tcPr>
            <w:tcW w:w="2843" w:type="dxa"/>
            <w:vMerge/>
          </w:tcPr>
          <w:p w:rsidR="004C7A47" w:rsidRPr="008F0BB5" w:rsidRDefault="004C7A47" w:rsidP="00F72F5F">
            <w:pPr>
              <w:spacing w:after="0" w:line="240" w:lineRule="auto"/>
              <w:rPr>
                <w:b/>
                <w:bCs/>
                <w:color w:val="000000"/>
                <w:sz w:val="18"/>
                <w:szCs w:val="18"/>
                <w:u w:val="single"/>
              </w:rPr>
            </w:pPr>
          </w:p>
        </w:tc>
        <w:tc>
          <w:tcPr>
            <w:tcW w:w="4345" w:type="dxa"/>
            <w:vAlign w:val="center"/>
          </w:tcPr>
          <w:p w:rsidR="004C7A47" w:rsidRDefault="004C7A47" w:rsidP="00E77BFB">
            <w:pPr>
              <w:spacing w:after="0" w:line="240" w:lineRule="auto"/>
              <w:jc w:val="both"/>
              <w:rPr>
                <w:rFonts w:ascii="Arial" w:hAnsi="Arial"/>
                <w:color w:val="000000"/>
                <w:sz w:val="18"/>
                <w:szCs w:val="18"/>
              </w:rPr>
            </w:pPr>
          </w:p>
          <w:p w:rsidR="004C7A47" w:rsidRDefault="004C7A47" w:rsidP="004C7A47">
            <w:pPr>
              <w:spacing w:after="0" w:line="240" w:lineRule="auto"/>
              <w:jc w:val="both"/>
              <w:rPr>
                <w:rFonts w:ascii="Arial" w:hAnsi="Arial"/>
                <w:color w:val="000000"/>
                <w:sz w:val="18"/>
                <w:szCs w:val="18"/>
              </w:rPr>
            </w:pPr>
            <w:r>
              <w:rPr>
                <w:rFonts w:ascii="Arial" w:hAnsi="Arial"/>
                <w:color w:val="000000"/>
                <w:sz w:val="18"/>
                <w:szCs w:val="18"/>
              </w:rPr>
              <w:t xml:space="preserve">Activité 3.3. : </w:t>
            </w:r>
            <w:r w:rsidRPr="005D1B09">
              <w:rPr>
                <w:rFonts w:ascii="Arial" w:hAnsi="Arial"/>
                <w:color w:val="000000"/>
                <w:sz w:val="18"/>
                <w:szCs w:val="18"/>
              </w:rPr>
              <w:t xml:space="preserve">Des initiatives en direction des différents acteurs de la PRR sont mises en œuvre qui favorisent la construction d'une culture commune autour de cette politique, </w:t>
            </w:r>
            <w:r>
              <w:rPr>
                <w:rFonts w:ascii="Arial" w:hAnsi="Arial"/>
                <w:color w:val="000000"/>
                <w:sz w:val="18"/>
                <w:szCs w:val="18"/>
              </w:rPr>
              <w:t xml:space="preserve"> de </w:t>
            </w:r>
            <w:r w:rsidRPr="005D1B09">
              <w:rPr>
                <w:rFonts w:ascii="Arial" w:hAnsi="Arial"/>
                <w:color w:val="000000"/>
                <w:sz w:val="18"/>
                <w:szCs w:val="18"/>
              </w:rPr>
              <w:t>la transversalité,</w:t>
            </w:r>
            <w:r>
              <w:rPr>
                <w:rFonts w:ascii="Arial" w:hAnsi="Arial"/>
                <w:color w:val="000000"/>
                <w:sz w:val="18"/>
                <w:szCs w:val="18"/>
              </w:rPr>
              <w:t xml:space="preserve"> de</w:t>
            </w:r>
            <w:r w:rsidRPr="005D1B09">
              <w:rPr>
                <w:rFonts w:ascii="Arial" w:hAnsi="Arial"/>
                <w:color w:val="000000"/>
                <w:sz w:val="18"/>
                <w:szCs w:val="18"/>
              </w:rPr>
              <w:t xml:space="preserve"> la mutualisation et </w:t>
            </w:r>
            <w:r>
              <w:rPr>
                <w:rFonts w:ascii="Arial" w:hAnsi="Arial"/>
                <w:color w:val="000000"/>
                <w:sz w:val="18"/>
                <w:szCs w:val="18"/>
              </w:rPr>
              <w:t>du</w:t>
            </w:r>
            <w:r w:rsidRPr="005D1B09">
              <w:rPr>
                <w:rFonts w:ascii="Arial" w:hAnsi="Arial"/>
                <w:color w:val="000000"/>
                <w:sz w:val="18"/>
                <w:szCs w:val="18"/>
              </w:rPr>
              <w:t xml:space="preserve"> partage d'expériences.</w:t>
            </w:r>
            <w:r>
              <w:rPr>
                <w:rFonts w:ascii="Arial" w:hAnsi="Arial"/>
                <w:color w:val="000000"/>
                <w:sz w:val="18"/>
                <w:szCs w:val="18"/>
              </w:rPr>
              <w:t xml:space="preserve"> Le contenu de ces</w:t>
            </w:r>
            <w:r w:rsidRPr="005D1B09">
              <w:rPr>
                <w:rFonts w:ascii="Arial" w:hAnsi="Arial"/>
                <w:color w:val="000000"/>
                <w:sz w:val="18"/>
                <w:szCs w:val="18"/>
              </w:rPr>
              <w:t xml:space="preserve"> initiatives pourr</w:t>
            </w:r>
            <w:r>
              <w:rPr>
                <w:rFonts w:ascii="Arial" w:hAnsi="Arial"/>
                <w:color w:val="000000"/>
                <w:sz w:val="18"/>
                <w:szCs w:val="18"/>
              </w:rPr>
              <w:t>a</w:t>
            </w:r>
            <w:r w:rsidRPr="005D1B09">
              <w:rPr>
                <w:rFonts w:ascii="Arial" w:hAnsi="Arial"/>
                <w:color w:val="000000"/>
                <w:sz w:val="18"/>
                <w:szCs w:val="18"/>
              </w:rPr>
              <w:t xml:space="preserve"> également être utilisé comme matériel pédagogique dans le cadre des </w:t>
            </w:r>
            <w:r>
              <w:rPr>
                <w:rFonts w:ascii="Arial" w:hAnsi="Arial"/>
                <w:color w:val="000000"/>
                <w:sz w:val="18"/>
                <w:szCs w:val="18"/>
              </w:rPr>
              <w:t xml:space="preserve">actions de </w:t>
            </w:r>
            <w:r w:rsidRPr="005D1B09">
              <w:rPr>
                <w:rFonts w:ascii="Arial" w:hAnsi="Arial"/>
                <w:color w:val="000000"/>
                <w:sz w:val="18"/>
                <w:szCs w:val="18"/>
              </w:rPr>
              <w:t>formation</w:t>
            </w:r>
            <w:r>
              <w:rPr>
                <w:rFonts w:ascii="Arial" w:hAnsi="Arial"/>
                <w:color w:val="000000"/>
                <w:sz w:val="18"/>
                <w:szCs w:val="18"/>
              </w:rPr>
              <w:t>.</w:t>
            </w:r>
          </w:p>
          <w:p w:rsidR="0068107B" w:rsidRDefault="0068107B" w:rsidP="004C7A47">
            <w:pPr>
              <w:spacing w:after="0" w:line="240" w:lineRule="auto"/>
              <w:jc w:val="both"/>
              <w:rPr>
                <w:rFonts w:ascii="Arial" w:hAnsi="Arial"/>
                <w:color w:val="000000"/>
                <w:sz w:val="18"/>
                <w:szCs w:val="18"/>
              </w:rPr>
            </w:pPr>
          </w:p>
        </w:tc>
        <w:tc>
          <w:tcPr>
            <w:tcW w:w="567" w:type="dxa"/>
            <w:vAlign w:val="center"/>
          </w:tcPr>
          <w:p w:rsidR="004C7A47" w:rsidRPr="002E0D09" w:rsidRDefault="004C7A47" w:rsidP="00F72F5F">
            <w:pPr>
              <w:spacing w:after="0" w:line="240" w:lineRule="auto"/>
              <w:jc w:val="center"/>
              <w:rPr>
                <w:rFonts w:ascii="Arial" w:hAnsi="Arial"/>
                <w:sz w:val="18"/>
                <w:szCs w:val="18"/>
              </w:rPr>
            </w:pPr>
          </w:p>
        </w:tc>
        <w:tc>
          <w:tcPr>
            <w:tcW w:w="567" w:type="dxa"/>
            <w:vAlign w:val="center"/>
          </w:tcPr>
          <w:p w:rsidR="004C7A47" w:rsidRPr="002E0D09" w:rsidRDefault="004C7A47" w:rsidP="00F72F5F">
            <w:pPr>
              <w:spacing w:after="0" w:line="240" w:lineRule="auto"/>
              <w:jc w:val="center"/>
              <w:rPr>
                <w:rFonts w:ascii="Arial" w:hAnsi="Arial"/>
                <w:sz w:val="18"/>
                <w:szCs w:val="18"/>
              </w:rPr>
            </w:pPr>
          </w:p>
        </w:tc>
        <w:tc>
          <w:tcPr>
            <w:tcW w:w="567" w:type="dxa"/>
            <w:vAlign w:val="center"/>
          </w:tcPr>
          <w:p w:rsidR="004C7A47" w:rsidRDefault="004C7A47" w:rsidP="00F72F5F">
            <w:pPr>
              <w:spacing w:after="0" w:line="240" w:lineRule="auto"/>
              <w:jc w:val="center"/>
              <w:rPr>
                <w:rFonts w:ascii="Arial" w:hAnsi="Arial"/>
                <w:sz w:val="18"/>
                <w:szCs w:val="18"/>
              </w:rPr>
            </w:pPr>
            <w:r>
              <w:rPr>
                <w:rFonts w:ascii="Arial" w:hAnsi="Arial"/>
                <w:sz w:val="18"/>
                <w:szCs w:val="18"/>
              </w:rPr>
              <w:t>X</w:t>
            </w:r>
          </w:p>
        </w:tc>
        <w:tc>
          <w:tcPr>
            <w:tcW w:w="577" w:type="dxa"/>
            <w:vAlign w:val="center"/>
          </w:tcPr>
          <w:p w:rsidR="004C7A47" w:rsidRPr="002E0D09" w:rsidRDefault="004C7A47" w:rsidP="00F72F5F">
            <w:pPr>
              <w:spacing w:after="0" w:line="240" w:lineRule="auto"/>
              <w:jc w:val="center"/>
              <w:rPr>
                <w:rFonts w:ascii="Arial" w:hAnsi="Arial"/>
                <w:sz w:val="18"/>
                <w:szCs w:val="18"/>
              </w:rPr>
            </w:pPr>
            <w:r>
              <w:rPr>
                <w:rFonts w:ascii="Arial" w:hAnsi="Arial"/>
                <w:sz w:val="18"/>
                <w:szCs w:val="18"/>
              </w:rPr>
              <w:t>X</w:t>
            </w:r>
          </w:p>
        </w:tc>
        <w:tc>
          <w:tcPr>
            <w:tcW w:w="1124" w:type="dxa"/>
            <w:vAlign w:val="center"/>
          </w:tcPr>
          <w:p w:rsidR="004C7A47" w:rsidRDefault="004C7A47" w:rsidP="00F72F5F">
            <w:pPr>
              <w:spacing w:after="0" w:line="240" w:lineRule="auto"/>
              <w:jc w:val="center"/>
              <w:rPr>
                <w:rFonts w:ascii="Arial" w:hAnsi="Arial"/>
                <w:sz w:val="18"/>
                <w:szCs w:val="18"/>
              </w:rPr>
            </w:pPr>
            <w:r>
              <w:rPr>
                <w:rFonts w:ascii="Arial" w:hAnsi="Arial"/>
                <w:sz w:val="18"/>
                <w:szCs w:val="18"/>
              </w:rPr>
              <w:t>PNUD</w:t>
            </w:r>
          </w:p>
        </w:tc>
        <w:tc>
          <w:tcPr>
            <w:tcW w:w="1567" w:type="dxa"/>
            <w:vAlign w:val="center"/>
          </w:tcPr>
          <w:p w:rsidR="004C7A47" w:rsidRDefault="004C7A47" w:rsidP="00F72F5F">
            <w:pPr>
              <w:spacing w:after="0" w:line="240" w:lineRule="auto"/>
              <w:jc w:val="center"/>
              <w:rPr>
                <w:rFonts w:ascii="Arial" w:hAnsi="Arial"/>
                <w:sz w:val="18"/>
                <w:szCs w:val="18"/>
              </w:rPr>
            </w:pPr>
            <w:r>
              <w:rPr>
                <w:rFonts w:ascii="Arial" w:hAnsi="Arial"/>
                <w:sz w:val="18"/>
                <w:szCs w:val="18"/>
              </w:rPr>
              <w:t>PNUD/GA</w:t>
            </w:r>
          </w:p>
        </w:tc>
        <w:tc>
          <w:tcPr>
            <w:tcW w:w="1985" w:type="dxa"/>
            <w:vAlign w:val="center"/>
          </w:tcPr>
          <w:p w:rsidR="004C7A47" w:rsidRDefault="004C7A47" w:rsidP="00F72F5F">
            <w:pPr>
              <w:spacing w:after="0" w:line="240" w:lineRule="auto"/>
              <w:jc w:val="center"/>
              <w:rPr>
                <w:rFonts w:ascii="Arial" w:hAnsi="Arial"/>
                <w:sz w:val="18"/>
                <w:szCs w:val="18"/>
              </w:rPr>
            </w:pPr>
            <w:r>
              <w:rPr>
                <w:rFonts w:ascii="Arial" w:hAnsi="Arial"/>
                <w:sz w:val="18"/>
                <w:szCs w:val="18"/>
              </w:rPr>
              <w:t xml:space="preserve">72140 </w:t>
            </w:r>
            <w:proofErr w:type="spellStart"/>
            <w:r>
              <w:rPr>
                <w:rFonts w:ascii="Arial" w:hAnsi="Arial"/>
                <w:sz w:val="18"/>
                <w:szCs w:val="18"/>
              </w:rPr>
              <w:t>Contractualservcies</w:t>
            </w:r>
            <w:proofErr w:type="spellEnd"/>
          </w:p>
        </w:tc>
        <w:tc>
          <w:tcPr>
            <w:tcW w:w="1740" w:type="dxa"/>
          </w:tcPr>
          <w:p w:rsidR="004C7A47" w:rsidRDefault="004C7A47" w:rsidP="00F72F5F">
            <w:pPr>
              <w:spacing w:after="0" w:line="240" w:lineRule="auto"/>
              <w:jc w:val="center"/>
              <w:rPr>
                <w:rFonts w:ascii="Arial" w:hAnsi="Arial"/>
                <w:sz w:val="18"/>
                <w:szCs w:val="18"/>
              </w:rPr>
            </w:pPr>
          </w:p>
          <w:p w:rsidR="004C7A47" w:rsidRDefault="004C7A47" w:rsidP="00F72F5F">
            <w:pPr>
              <w:spacing w:after="0" w:line="240" w:lineRule="auto"/>
              <w:jc w:val="center"/>
              <w:rPr>
                <w:rFonts w:ascii="Arial" w:hAnsi="Arial"/>
                <w:sz w:val="18"/>
                <w:szCs w:val="18"/>
              </w:rPr>
            </w:pPr>
          </w:p>
          <w:p w:rsidR="004C7A47" w:rsidRDefault="004C7A47" w:rsidP="00F72F5F">
            <w:pPr>
              <w:spacing w:after="0" w:line="240" w:lineRule="auto"/>
              <w:jc w:val="center"/>
              <w:rPr>
                <w:rFonts w:ascii="Arial" w:hAnsi="Arial"/>
                <w:sz w:val="18"/>
                <w:szCs w:val="18"/>
              </w:rPr>
            </w:pPr>
          </w:p>
          <w:p w:rsidR="004C7A47" w:rsidRDefault="004C7A47" w:rsidP="00A9193A">
            <w:pPr>
              <w:spacing w:after="0" w:line="240" w:lineRule="auto"/>
              <w:rPr>
                <w:rFonts w:ascii="Arial" w:hAnsi="Arial"/>
                <w:sz w:val="18"/>
                <w:szCs w:val="18"/>
              </w:rPr>
            </w:pPr>
          </w:p>
          <w:p w:rsidR="004C7A47" w:rsidRPr="002E0D09" w:rsidRDefault="004C7A47" w:rsidP="00F72F5F">
            <w:pPr>
              <w:spacing w:after="0" w:line="240" w:lineRule="auto"/>
              <w:jc w:val="center"/>
              <w:rPr>
                <w:rFonts w:ascii="Arial" w:hAnsi="Arial"/>
                <w:sz w:val="18"/>
                <w:szCs w:val="18"/>
              </w:rPr>
            </w:pPr>
            <w:r>
              <w:rPr>
                <w:rFonts w:ascii="Arial" w:hAnsi="Arial"/>
                <w:sz w:val="18"/>
                <w:szCs w:val="18"/>
              </w:rPr>
              <w:t>60.000</w:t>
            </w:r>
          </w:p>
        </w:tc>
      </w:tr>
      <w:tr w:rsidR="0068107B" w:rsidRPr="00AC16DE" w:rsidTr="004C7A47">
        <w:trPr>
          <w:cantSplit/>
          <w:trHeight w:val="90"/>
          <w:jc w:val="center"/>
        </w:trPr>
        <w:tc>
          <w:tcPr>
            <w:tcW w:w="2843" w:type="dxa"/>
          </w:tcPr>
          <w:p w:rsidR="0068107B" w:rsidRDefault="0068107B" w:rsidP="00F72F5F">
            <w:pPr>
              <w:pStyle w:val="Corpsdetexte2"/>
              <w:spacing w:after="0" w:line="240" w:lineRule="auto"/>
              <w:jc w:val="center"/>
              <w:rPr>
                <w:b/>
                <w:i/>
                <w:color w:val="000000"/>
                <w:sz w:val="18"/>
                <w:szCs w:val="18"/>
              </w:rPr>
            </w:pPr>
          </w:p>
        </w:tc>
        <w:tc>
          <w:tcPr>
            <w:tcW w:w="4345" w:type="dxa"/>
            <w:vAlign w:val="center"/>
          </w:tcPr>
          <w:p w:rsidR="0068107B" w:rsidRPr="005D1B09" w:rsidRDefault="0068107B" w:rsidP="00F72F5F">
            <w:pPr>
              <w:spacing w:after="0" w:line="240" w:lineRule="auto"/>
              <w:jc w:val="both"/>
              <w:rPr>
                <w:rFonts w:ascii="Arial" w:hAnsi="Arial"/>
                <w:color w:val="000000"/>
                <w:sz w:val="18"/>
                <w:szCs w:val="18"/>
              </w:rPr>
            </w:pPr>
            <w:r w:rsidRPr="007D19D5">
              <w:rPr>
                <w:rFonts w:ascii="Arial" w:hAnsi="Arial"/>
                <w:color w:val="000000"/>
                <w:sz w:val="18"/>
                <w:szCs w:val="18"/>
              </w:rPr>
              <w:t>Activité 4.4 - Un Observatoire du développement intégré des territoires est mis en place qui présente des analyses sur la mise en œuvre de la PRR, les initiatives exemplaires, les bonnes pratiques, … avec un double objectif d'analyse des dynamiques en cours et de valorisation des résultats auprès des utilisateurs et du public.</w:t>
            </w:r>
          </w:p>
        </w:tc>
        <w:tc>
          <w:tcPr>
            <w:tcW w:w="567" w:type="dxa"/>
            <w:vAlign w:val="center"/>
          </w:tcPr>
          <w:p w:rsidR="0068107B" w:rsidRDefault="0068107B" w:rsidP="00F72F5F">
            <w:pPr>
              <w:spacing w:after="0" w:line="240" w:lineRule="auto"/>
              <w:jc w:val="center"/>
              <w:rPr>
                <w:rFonts w:ascii="Arial" w:hAnsi="Arial"/>
                <w:sz w:val="18"/>
                <w:szCs w:val="18"/>
              </w:rPr>
            </w:pPr>
          </w:p>
        </w:tc>
        <w:tc>
          <w:tcPr>
            <w:tcW w:w="567" w:type="dxa"/>
            <w:vAlign w:val="center"/>
          </w:tcPr>
          <w:p w:rsidR="0068107B" w:rsidRDefault="0068107B" w:rsidP="00F72F5F">
            <w:pPr>
              <w:spacing w:after="0" w:line="240" w:lineRule="auto"/>
              <w:jc w:val="center"/>
              <w:rPr>
                <w:rFonts w:ascii="Arial" w:hAnsi="Arial"/>
                <w:sz w:val="18"/>
                <w:szCs w:val="18"/>
              </w:rPr>
            </w:pPr>
          </w:p>
        </w:tc>
        <w:tc>
          <w:tcPr>
            <w:tcW w:w="567" w:type="dxa"/>
            <w:vAlign w:val="center"/>
          </w:tcPr>
          <w:p w:rsidR="0068107B" w:rsidRDefault="00F77ABA" w:rsidP="00F72F5F">
            <w:pPr>
              <w:spacing w:after="0" w:line="240" w:lineRule="auto"/>
              <w:jc w:val="center"/>
              <w:rPr>
                <w:rFonts w:ascii="Arial" w:hAnsi="Arial"/>
                <w:sz w:val="18"/>
                <w:szCs w:val="18"/>
              </w:rPr>
            </w:pPr>
            <w:r>
              <w:rPr>
                <w:rFonts w:ascii="Arial" w:hAnsi="Arial"/>
                <w:sz w:val="18"/>
                <w:szCs w:val="18"/>
              </w:rPr>
              <w:t>X</w:t>
            </w:r>
          </w:p>
        </w:tc>
        <w:tc>
          <w:tcPr>
            <w:tcW w:w="577" w:type="dxa"/>
            <w:vAlign w:val="center"/>
          </w:tcPr>
          <w:p w:rsidR="0068107B" w:rsidRDefault="00F77ABA" w:rsidP="00F72F5F">
            <w:pPr>
              <w:spacing w:after="0" w:line="240" w:lineRule="auto"/>
              <w:jc w:val="center"/>
              <w:rPr>
                <w:rFonts w:ascii="Arial" w:hAnsi="Arial"/>
                <w:sz w:val="18"/>
                <w:szCs w:val="18"/>
              </w:rPr>
            </w:pPr>
            <w:r>
              <w:rPr>
                <w:rFonts w:ascii="Arial" w:hAnsi="Arial"/>
                <w:sz w:val="18"/>
                <w:szCs w:val="18"/>
              </w:rPr>
              <w:t>X</w:t>
            </w:r>
          </w:p>
        </w:tc>
        <w:tc>
          <w:tcPr>
            <w:tcW w:w="1124" w:type="dxa"/>
            <w:vAlign w:val="center"/>
          </w:tcPr>
          <w:p w:rsidR="0068107B" w:rsidRDefault="0068107B" w:rsidP="00F72F5F">
            <w:pPr>
              <w:spacing w:after="0" w:line="240" w:lineRule="auto"/>
              <w:jc w:val="center"/>
              <w:rPr>
                <w:rFonts w:ascii="Arial" w:hAnsi="Arial"/>
                <w:sz w:val="18"/>
                <w:szCs w:val="18"/>
              </w:rPr>
            </w:pPr>
          </w:p>
        </w:tc>
        <w:tc>
          <w:tcPr>
            <w:tcW w:w="1567" w:type="dxa"/>
            <w:vAlign w:val="center"/>
          </w:tcPr>
          <w:p w:rsidR="0068107B" w:rsidRDefault="0068107B" w:rsidP="00F72F5F">
            <w:pPr>
              <w:spacing w:after="0" w:line="240" w:lineRule="auto"/>
              <w:jc w:val="center"/>
              <w:rPr>
                <w:rFonts w:ascii="Arial" w:hAnsi="Arial"/>
                <w:sz w:val="18"/>
                <w:szCs w:val="18"/>
              </w:rPr>
            </w:pPr>
          </w:p>
        </w:tc>
        <w:tc>
          <w:tcPr>
            <w:tcW w:w="1985" w:type="dxa"/>
            <w:vAlign w:val="center"/>
          </w:tcPr>
          <w:p w:rsidR="0068107B" w:rsidRPr="0068107B" w:rsidRDefault="0068107B" w:rsidP="0068107B">
            <w:pPr>
              <w:spacing w:after="0" w:line="240" w:lineRule="auto"/>
              <w:jc w:val="center"/>
              <w:rPr>
                <w:rFonts w:ascii="Arial" w:hAnsi="Arial"/>
                <w:sz w:val="18"/>
                <w:szCs w:val="18"/>
              </w:rPr>
            </w:pPr>
            <w:r w:rsidRPr="0068107B">
              <w:rPr>
                <w:rFonts w:ascii="Arial" w:hAnsi="Arial"/>
                <w:sz w:val="18"/>
                <w:szCs w:val="18"/>
              </w:rPr>
              <w:t>71300 </w:t>
            </w:r>
            <w:r w:rsidR="00D5210A" w:rsidRPr="0068107B">
              <w:rPr>
                <w:rFonts w:ascii="Arial" w:hAnsi="Arial"/>
                <w:sz w:val="18"/>
                <w:szCs w:val="18"/>
              </w:rPr>
              <w:t>Consultant</w:t>
            </w:r>
            <w:r w:rsidRPr="0068107B">
              <w:rPr>
                <w:rFonts w:ascii="Arial" w:hAnsi="Arial"/>
                <w:sz w:val="18"/>
                <w:szCs w:val="18"/>
              </w:rPr>
              <w:t xml:space="preserve"> national</w:t>
            </w:r>
          </w:p>
          <w:p w:rsidR="0068107B" w:rsidRPr="0068107B" w:rsidRDefault="0068107B" w:rsidP="0068107B">
            <w:pPr>
              <w:spacing w:after="0" w:line="240" w:lineRule="auto"/>
              <w:jc w:val="center"/>
              <w:rPr>
                <w:rFonts w:ascii="Arial" w:hAnsi="Arial"/>
                <w:sz w:val="18"/>
                <w:szCs w:val="18"/>
              </w:rPr>
            </w:pPr>
            <w:r w:rsidRPr="0068107B">
              <w:rPr>
                <w:rFonts w:ascii="Arial" w:hAnsi="Arial"/>
                <w:sz w:val="18"/>
                <w:szCs w:val="18"/>
              </w:rPr>
              <w:t>Equipements</w:t>
            </w:r>
          </w:p>
          <w:p w:rsidR="0068107B" w:rsidRPr="0068107B" w:rsidRDefault="0068107B" w:rsidP="0068107B">
            <w:pPr>
              <w:spacing w:after="0" w:line="240" w:lineRule="auto"/>
              <w:jc w:val="center"/>
              <w:rPr>
                <w:rFonts w:ascii="Arial" w:hAnsi="Arial"/>
                <w:sz w:val="18"/>
                <w:szCs w:val="18"/>
              </w:rPr>
            </w:pPr>
            <w:r w:rsidRPr="0068107B">
              <w:rPr>
                <w:rFonts w:ascii="Arial" w:hAnsi="Arial"/>
                <w:sz w:val="18"/>
                <w:szCs w:val="18"/>
              </w:rPr>
              <w:t>72140 Contrat de service</w:t>
            </w:r>
          </w:p>
          <w:p w:rsidR="0068107B" w:rsidRPr="0068107B" w:rsidRDefault="0068107B" w:rsidP="0068107B">
            <w:pPr>
              <w:spacing w:after="0" w:line="240" w:lineRule="auto"/>
              <w:jc w:val="center"/>
              <w:rPr>
                <w:rFonts w:ascii="Arial" w:hAnsi="Arial"/>
                <w:sz w:val="18"/>
                <w:szCs w:val="18"/>
              </w:rPr>
            </w:pPr>
          </w:p>
          <w:p w:rsidR="0068107B" w:rsidRPr="0068107B" w:rsidRDefault="0068107B" w:rsidP="0068107B">
            <w:pPr>
              <w:spacing w:after="0" w:line="240" w:lineRule="auto"/>
              <w:jc w:val="center"/>
              <w:rPr>
                <w:rFonts w:ascii="Arial" w:hAnsi="Arial"/>
                <w:sz w:val="18"/>
                <w:szCs w:val="18"/>
              </w:rPr>
            </w:pPr>
          </w:p>
        </w:tc>
        <w:tc>
          <w:tcPr>
            <w:tcW w:w="1740" w:type="dxa"/>
          </w:tcPr>
          <w:p w:rsidR="0068107B" w:rsidRDefault="0068107B" w:rsidP="0068107B">
            <w:pPr>
              <w:spacing w:after="0" w:line="240" w:lineRule="auto"/>
              <w:jc w:val="center"/>
              <w:rPr>
                <w:rFonts w:ascii="Arial" w:hAnsi="Arial"/>
                <w:bCs/>
                <w:sz w:val="18"/>
                <w:szCs w:val="18"/>
                <w:lang w:val="en-US"/>
              </w:rPr>
            </w:pPr>
            <w:r w:rsidRPr="007D19D5">
              <w:rPr>
                <w:rFonts w:ascii="Arial" w:hAnsi="Arial"/>
                <w:bCs/>
                <w:sz w:val="18"/>
                <w:szCs w:val="18"/>
                <w:lang w:val="en-US"/>
              </w:rPr>
              <w:t>4.000</w:t>
            </w:r>
          </w:p>
          <w:p w:rsidR="0068107B" w:rsidRPr="007D19D5" w:rsidRDefault="0068107B" w:rsidP="0068107B">
            <w:pPr>
              <w:spacing w:after="0" w:line="240" w:lineRule="auto"/>
              <w:jc w:val="center"/>
              <w:rPr>
                <w:rFonts w:ascii="Arial" w:hAnsi="Arial"/>
                <w:bCs/>
                <w:sz w:val="18"/>
                <w:szCs w:val="18"/>
                <w:lang w:val="en-US"/>
              </w:rPr>
            </w:pPr>
          </w:p>
          <w:p w:rsidR="0068107B" w:rsidRDefault="0068107B" w:rsidP="0068107B">
            <w:pPr>
              <w:spacing w:after="0" w:line="240" w:lineRule="auto"/>
              <w:jc w:val="center"/>
              <w:rPr>
                <w:rFonts w:ascii="Arial" w:hAnsi="Arial"/>
                <w:bCs/>
                <w:sz w:val="18"/>
                <w:szCs w:val="18"/>
                <w:lang w:val="en-US"/>
              </w:rPr>
            </w:pPr>
            <w:r w:rsidRPr="007D19D5">
              <w:rPr>
                <w:rFonts w:ascii="Arial" w:hAnsi="Arial"/>
                <w:bCs/>
                <w:sz w:val="18"/>
                <w:szCs w:val="18"/>
                <w:lang w:val="en-US"/>
              </w:rPr>
              <w:t>20.000</w:t>
            </w:r>
          </w:p>
          <w:p w:rsidR="0068107B" w:rsidRPr="007D19D5" w:rsidRDefault="0068107B" w:rsidP="0068107B">
            <w:pPr>
              <w:spacing w:after="0" w:line="240" w:lineRule="auto"/>
              <w:jc w:val="center"/>
              <w:rPr>
                <w:rFonts w:ascii="Arial" w:hAnsi="Arial"/>
                <w:bCs/>
                <w:sz w:val="18"/>
                <w:szCs w:val="18"/>
                <w:lang w:val="en-US"/>
              </w:rPr>
            </w:pPr>
          </w:p>
          <w:p w:rsidR="0068107B" w:rsidRPr="007D19D5" w:rsidRDefault="009B1CAB" w:rsidP="0068107B">
            <w:pPr>
              <w:spacing w:after="0" w:line="240" w:lineRule="auto"/>
              <w:jc w:val="center"/>
              <w:rPr>
                <w:rFonts w:ascii="Arial" w:hAnsi="Arial"/>
                <w:bCs/>
                <w:sz w:val="18"/>
                <w:szCs w:val="18"/>
                <w:lang w:val="en-US"/>
              </w:rPr>
            </w:pPr>
            <w:r>
              <w:rPr>
                <w:rFonts w:ascii="Arial" w:hAnsi="Arial"/>
                <w:bCs/>
                <w:sz w:val="18"/>
                <w:szCs w:val="18"/>
                <w:lang w:val="en-US"/>
              </w:rPr>
              <w:t>70.093</w:t>
            </w:r>
          </w:p>
          <w:p w:rsidR="0068107B" w:rsidRPr="008441ED" w:rsidRDefault="0068107B" w:rsidP="0068107B">
            <w:pPr>
              <w:spacing w:after="0" w:line="240" w:lineRule="auto"/>
              <w:jc w:val="center"/>
              <w:rPr>
                <w:rFonts w:ascii="Arial" w:hAnsi="Arial"/>
                <w:sz w:val="18"/>
                <w:szCs w:val="18"/>
              </w:rPr>
            </w:pPr>
          </w:p>
        </w:tc>
      </w:tr>
      <w:tr w:rsidR="0068107B" w:rsidRPr="00AC16DE" w:rsidTr="004C7A47">
        <w:trPr>
          <w:cantSplit/>
          <w:trHeight w:val="90"/>
          <w:jc w:val="center"/>
        </w:trPr>
        <w:tc>
          <w:tcPr>
            <w:tcW w:w="2843" w:type="dxa"/>
          </w:tcPr>
          <w:p w:rsidR="0068107B" w:rsidRDefault="0068107B" w:rsidP="00F72F5F">
            <w:pPr>
              <w:pStyle w:val="Corpsdetexte2"/>
              <w:spacing w:after="0" w:line="240" w:lineRule="auto"/>
              <w:jc w:val="center"/>
              <w:rPr>
                <w:b/>
                <w:i/>
                <w:color w:val="000000"/>
                <w:sz w:val="18"/>
                <w:szCs w:val="18"/>
              </w:rPr>
            </w:pPr>
          </w:p>
        </w:tc>
        <w:tc>
          <w:tcPr>
            <w:tcW w:w="4345" w:type="dxa"/>
            <w:vAlign w:val="center"/>
          </w:tcPr>
          <w:p w:rsidR="0068107B" w:rsidRPr="005D1B09" w:rsidRDefault="0068107B" w:rsidP="00F72F5F">
            <w:pPr>
              <w:spacing w:after="0" w:line="240" w:lineRule="auto"/>
              <w:jc w:val="both"/>
              <w:rPr>
                <w:rFonts w:ascii="Arial" w:hAnsi="Arial"/>
                <w:color w:val="000000"/>
                <w:sz w:val="18"/>
                <w:szCs w:val="18"/>
              </w:rPr>
            </w:pPr>
            <w:r w:rsidRPr="007D19D5">
              <w:rPr>
                <w:rFonts w:ascii="Arial" w:hAnsi="Arial"/>
                <w:color w:val="000000"/>
                <w:sz w:val="18"/>
                <w:szCs w:val="18"/>
              </w:rPr>
              <w:t>Activité 4.5 -Un processus de révision des procédures mises en œuvre dans le cadre de la PRR est entrepris afin de les consolider et de les rendre plus efficientes</w:t>
            </w:r>
          </w:p>
        </w:tc>
        <w:tc>
          <w:tcPr>
            <w:tcW w:w="567" w:type="dxa"/>
            <w:vAlign w:val="center"/>
          </w:tcPr>
          <w:p w:rsidR="0068107B" w:rsidRDefault="0068107B" w:rsidP="00F72F5F">
            <w:pPr>
              <w:spacing w:after="0" w:line="240" w:lineRule="auto"/>
              <w:jc w:val="center"/>
              <w:rPr>
                <w:rFonts w:ascii="Arial" w:hAnsi="Arial"/>
                <w:sz w:val="18"/>
                <w:szCs w:val="18"/>
              </w:rPr>
            </w:pPr>
          </w:p>
        </w:tc>
        <w:tc>
          <w:tcPr>
            <w:tcW w:w="567" w:type="dxa"/>
            <w:vAlign w:val="center"/>
          </w:tcPr>
          <w:p w:rsidR="0068107B" w:rsidRDefault="0068107B" w:rsidP="00F72F5F">
            <w:pPr>
              <w:spacing w:after="0" w:line="240" w:lineRule="auto"/>
              <w:jc w:val="center"/>
              <w:rPr>
                <w:rFonts w:ascii="Arial" w:hAnsi="Arial"/>
                <w:sz w:val="18"/>
                <w:szCs w:val="18"/>
              </w:rPr>
            </w:pPr>
          </w:p>
        </w:tc>
        <w:tc>
          <w:tcPr>
            <w:tcW w:w="567" w:type="dxa"/>
            <w:vAlign w:val="center"/>
          </w:tcPr>
          <w:p w:rsidR="0068107B" w:rsidRDefault="00F77ABA" w:rsidP="00F72F5F">
            <w:pPr>
              <w:spacing w:after="0" w:line="240" w:lineRule="auto"/>
              <w:jc w:val="center"/>
              <w:rPr>
                <w:rFonts w:ascii="Arial" w:hAnsi="Arial"/>
                <w:sz w:val="18"/>
                <w:szCs w:val="18"/>
              </w:rPr>
            </w:pPr>
            <w:r>
              <w:rPr>
                <w:rFonts w:ascii="Arial" w:hAnsi="Arial"/>
                <w:sz w:val="18"/>
                <w:szCs w:val="18"/>
              </w:rPr>
              <w:t>X</w:t>
            </w:r>
          </w:p>
        </w:tc>
        <w:tc>
          <w:tcPr>
            <w:tcW w:w="577" w:type="dxa"/>
            <w:vAlign w:val="center"/>
          </w:tcPr>
          <w:p w:rsidR="0068107B" w:rsidRDefault="00F77ABA" w:rsidP="00F72F5F">
            <w:pPr>
              <w:spacing w:after="0" w:line="240" w:lineRule="auto"/>
              <w:jc w:val="center"/>
              <w:rPr>
                <w:rFonts w:ascii="Arial" w:hAnsi="Arial"/>
                <w:sz w:val="18"/>
                <w:szCs w:val="18"/>
              </w:rPr>
            </w:pPr>
            <w:r>
              <w:rPr>
                <w:rFonts w:ascii="Arial" w:hAnsi="Arial"/>
                <w:sz w:val="18"/>
                <w:szCs w:val="18"/>
              </w:rPr>
              <w:t>X</w:t>
            </w:r>
          </w:p>
        </w:tc>
        <w:tc>
          <w:tcPr>
            <w:tcW w:w="1124" w:type="dxa"/>
            <w:vAlign w:val="center"/>
          </w:tcPr>
          <w:p w:rsidR="0068107B" w:rsidRDefault="0068107B" w:rsidP="00F72F5F">
            <w:pPr>
              <w:spacing w:after="0" w:line="240" w:lineRule="auto"/>
              <w:jc w:val="center"/>
              <w:rPr>
                <w:rFonts w:ascii="Arial" w:hAnsi="Arial"/>
                <w:sz w:val="18"/>
                <w:szCs w:val="18"/>
              </w:rPr>
            </w:pPr>
          </w:p>
        </w:tc>
        <w:tc>
          <w:tcPr>
            <w:tcW w:w="1567" w:type="dxa"/>
            <w:vAlign w:val="center"/>
          </w:tcPr>
          <w:p w:rsidR="0068107B" w:rsidRDefault="0068107B" w:rsidP="00F72F5F">
            <w:pPr>
              <w:spacing w:after="0" w:line="240" w:lineRule="auto"/>
              <w:jc w:val="center"/>
              <w:rPr>
                <w:rFonts w:ascii="Arial" w:hAnsi="Arial"/>
                <w:sz w:val="18"/>
                <w:szCs w:val="18"/>
              </w:rPr>
            </w:pPr>
          </w:p>
        </w:tc>
        <w:tc>
          <w:tcPr>
            <w:tcW w:w="1985" w:type="dxa"/>
            <w:vAlign w:val="center"/>
          </w:tcPr>
          <w:p w:rsidR="0068107B" w:rsidRPr="0068107B" w:rsidRDefault="0068107B" w:rsidP="0068107B">
            <w:pPr>
              <w:spacing w:after="0" w:line="240" w:lineRule="auto"/>
              <w:jc w:val="center"/>
              <w:rPr>
                <w:rFonts w:ascii="Arial" w:hAnsi="Arial"/>
                <w:sz w:val="18"/>
                <w:szCs w:val="18"/>
              </w:rPr>
            </w:pPr>
            <w:r w:rsidRPr="0068107B">
              <w:rPr>
                <w:rFonts w:ascii="Arial" w:hAnsi="Arial"/>
                <w:sz w:val="18"/>
                <w:szCs w:val="18"/>
              </w:rPr>
              <w:t>72140 Contrat de service</w:t>
            </w:r>
          </w:p>
          <w:p w:rsidR="0068107B" w:rsidRPr="0068107B" w:rsidRDefault="0068107B" w:rsidP="0068107B">
            <w:pPr>
              <w:spacing w:after="0" w:line="240" w:lineRule="auto"/>
              <w:jc w:val="center"/>
              <w:rPr>
                <w:rFonts w:ascii="Arial" w:hAnsi="Arial"/>
                <w:sz w:val="18"/>
                <w:szCs w:val="18"/>
              </w:rPr>
            </w:pPr>
          </w:p>
        </w:tc>
        <w:tc>
          <w:tcPr>
            <w:tcW w:w="1740" w:type="dxa"/>
          </w:tcPr>
          <w:p w:rsidR="0068107B" w:rsidRDefault="0068107B" w:rsidP="0068107B">
            <w:pPr>
              <w:spacing w:after="0" w:line="240" w:lineRule="auto"/>
              <w:jc w:val="center"/>
              <w:rPr>
                <w:rFonts w:ascii="Arial" w:hAnsi="Arial"/>
                <w:bCs/>
                <w:sz w:val="18"/>
                <w:szCs w:val="18"/>
                <w:lang w:val="en-US"/>
              </w:rPr>
            </w:pPr>
          </w:p>
          <w:p w:rsidR="0068107B" w:rsidRPr="007D19D5" w:rsidRDefault="0068107B" w:rsidP="0068107B">
            <w:pPr>
              <w:spacing w:after="0" w:line="240" w:lineRule="auto"/>
              <w:jc w:val="center"/>
              <w:rPr>
                <w:rFonts w:ascii="Arial" w:hAnsi="Arial"/>
                <w:bCs/>
                <w:sz w:val="18"/>
                <w:szCs w:val="18"/>
                <w:lang w:val="en-US"/>
              </w:rPr>
            </w:pPr>
            <w:r w:rsidRPr="007D19D5">
              <w:rPr>
                <w:rFonts w:ascii="Arial" w:hAnsi="Arial"/>
                <w:bCs/>
                <w:sz w:val="18"/>
                <w:szCs w:val="18"/>
                <w:lang w:val="en-US"/>
              </w:rPr>
              <w:t>40.000</w:t>
            </w:r>
          </w:p>
          <w:p w:rsidR="0068107B" w:rsidRPr="008441ED" w:rsidRDefault="0068107B" w:rsidP="0068107B">
            <w:pPr>
              <w:spacing w:after="0" w:line="240" w:lineRule="auto"/>
              <w:jc w:val="center"/>
              <w:rPr>
                <w:rFonts w:ascii="Arial" w:hAnsi="Arial"/>
                <w:sz w:val="18"/>
                <w:szCs w:val="18"/>
              </w:rPr>
            </w:pPr>
          </w:p>
        </w:tc>
      </w:tr>
      <w:tr w:rsidR="009B1CAB" w:rsidRPr="00AC16DE" w:rsidTr="00E63F99">
        <w:trPr>
          <w:cantSplit/>
          <w:trHeight w:val="90"/>
          <w:jc w:val="center"/>
        </w:trPr>
        <w:tc>
          <w:tcPr>
            <w:tcW w:w="2843" w:type="dxa"/>
            <w:vAlign w:val="center"/>
          </w:tcPr>
          <w:p w:rsidR="009B1CAB" w:rsidRPr="009B1CAB" w:rsidRDefault="009B1CAB" w:rsidP="00E63F99">
            <w:pPr>
              <w:spacing w:after="0" w:line="240" w:lineRule="auto"/>
              <w:rPr>
                <w:rFonts w:ascii="Arial" w:hAnsi="Arial"/>
                <w:b/>
                <w:iCs/>
                <w:sz w:val="18"/>
              </w:rPr>
            </w:pPr>
            <w:r>
              <w:rPr>
                <w:rFonts w:ascii="Arial" w:hAnsi="Arial"/>
                <w:b/>
                <w:iCs/>
                <w:sz w:val="18"/>
              </w:rPr>
              <w:t>TOTAL</w:t>
            </w:r>
          </w:p>
        </w:tc>
        <w:tc>
          <w:tcPr>
            <w:tcW w:w="4345" w:type="dxa"/>
            <w:vAlign w:val="center"/>
          </w:tcPr>
          <w:p w:rsidR="009B1CAB" w:rsidRPr="005D1B09" w:rsidRDefault="009B1CAB" w:rsidP="00F72F5F">
            <w:pPr>
              <w:spacing w:after="0" w:line="240" w:lineRule="auto"/>
              <w:jc w:val="both"/>
              <w:rPr>
                <w:rFonts w:ascii="Arial" w:hAnsi="Arial"/>
                <w:color w:val="000000"/>
                <w:sz w:val="18"/>
                <w:szCs w:val="18"/>
              </w:rPr>
            </w:pPr>
          </w:p>
        </w:tc>
        <w:tc>
          <w:tcPr>
            <w:tcW w:w="567" w:type="dxa"/>
            <w:vAlign w:val="center"/>
          </w:tcPr>
          <w:p w:rsidR="009B1CAB" w:rsidRDefault="009B1CAB" w:rsidP="00F72F5F">
            <w:pPr>
              <w:spacing w:after="0" w:line="240" w:lineRule="auto"/>
              <w:jc w:val="center"/>
              <w:rPr>
                <w:rFonts w:ascii="Arial" w:hAnsi="Arial"/>
                <w:sz w:val="18"/>
                <w:szCs w:val="18"/>
              </w:rPr>
            </w:pPr>
          </w:p>
        </w:tc>
        <w:tc>
          <w:tcPr>
            <w:tcW w:w="567" w:type="dxa"/>
            <w:vAlign w:val="center"/>
          </w:tcPr>
          <w:p w:rsidR="009B1CAB" w:rsidRDefault="009B1CAB" w:rsidP="00F72F5F">
            <w:pPr>
              <w:spacing w:after="0" w:line="240" w:lineRule="auto"/>
              <w:jc w:val="center"/>
              <w:rPr>
                <w:rFonts w:ascii="Arial" w:hAnsi="Arial"/>
                <w:sz w:val="18"/>
                <w:szCs w:val="18"/>
              </w:rPr>
            </w:pPr>
          </w:p>
        </w:tc>
        <w:tc>
          <w:tcPr>
            <w:tcW w:w="567" w:type="dxa"/>
            <w:vAlign w:val="center"/>
          </w:tcPr>
          <w:p w:rsidR="009B1CAB" w:rsidRDefault="009B1CAB" w:rsidP="00F72F5F">
            <w:pPr>
              <w:spacing w:after="0" w:line="240" w:lineRule="auto"/>
              <w:jc w:val="center"/>
              <w:rPr>
                <w:rFonts w:ascii="Arial" w:hAnsi="Arial"/>
                <w:sz w:val="18"/>
                <w:szCs w:val="18"/>
              </w:rPr>
            </w:pPr>
          </w:p>
        </w:tc>
        <w:tc>
          <w:tcPr>
            <w:tcW w:w="577" w:type="dxa"/>
            <w:vAlign w:val="center"/>
          </w:tcPr>
          <w:p w:rsidR="009B1CAB" w:rsidRDefault="009B1CAB" w:rsidP="00F72F5F">
            <w:pPr>
              <w:spacing w:after="0" w:line="240" w:lineRule="auto"/>
              <w:jc w:val="center"/>
              <w:rPr>
                <w:rFonts w:ascii="Arial" w:hAnsi="Arial"/>
                <w:sz w:val="18"/>
                <w:szCs w:val="18"/>
              </w:rPr>
            </w:pPr>
          </w:p>
        </w:tc>
        <w:tc>
          <w:tcPr>
            <w:tcW w:w="1124" w:type="dxa"/>
            <w:vAlign w:val="center"/>
          </w:tcPr>
          <w:p w:rsidR="009B1CAB" w:rsidRDefault="009B1CAB" w:rsidP="00F72F5F">
            <w:pPr>
              <w:spacing w:after="0" w:line="240" w:lineRule="auto"/>
              <w:jc w:val="center"/>
              <w:rPr>
                <w:rFonts w:ascii="Arial" w:hAnsi="Arial"/>
                <w:sz w:val="18"/>
                <w:szCs w:val="18"/>
              </w:rPr>
            </w:pPr>
          </w:p>
        </w:tc>
        <w:tc>
          <w:tcPr>
            <w:tcW w:w="1567" w:type="dxa"/>
            <w:vAlign w:val="center"/>
          </w:tcPr>
          <w:p w:rsidR="009B1CAB" w:rsidRDefault="009B1CAB" w:rsidP="00F72F5F">
            <w:pPr>
              <w:spacing w:after="0" w:line="240" w:lineRule="auto"/>
              <w:jc w:val="center"/>
              <w:rPr>
                <w:rFonts w:ascii="Arial" w:hAnsi="Arial"/>
                <w:sz w:val="18"/>
                <w:szCs w:val="18"/>
              </w:rPr>
            </w:pPr>
          </w:p>
        </w:tc>
        <w:tc>
          <w:tcPr>
            <w:tcW w:w="1985" w:type="dxa"/>
            <w:vAlign w:val="center"/>
          </w:tcPr>
          <w:p w:rsidR="009B1CAB" w:rsidRDefault="009B1CAB" w:rsidP="00F72F5F">
            <w:pPr>
              <w:spacing w:after="0" w:line="240" w:lineRule="auto"/>
              <w:jc w:val="center"/>
              <w:rPr>
                <w:rFonts w:ascii="Arial" w:hAnsi="Arial"/>
                <w:sz w:val="18"/>
                <w:szCs w:val="18"/>
              </w:rPr>
            </w:pPr>
          </w:p>
        </w:tc>
        <w:tc>
          <w:tcPr>
            <w:tcW w:w="1740" w:type="dxa"/>
          </w:tcPr>
          <w:p w:rsidR="009B1CAB" w:rsidRPr="009B1CAB" w:rsidRDefault="009B1CAB" w:rsidP="009B1CAB">
            <w:pPr>
              <w:spacing w:after="0" w:line="240" w:lineRule="auto"/>
              <w:jc w:val="center"/>
              <w:rPr>
                <w:rFonts w:ascii="Arial" w:hAnsi="Arial"/>
                <w:b/>
                <w:sz w:val="18"/>
                <w:szCs w:val="18"/>
              </w:rPr>
            </w:pPr>
            <w:r w:rsidRPr="009B1CAB">
              <w:rPr>
                <w:rFonts w:ascii="Arial" w:hAnsi="Arial"/>
                <w:b/>
                <w:sz w:val="18"/>
                <w:szCs w:val="18"/>
              </w:rPr>
              <w:t>769.093</w:t>
            </w:r>
          </w:p>
        </w:tc>
      </w:tr>
      <w:tr w:rsidR="009B1CAB" w:rsidRPr="00AC16DE" w:rsidTr="00E63F99">
        <w:trPr>
          <w:cantSplit/>
          <w:trHeight w:val="90"/>
          <w:jc w:val="center"/>
        </w:trPr>
        <w:tc>
          <w:tcPr>
            <w:tcW w:w="2843" w:type="dxa"/>
            <w:vAlign w:val="center"/>
          </w:tcPr>
          <w:p w:rsidR="009B1CAB" w:rsidRPr="009B1CAB" w:rsidRDefault="009B1CAB" w:rsidP="00E63F99">
            <w:pPr>
              <w:spacing w:after="0" w:line="240" w:lineRule="auto"/>
              <w:rPr>
                <w:rFonts w:ascii="Arial" w:hAnsi="Arial"/>
                <w:b/>
                <w:iCs/>
                <w:sz w:val="18"/>
              </w:rPr>
            </w:pPr>
            <w:r w:rsidRPr="009B1CAB">
              <w:rPr>
                <w:rFonts w:ascii="Arial" w:hAnsi="Arial"/>
                <w:b/>
                <w:iCs/>
                <w:sz w:val="18"/>
              </w:rPr>
              <w:t>3% Frais de gestion gouvernement</w:t>
            </w:r>
          </w:p>
        </w:tc>
        <w:tc>
          <w:tcPr>
            <w:tcW w:w="4345" w:type="dxa"/>
            <w:vAlign w:val="center"/>
          </w:tcPr>
          <w:p w:rsidR="009B1CAB" w:rsidRPr="005D1B09" w:rsidRDefault="009B1CAB" w:rsidP="00F72F5F">
            <w:pPr>
              <w:spacing w:after="0" w:line="240" w:lineRule="auto"/>
              <w:jc w:val="both"/>
              <w:rPr>
                <w:rFonts w:ascii="Arial" w:hAnsi="Arial"/>
                <w:color w:val="000000"/>
                <w:sz w:val="18"/>
                <w:szCs w:val="18"/>
              </w:rPr>
            </w:pPr>
          </w:p>
        </w:tc>
        <w:tc>
          <w:tcPr>
            <w:tcW w:w="567" w:type="dxa"/>
            <w:vAlign w:val="center"/>
          </w:tcPr>
          <w:p w:rsidR="009B1CAB" w:rsidRDefault="009B1CAB" w:rsidP="00F72F5F">
            <w:pPr>
              <w:spacing w:after="0" w:line="240" w:lineRule="auto"/>
              <w:jc w:val="center"/>
              <w:rPr>
                <w:rFonts w:ascii="Arial" w:hAnsi="Arial"/>
                <w:sz w:val="18"/>
                <w:szCs w:val="18"/>
              </w:rPr>
            </w:pPr>
          </w:p>
        </w:tc>
        <w:tc>
          <w:tcPr>
            <w:tcW w:w="567" w:type="dxa"/>
            <w:vAlign w:val="center"/>
          </w:tcPr>
          <w:p w:rsidR="009B1CAB" w:rsidRDefault="009B1CAB" w:rsidP="00F72F5F">
            <w:pPr>
              <w:spacing w:after="0" w:line="240" w:lineRule="auto"/>
              <w:jc w:val="center"/>
              <w:rPr>
                <w:rFonts w:ascii="Arial" w:hAnsi="Arial"/>
                <w:sz w:val="18"/>
                <w:szCs w:val="18"/>
              </w:rPr>
            </w:pPr>
          </w:p>
        </w:tc>
        <w:tc>
          <w:tcPr>
            <w:tcW w:w="567" w:type="dxa"/>
            <w:vAlign w:val="center"/>
          </w:tcPr>
          <w:p w:rsidR="009B1CAB" w:rsidRDefault="009B1CAB" w:rsidP="00F72F5F">
            <w:pPr>
              <w:spacing w:after="0" w:line="240" w:lineRule="auto"/>
              <w:jc w:val="center"/>
              <w:rPr>
                <w:rFonts w:ascii="Arial" w:hAnsi="Arial"/>
                <w:sz w:val="18"/>
                <w:szCs w:val="18"/>
              </w:rPr>
            </w:pPr>
          </w:p>
        </w:tc>
        <w:tc>
          <w:tcPr>
            <w:tcW w:w="577" w:type="dxa"/>
            <w:vAlign w:val="center"/>
          </w:tcPr>
          <w:p w:rsidR="009B1CAB" w:rsidRDefault="009B1CAB" w:rsidP="00F72F5F">
            <w:pPr>
              <w:spacing w:after="0" w:line="240" w:lineRule="auto"/>
              <w:jc w:val="center"/>
              <w:rPr>
                <w:rFonts w:ascii="Arial" w:hAnsi="Arial"/>
                <w:sz w:val="18"/>
                <w:szCs w:val="18"/>
              </w:rPr>
            </w:pPr>
          </w:p>
        </w:tc>
        <w:tc>
          <w:tcPr>
            <w:tcW w:w="1124" w:type="dxa"/>
            <w:vAlign w:val="center"/>
          </w:tcPr>
          <w:p w:rsidR="009B1CAB" w:rsidRDefault="009B1CAB" w:rsidP="00F72F5F">
            <w:pPr>
              <w:spacing w:after="0" w:line="240" w:lineRule="auto"/>
              <w:jc w:val="center"/>
              <w:rPr>
                <w:rFonts w:ascii="Arial" w:hAnsi="Arial"/>
                <w:sz w:val="18"/>
                <w:szCs w:val="18"/>
              </w:rPr>
            </w:pPr>
          </w:p>
        </w:tc>
        <w:tc>
          <w:tcPr>
            <w:tcW w:w="1567" w:type="dxa"/>
            <w:vAlign w:val="center"/>
          </w:tcPr>
          <w:p w:rsidR="009B1CAB" w:rsidRDefault="009B1CAB" w:rsidP="00F72F5F">
            <w:pPr>
              <w:spacing w:after="0" w:line="240" w:lineRule="auto"/>
              <w:jc w:val="center"/>
              <w:rPr>
                <w:rFonts w:ascii="Arial" w:hAnsi="Arial"/>
                <w:sz w:val="18"/>
                <w:szCs w:val="18"/>
              </w:rPr>
            </w:pPr>
          </w:p>
        </w:tc>
        <w:tc>
          <w:tcPr>
            <w:tcW w:w="1985" w:type="dxa"/>
            <w:vAlign w:val="center"/>
          </w:tcPr>
          <w:p w:rsidR="009B1CAB" w:rsidRDefault="009B1CAB" w:rsidP="00F72F5F">
            <w:pPr>
              <w:spacing w:after="0" w:line="240" w:lineRule="auto"/>
              <w:jc w:val="center"/>
              <w:rPr>
                <w:rFonts w:ascii="Arial" w:hAnsi="Arial"/>
                <w:sz w:val="18"/>
                <w:szCs w:val="18"/>
              </w:rPr>
            </w:pPr>
          </w:p>
        </w:tc>
        <w:tc>
          <w:tcPr>
            <w:tcW w:w="1740" w:type="dxa"/>
          </w:tcPr>
          <w:p w:rsidR="009B1CAB" w:rsidRPr="008441ED" w:rsidRDefault="009B1CAB" w:rsidP="00F72F5F">
            <w:pPr>
              <w:spacing w:after="0" w:line="240" w:lineRule="auto"/>
              <w:jc w:val="center"/>
              <w:rPr>
                <w:rFonts w:ascii="Arial" w:hAnsi="Arial"/>
                <w:sz w:val="18"/>
                <w:szCs w:val="18"/>
              </w:rPr>
            </w:pPr>
            <w:r>
              <w:rPr>
                <w:rFonts w:ascii="Arial" w:hAnsi="Arial"/>
                <w:sz w:val="18"/>
                <w:szCs w:val="18"/>
              </w:rPr>
              <w:t>10.485</w:t>
            </w:r>
          </w:p>
        </w:tc>
      </w:tr>
      <w:tr w:rsidR="009B1CAB" w:rsidRPr="00AC16DE" w:rsidTr="00E63F99">
        <w:trPr>
          <w:cantSplit/>
          <w:trHeight w:val="90"/>
          <w:jc w:val="center"/>
        </w:trPr>
        <w:tc>
          <w:tcPr>
            <w:tcW w:w="2843" w:type="dxa"/>
            <w:vAlign w:val="center"/>
          </w:tcPr>
          <w:p w:rsidR="009B1CAB" w:rsidRPr="009B1CAB" w:rsidRDefault="009B1CAB" w:rsidP="00E63F99">
            <w:pPr>
              <w:spacing w:after="0" w:line="240" w:lineRule="auto"/>
              <w:rPr>
                <w:rFonts w:ascii="Arial" w:hAnsi="Arial"/>
                <w:b/>
                <w:iCs/>
                <w:sz w:val="18"/>
              </w:rPr>
            </w:pPr>
            <w:r w:rsidRPr="009B1CAB">
              <w:rPr>
                <w:rFonts w:ascii="Arial" w:hAnsi="Arial"/>
                <w:b/>
                <w:iCs/>
                <w:sz w:val="18"/>
              </w:rPr>
              <w:t>7% Frais de gestion PNUD/CCD</w:t>
            </w:r>
          </w:p>
        </w:tc>
        <w:tc>
          <w:tcPr>
            <w:tcW w:w="4345" w:type="dxa"/>
            <w:vAlign w:val="center"/>
          </w:tcPr>
          <w:p w:rsidR="009B1CAB" w:rsidRPr="005D1B09" w:rsidRDefault="009B1CAB" w:rsidP="00F72F5F">
            <w:pPr>
              <w:spacing w:after="0" w:line="240" w:lineRule="auto"/>
              <w:jc w:val="both"/>
              <w:rPr>
                <w:rFonts w:ascii="Arial" w:hAnsi="Arial"/>
                <w:color w:val="000000"/>
                <w:sz w:val="18"/>
                <w:szCs w:val="18"/>
              </w:rPr>
            </w:pPr>
          </w:p>
        </w:tc>
        <w:tc>
          <w:tcPr>
            <w:tcW w:w="567" w:type="dxa"/>
            <w:vAlign w:val="center"/>
          </w:tcPr>
          <w:p w:rsidR="009B1CAB" w:rsidRDefault="009B1CAB" w:rsidP="00F72F5F">
            <w:pPr>
              <w:spacing w:after="0" w:line="240" w:lineRule="auto"/>
              <w:jc w:val="center"/>
              <w:rPr>
                <w:rFonts w:ascii="Arial" w:hAnsi="Arial"/>
                <w:sz w:val="18"/>
                <w:szCs w:val="18"/>
              </w:rPr>
            </w:pPr>
          </w:p>
        </w:tc>
        <w:tc>
          <w:tcPr>
            <w:tcW w:w="567" w:type="dxa"/>
            <w:vAlign w:val="center"/>
          </w:tcPr>
          <w:p w:rsidR="009B1CAB" w:rsidRDefault="009B1CAB" w:rsidP="00F72F5F">
            <w:pPr>
              <w:spacing w:after="0" w:line="240" w:lineRule="auto"/>
              <w:jc w:val="center"/>
              <w:rPr>
                <w:rFonts w:ascii="Arial" w:hAnsi="Arial"/>
                <w:sz w:val="18"/>
                <w:szCs w:val="18"/>
              </w:rPr>
            </w:pPr>
          </w:p>
        </w:tc>
        <w:tc>
          <w:tcPr>
            <w:tcW w:w="567" w:type="dxa"/>
            <w:vAlign w:val="center"/>
          </w:tcPr>
          <w:p w:rsidR="009B1CAB" w:rsidRDefault="009B1CAB" w:rsidP="00F72F5F">
            <w:pPr>
              <w:spacing w:after="0" w:line="240" w:lineRule="auto"/>
              <w:jc w:val="center"/>
              <w:rPr>
                <w:rFonts w:ascii="Arial" w:hAnsi="Arial"/>
                <w:sz w:val="18"/>
                <w:szCs w:val="18"/>
              </w:rPr>
            </w:pPr>
          </w:p>
        </w:tc>
        <w:tc>
          <w:tcPr>
            <w:tcW w:w="577" w:type="dxa"/>
            <w:vAlign w:val="center"/>
          </w:tcPr>
          <w:p w:rsidR="009B1CAB" w:rsidRDefault="009B1CAB" w:rsidP="00F72F5F">
            <w:pPr>
              <w:spacing w:after="0" w:line="240" w:lineRule="auto"/>
              <w:jc w:val="center"/>
              <w:rPr>
                <w:rFonts w:ascii="Arial" w:hAnsi="Arial"/>
                <w:sz w:val="18"/>
                <w:szCs w:val="18"/>
              </w:rPr>
            </w:pPr>
          </w:p>
        </w:tc>
        <w:tc>
          <w:tcPr>
            <w:tcW w:w="1124" w:type="dxa"/>
            <w:vAlign w:val="center"/>
          </w:tcPr>
          <w:p w:rsidR="009B1CAB" w:rsidRDefault="009B1CAB" w:rsidP="00F72F5F">
            <w:pPr>
              <w:spacing w:after="0" w:line="240" w:lineRule="auto"/>
              <w:jc w:val="center"/>
              <w:rPr>
                <w:rFonts w:ascii="Arial" w:hAnsi="Arial"/>
                <w:sz w:val="18"/>
                <w:szCs w:val="18"/>
              </w:rPr>
            </w:pPr>
          </w:p>
        </w:tc>
        <w:tc>
          <w:tcPr>
            <w:tcW w:w="1567" w:type="dxa"/>
            <w:vAlign w:val="center"/>
          </w:tcPr>
          <w:p w:rsidR="009B1CAB" w:rsidRDefault="009B1CAB" w:rsidP="00F72F5F">
            <w:pPr>
              <w:spacing w:after="0" w:line="240" w:lineRule="auto"/>
              <w:jc w:val="center"/>
              <w:rPr>
                <w:rFonts w:ascii="Arial" w:hAnsi="Arial"/>
                <w:sz w:val="18"/>
                <w:szCs w:val="18"/>
              </w:rPr>
            </w:pPr>
          </w:p>
        </w:tc>
        <w:tc>
          <w:tcPr>
            <w:tcW w:w="1985" w:type="dxa"/>
            <w:vAlign w:val="center"/>
          </w:tcPr>
          <w:p w:rsidR="009B1CAB" w:rsidRDefault="009B1CAB" w:rsidP="00F72F5F">
            <w:pPr>
              <w:spacing w:after="0" w:line="240" w:lineRule="auto"/>
              <w:jc w:val="center"/>
              <w:rPr>
                <w:rFonts w:ascii="Arial" w:hAnsi="Arial"/>
                <w:sz w:val="18"/>
                <w:szCs w:val="18"/>
              </w:rPr>
            </w:pPr>
          </w:p>
        </w:tc>
        <w:tc>
          <w:tcPr>
            <w:tcW w:w="1740" w:type="dxa"/>
          </w:tcPr>
          <w:p w:rsidR="009B1CAB" w:rsidRPr="008441ED" w:rsidRDefault="009B1CAB" w:rsidP="00F72F5F">
            <w:pPr>
              <w:spacing w:after="0" w:line="240" w:lineRule="auto"/>
              <w:jc w:val="center"/>
              <w:rPr>
                <w:rFonts w:ascii="Arial" w:hAnsi="Arial"/>
                <w:sz w:val="18"/>
                <w:szCs w:val="18"/>
              </w:rPr>
            </w:pPr>
            <w:r>
              <w:rPr>
                <w:rFonts w:ascii="Arial" w:hAnsi="Arial"/>
                <w:sz w:val="18"/>
                <w:szCs w:val="18"/>
              </w:rPr>
              <w:t>4.906</w:t>
            </w:r>
          </w:p>
        </w:tc>
      </w:tr>
      <w:tr w:rsidR="00F72F5F" w:rsidRPr="00AC16DE" w:rsidTr="004C7A47">
        <w:trPr>
          <w:cantSplit/>
          <w:trHeight w:val="90"/>
          <w:jc w:val="center"/>
        </w:trPr>
        <w:tc>
          <w:tcPr>
            <w:tcW w:w="2843" w:type="dxa"/>
            <w:shd w:val="clear" w:color="auto" w:fill="BFBFBF" w:themeFill="background1" w:themeFillShade="BF"/>
          </w:tcPr>
          <w:p w:rsidR="00F72F5F" w:rsidRPr="00B3365B" w:rsidRDefault="00F72F5F" w:rsidP="00F72F5F">
            <w:pPr>
              <w:pStyle w:val="Corpsdetexte2"/>
              <w:spacing w:after="0" w:line="240" w:lineRule="auto"/>
              <w:jc w:val="center"/>
              <w:rPr>
                <w:b/>
                <w:i/>
                <w:color w:val="000000" w:themeColor="text1"/>
                <w:sz w:val="18"/>
                <w:szCs w:val="18"/>
              </w:rPr>
            </w:pPr>
          </w:p>
          <w:p w:rsidR="009B1CAB" w:rsidRPr="009B1CAB" w:rsidRDefault="00F72F5F" w:rsidP="009B1CAB">
            <w:pPr>
              <w:pStyle w:val="Corpsdetexte2"/>
              <w:spacing w:after="0" w:line="240" w:lineRule="auto"/>
              <w:rPr>
                <w:b/>
                <w:color w:val="000000" w:themeColor="text1"/>
                <w:sz w:val="18"/>
                <w:szCs w:val="18"/>
              </w:rPr>
            </w:pPr>
            <w:r w:rsidRPr="009B1CAB">
              <w:rPr>
                <w:b/>
                <w:color w:val="000000" w:themeColor="text1"/>
                <w:sz w:val="18"/>
                <w:szCs w:val="18"/>
              </w:rPr>
              <w:t xml:space="preserve">TOTAL </w:t>
            </w:r>
            <w:r w:rsidR="009B1CAB" w:rsidRPr="009B1CAB">
              <w:rPr>
                <w:b/>
                <w:color w:val="000000" w:themeColor="text1"/>
                <w:sz w:val="18"/>
                <w:szCs w:val="18"/>
              </w:rPr>
              <w:t>GENERAL 2012</w:t>
            </w:r>
          </w:p>
        </w:tc>
        <w:tc>
          <w:tcPr>
            <w:tcW w:w="4345" w:type="dxa"/>
            <w:tcBorders>
              <w:bottom w:val="single" w:sz="4" w:space="0" w:color="auto"/>
            </w:tcBorders>
            <w:shd w:val="clear" w:color="auto" w:fill="BFBFBF" w:themeFill="background1" w:themeFillShade="BF"/>
            <w:vAlign w:val="center"/>
          </w:tcPr>
          <w:p w:rsidR="00F72F5F" w:rsidRPr="00B3365B" w:rsidRDefault="00F72F5F" w:rsidP="00F72F5F">
            <w:pPr>
              <w:spacing w:after="0" w:line="240" w:lineRule="auto"/>
              <w:jc w:val="both"/>
              <w:rPr>
                <w:rFonts w:ascii="Arial" w:hAnsi="Arial"/>
                <w:color w:val="000000" w:themeColor="text1"/>
                <w:sz w:val="18"/>
                <w:szCs w:val="18"/>
              </w:rPr>
            </w:pPr>
          </w:p>
        </w:tc>
        <w:tc>
          <w:tcPr>
            <w:tcW w:w="567" w:type="dxa"/>
            <w:tcBorders>
              <w:bottom w:val="single" w:sz="4" w:space="0" w:color="auto"/>
            </w:tcBorders>
            <w:shd w:val="clear" w:color="auto" w:fill="BFBFBF" w:themeFill="background1" w:themeFillShade="BF"/>
            <w:vAlign w:val="center"/>
          </w:tcPr>
          <w:p w:rsidR="00F72F5F" w:rsidRPr="00B3365B" w:rsidRDefault="00F72F5F" w:rsidP="00F72F5F">
            <w:pPr>
              <w:spacing w:after="0" w:line="240" w:lineRule="auto"/>
              <w:jc w:val="center"/>
              <w:rPr>
                <w:rFonts w:ascii="Arial" w:hAnsi="Arial"/>
                <w:color w:val="000000" w:themeColor="text1"/>
                <w:sz w:val="18"/>
                <w:szCs w:val="18"/>
              </w:rPr>
            </w:pPr>
          </w:p>
        </w:tc>
        <w:tc>
          <w:tcPr>
            <w:tcW w:w="567" w:type="dxa"/>
            <w:tcBorders>
              <w:bottom w:val="single" w:sz="4" w:space="0" w:color="auto"/>
            </w:tcBorders>
            <w:shd w:val="clear" w:color="auto" w:fill="BFBFBF" w:themeFill="background1" w:themeFillShade="BF"/>
            <w:vAlign w:val="center"/>
          </w:tcPr>
          <w:p w:rsidR="00F72F5F" w:rsidRPr="00B3365B" w:rsidRDefault="00F72F5F" w:rsidP="00F72F5F">
            <w:pPr>
              <w:spacing w:after="0" w:line="240" w:lineRule="auto"/>
              <w:jc w:val="center"/>
              <w:rPr>
                <w:rFonts w:ascii="Arial" w:hAnsi="Arial"/>
                <w:color w:val="000000" w:themeColor="text1"/>
                <w:sz w:val="18"/>
                <w:szCs w:val="18"/>
              </w:rPr>
            </w:pPr>
          </w:p>
        </w:tc>
        <w:tc>
          <w:tcPr>
            <w:tcW w:w="567" w:type="dxa"/>
            <w:tcBorders>
              <w:bottom w:val="single" w:sz="4" w:space="0" w:color="auto"/>
            </w:tcBorders>
            <w:shd w:val="clear" w:color="auto" w:fill="BFBFBF" w:themeFill="background1" w:themeFillShade="BF"/>
            <w:vAlign w:val="center"/>
          </w:tcPr>
          <w:p w:rsidR="00F72F5F" w:rsidRPr="00B3365B" w:rsidRDefault="00F72F5F" w:rsidP="00F72F5F">
            <w:pPr>
              <w:spacing w:after="0" w:line="240" w:lineRule="auto"/>
              <w:jc w:val="center"/>
              <w:rPr>
                <w:rFonts w:ascii="Arial" w:hAnsi="Arial"/>
                <w:color w:val="000000" w:themeColor="text1"/>
                <w:sz w:val="18"/>
                <w:szCs w:val="18"/>
              </w:rPr>
            </w:pPr>
          </w:p>
        </w:tc>
        <w:tc>
          <w:tcPr>
            <w:tcW w:w="577" w:type="dxa"/>
            <w:tcBorders>
              <w:bottom w:val="single" w:sz="4" w:space="0" w:color="auto"/>
            </w:tcBorders>
            <w:shd w:val="clear" w:color="auto" w:fill="BFBFBF" w:themeFill="background1" w:themeFillShade="BF"/>
            <w:vAlign w:val="center"/>
          </w:tcPr>
          <w:p w:rsidR="00F72F5F" w:rsidRPr="00B3365B" w:rsidRDefault="00F72F5F" w:rsidP="00F72F5F">
            <w:pPr>
              <w:spacing w:after="0" w:line="240" w:lineRule="auto"/>
              <w:jc w:val="center"/>
              <w:rPr>
                <w:rFonts w:ascii="Arial" w:hAnsi="Arial"/>
                <w:color w:val="000000" w:themeColor="text1"/>
                <w:sz w:val="18"/>
                <w:szCs w:val="18"/>
              </w:rPr>
            </w:pPr>
          </w:p>
        </w:tc>
        <w:tc>
          <w:tcPr>
            <w:tcW w:w="1124" w:type="dxa"/>
            <w:tcBorders>
              <w:bottom w:val="single" w:sz="4" w:space="0" w:color="auto"/>
            </w:tcBorders>
            <w:shd w:val="clear" w:color="auto" w:fill="BFBFBF" w:themeFill="background1" w:themeFillShade="BF"/>
            <w:vAlign w:val="center"/>
          </w:tcPr>
          <w:p w:rsidR="00F72F5F" w:rsidRPr="00B3365B" w:rsidRDefault="00F72F5F" w:rsidP="00F72F5F">
            <w:pPr>
              <w:spacing w:after="0" w:line="240" w:lineRule="auto"/>
              <w:jc w:val="center"/>
              <w:rPr>
                <w:rFonts w:ascii="Arial" w:hAnsi="Arial"/>
                <w:color w:val="000000" w:themeColor="text1"/>
                <w:sz w:val="18"/>
                <w:szCs w:val="18"/>
              </w:rPr>
            </w:pPr>
          </w:p>
        </w:tc>
        <w:tc>
          <w:tcPr>
            <w:tcW w:w="1567" w:type="dxa"/>
            <w:tcBorders>
              <w:bottom w:val="single" w:sz="4" w:space="0" w:color="auto"/>
            </w:tcBorders>
            <w:shd w:val="clear" w:color="auto" w:fill="BFBFBF" w:themeFill="background1" w:themeFillShade="BF"/>
            <w:vAlign w:val="center"/>
          </w:tcPr>
          <w:p w:rsidR="00F72F5F" w:rsidRPr="00B3365B" w:rsidRDefault="00F72F5F" w:rsidP="00F72F5F">
            <w:pPr>
              <w:spacing w:after="0" w:line="240" w:lineRule="auto"/>
              <w:jc w:val="center"/>
              <w:rPr>
                <w:rFonts w:ascii="Arial" w:hAnsi="Arial"/>
                <w:color w:val="000000" w:themeColor="text1"/>
                <w:sz w:val="18"/>
                <w:szCs w:val="18"/>
              </w:rPr>
            </w:pPr>
          </w:p>
        </w:tc>
        <w:tc>
          <w:tcPr>
            <w:tcW w:w="1985" w:type="dxa"/>
            <w:tcBorders>
              <w:bottom w:val="single" w:sz="4" w:space="0" w:color="auto"/>
            </w:tcBorders>
            <w:shd w:val="clear" w:color="auto" w:fill="BFBFBF" w:themeFill="background1" w:themeFillShade="BF"/>
            <w:vAlign w:val="center"/>
          </w:tcPr>
          <w:p w:rsidR="00F72F5F" w:rsidRPr="00B3365B" w:rsidRDefault="00F72F5F" w:rsidP="00F72F5F">
            <w:pPr>
              <w:spacing w:after="0" w:line="240" w:lineRule="auto"/>
              <w:jc w:val="center"/>
              <w:rPr>
                <w:rFonts w:ascii="Arial" w:hAnsi="Arial"/>
                <w:color w:val="000000" w:themeColor="text1"/>
                <w:sz w:val="18"/>
                <w:szCs w:val="18"/>
              </w:rPr>
            </w:pPr>
          </w:p>
        </w:tc>
        <w:tc>
          <w:tcPr>
            <w:tcW w:w="1740" w:type="dxa"/>
            <w:tcBorders>
              <w:bottom w:val="single" w:sz="4" w:space="0" w:color="auto"/>
            </w:tcBorders>
            <w:shd w:val="clear" w:color="auto" w:fill="BFBFBF" w:themeFill="background1" w:themeFillShade="BF"/>
          </w:tcPr>
          <w:p w:rsidR="00F72F5F" w:rsidRPr="00B3365B" w:rsidRDefault="009B1CAB" w:rsidP="00F72F5F">
            <w:pPr>
              <w:spacing w:after="0" w:line="240" w:lineRule="auto"/>
              <w:jc w:val="center"/>
              <w:rPr>
                <w:rFonts w:ascii="Arial" w:hAnsi="Arial"/>
                <w:b/>
                <w:color w:val="000000" w:themeColor="text1"/>
                <w:sz w:val="18"/>
                <w:szCs w:val="18"/>
              </w:rPr>
            </w:pPr>
            <w:r>
              <w:rPr>
                <w:rFonts w:ascii="Arial" w:hAnsi="Arial"/>
                <w:b/>
                <w:color w:val="000000" w:themeColor="text1"/>
                <w:sz w:val="18"/>
                <w:szCs w:val="18"/>
              </w:rPr>
              <w:t>784.484</w:t>
            </w:r>
          </w:p>
        </w:tc>
      </w:tr>
    </w:tbl>
    <w:p w:rsidR="004C7A47" w:rsidRDefault="004C7A47" w:rsidP="00FA462B">
      <w:pPr>
        <w:spacing w:after="0" w:line="240" w:lineRule="auto"/>
        <w:rPr>
          <w:rFonts w:ascii="Arial" w:hAnsi="Arial"/>
          <w:sz w:val="20"/>
          <w:szCs w:val="20"/>
        </w:rPr>
      </w:pPr>
    </w:p>
    <w:p w:rsidR="00F72F5F" w:rsidRDefault="00F72F5F" w:rsidP="00FA462B">
      <w:pPr>
        <w:spacing w:after="0" w:line="240" w:lineRule="auto"/>
        <w:rPr>
          <w:rFonts w:ascii="Century Gothic" w:hAnsi="Century Gothic"/>
          <w:b/>
          <w:bCs/>
          <w:sz w:val="28"/>
          <w:szCs w:val="28"/>
        </w:rPr>
      </w:pPr>
      <w:r w:rsidRPr="002D7F9A">
        <w:rPr>
          <w:rFonts w:ascii="Arial" w:hAnsi="Arial"/>
          <w:sz w:val="20"/>
          <w:szCs w:val="20"/>
        </w:rPr>
        <w:t>Consultant international 500 US $ /Jour</w:t>
      </w:r>
      <w:r w:rsidR="00717ABB">
        <w:rPr>
          <w:rFonts w:ascii="Arial" w:hAnsi="Arial"/>
          <w:sz w:val="20"/>
          <w:szCs w:val="20"/>
        </w:rPr>
        <w:t xml:space="preserve">           - </w:t>
      </w:r>
      <w:r w:rsidR="00717ABB" w:rsidRPr="002D7F9A">
        <w:rPr>
          <w:rFonts w:ascii="Arial" w:hAnsi="Arial"/>
          <w:sz w:val="20"/>
          <w:szCs w:val="20"/>
        </w:rPr>
        <w:t>Consultant national 125 US $ / Jour</w:t>
      </w:r>
    </w:p>
    <w:p w:rsidR="006D3B1D" w:rsidRPr="002D7F9A" w:rsidRDefault="006D3B1D" w:rsidP="003C7591">
      <w:pPr>
        <w:numPr>
          <w:ilvl w:val="0"/>
          <w:numId w:val="27"/>
        </w:numPr>
        <w:spacing w:after="0" w:line="240" w:lineRule="auto"/>
        <w:ind w:left="502"/>
        <w:rPr>
          <w:rFonts w:ascii="Arial" w:hAnsi="Arial"/>
          <w:sz w:val="20"/>
          <w:szCs w:val="20"/>
        </w:rPr>
        <w:sectPr w:rsidR="006D3B1D" w:rsidRPr="002D7F9A" w:rsidSect="006D3B1D">
          <w:headerReference w:type="default" r:id="rId15"/>
          <w:pgSz w:w="16838" w:h="11906" w:orient="landscape" w:code="9"/>
          <w:pgMar w:top="1151" w:right="862" w:bottom="1151" w:left="862" w:header="720" w:footer="431" w:gutter="0"/>
          <w:cols w:space="708"/>
          <w:docGrid w:linePitch="360"/>
        </w:sectPr>
      </w:pPr>
    </w:p>
    <w:p w:rsidR="006D3B1D" w:rsidRPr="00705ED8" w:rsidRDefault="00FB24DD" w:rsidP="00705ED8">
      <w:pPr>
        <w:pStyle w:val="Titre1"/>
        <w:pBdr>
          <w:top w:val="single" w:sz="4" w:space="1" w:color="auto"/>
        </w:pBdr>
        <w:spacing w:after="240"/>
        <w:rPr>
          <w:rFonts w:ascii="Century Gothic" w:hAnsi="Century Gothic"/>
          <w:smallCaps/>
          <w:color w:val="000000" w:themeColor="text1"/>
        </w:rPr>
      </w:pPr>
      <w:bookmarkStart w:id="5" w:name="_Toc329517680"/>
      <w:r w:rsidRPr="00705ED8">
        <w:rPr>
          <w:rFonts w:ascii="Century Gothic" w:hAnsi="Century Gothic"/>
          <w:smallCaps/>
          <w:color w:val="000000" w:themeColor="text1"/>
        </w:rPr>
        <w:lastRenderedPageBreak/>
        <w:t>VI-</w:t>
      </w:r>
      <w:r w:rsidR="006D3B1D" w:rsidRPr="00705ED8">
        <w:rPr>
          <w:rFonts w:ascii="Century Gothic" w:hAnsi="Century Gothic"/>
          <w:smallCaps/>
          <w:color w:val="000000" w:themeColor="text1"/>
        </w:rPr>
        <w:t>A</w:t>
      </w:r>
      <w:r w:rsidR="00F82A6B" w:rsidRPr="00705ED8">
        <w:rPr>
          <w:rFonts w:ascii="Century Gothic" w:hAnsi="Century Gothic"/>
          <w:smallCaps/>
          <w:color w:val="000000" w:themeColor="text1"/>
        </w:rPr>
        <w:t>rrangements de gestion</w:t>
      </w:r>
      <w:bookmarkEnd w:id="5"/>
    </w:p>
    <w:p w:rsidR="006D3B1D" w:rsidRPr="00530C1B" w:rsidRDefault="006D3B1D" w:rsidP="00705ED8">
      <w:pPr>
        <w:spacing w:before="120" w:after="120" w:line="240" w:lineRule="auto"/>
        <w:ind w:right="57"/>
        <w:jc w:val="both"/>
        <w:rPr>
          <w:rFonts w:ascii="Arial" w:hAnsi="Arial"/>
        </w:rPr>
      </w:pPr>
      <w:r w:rsidRPr="00530C1B">
        <w:rPr>
          <w:rFonts w:ascii="Arial" w:hAnsi="Arial"/>
        </w:rPr>
        <w:t>La gestion du projet s’effectuera selon les règles et procédures</w:t>
      </w:r>
      <w:r>
        <w:rPr>
          <w:rFonts w:ascii="Arial" w:hAnsi="Arial"/>
        </w:rPr>
        <w:t xml:space="preserve"> applicables à l’exécution nationale </w:t>
      </w:r>
      <w:r w:rsidRPr="00530C1B">
        <w:rPr>
          <w:rFonts w:ascii="Arial" w:hAnsi="Arial"/>
        </w:rPr>
        <w:t xml:space="preserve">comme le stipule l’accord de base signé </w:t>
      </w:r>
      <w:r w:rsidR="00C5232E">
        <w:rPr>
          <w:rFonts w:ascii="Arial" w:hAnsi="Arial"/>
        </w:rPr>
        <w:t xml:space="preserve">le 20 juillet 1977 </w:t>
      </w:r>
      <w:r w:rsidRPr="00530C1B">
        <w:rPr>
          <w:rFonts w:ascii="Arial" w:hAnsi="Arial"/>
        </w:rPr>
        <w:t xml:space="preserve">entre le </w:t>
      </w:r>
      <w:r w:rsidR="00C5232E">
        <w:rPr>
          <w:rFonts w:ascii="Arial" w:hAnsi="Arial"/>
        </w:rPr>
        <w:t>PNUD et la République Algérienne Démocratique et Populaire.</w:t>
      </w:r>
    </w:p>
    <w:p w:rsidR="006D3B1D" w:rsidRPr="00530C1B" w:rsidRDefault="006D3B1D" w:rsidP="00705ED8">
      <w:pPr>
        <w:spacing w:before="120" w:after="120" w:line="240" w:lineRule="auto"/>
        <w:ind w:right="57"/>
        <w:jc w:val="both"/>
        <w:rPr>
          <w:rFonts w:ascii="Arial" w:hAnsi="Arial"/>
        </w:rPr>
      </w:pPr>
      <w:r w:rsidRPr="00530C1B">
        <w:rPr>
          <w:rFonts w:ascii="Arial" w:hAnsi="Arial"/>
        </w:rPr>
        <w:t xml:space="preserve">Des différentes modalités d’exécution, et conformément à la Résolution 47/199 de l’Assemblée </w:t>
      </w:r>
      <w:r w:rsidRPr="00705ED8">
        <w:rPr>
          <w:rFonts w:ascii="Arial" w:hAnsi="Arial"/>
          <w:bCs/>
          <w:color w:val="000000"/>
          <w:shd w:val="clear" w:color="auto" w:fill="FFFFFF"/>
        </w:rPr>
        <w:t>Générale</w:t>
      </w:r>
      <w:r w:rsidRPr="00530C1B">
        <w:rPr>
          <w:rFonts w:ascii="Arial" w:hAnsi="Arial"/>
        </w:rPr>
        <w:t xml:space="preserve"> qui a réitéré que l’exécution nationale devait être la norme pour les programmes </w:t>
      </w:r>
      <w:r>
        <w:rPr>
          <w:rFonts w:ascii="Arial" w:hAnsi="Arial"/>
        </w:rPr>
        <w:t>et les projets financés par le s</w:t>
      </w:r>
      <w:r w:rsidRPr="00530C1B">
        <w:rPr>
          <w:rFonts w:ascii="Arial" w:hAnsi="Arial"/>
        </w:rPr>
        <w:t xml:space="preserve">ystème des Nations Unies, en prenant en compte les besoins et les capacités des pays bénéficiaires, les procédures de </w:t>
      </w:r>
      <w:r>
        <w:rPr>
          <w:rFonts w:ascii="Arial" w:hAnsi="Arial"/>
        </w:rPr>
        <w:t xml:space="preserve">mise en œuvre nationale (NIM </w:t>
      </w:r>
      <w:r w:rsidRPr="00530C1B">
        <w:rPr>
          <w:rFonts w:ascii="Arial" w:hAnsi="Arial"/>
        </w:rPr>
        <w:t>(NEX)) seront suivies et appliquées.</w:t>
      </w:r>
    </w:p>
    <w:p w:rsidR="006D3B1D" w:rsidRDefault="006D3B1D" w:rsidP="00705ED8">
      <w:pPr>
        <w:spacing w:before="120" w:after="120" w:line="240" w:lineRule="auto"/>
        <w:ind w:right="57"/>
        <w:jc w:val="both"/>
        <w:rPr>
          <w:rFonts w:ascii="Arial" w:hAnsi="Arial"/>
        </w:rPr>
      </w:pPr>
      <w:r w:rsidRPr="00530C1B">
        <w:rPr>
          <w:rFonts w:ascii="Arial" w:hAnsi="Arial"/>
        </w:rPr>
        <w:t xml:space="preserve">Le NIM (NEX) est </w:t>
      </w:r>
      <w:r w:rsidRPr="00705ED8">
        <w:rPr>
          <w:rFonts w:ascii="Arial" w:hAnsi="Arial"/>
          <w:bCs/>
          <w:color w:val="000000"/>
          <w:shd w:val="clear" w:color="auto" w:fill="FFFFFF"/>
        </w:rPr>
        <w:t>considéré</w:t>
      </w:r>
      <w:r w:rsidRPr="00530C1B">
        <w:rPr>
          <w:rFonts w:ascii="Arial" w:hAnsi="Arial"/>
        </w:rPr>
        <w:t xml:space="preserve"> comme la norme puisqu’il est censé contribuer effectivement à :</w:t>
      </w:r>
    </w:p>
    <w:p w:rsidR="006D3B1D" w:rsidRPr="00530C1B" w:rsidRDefault="006D3B1D" w:rsidP="001B6AEC">
      <w:pPr>
        <w:pStyle w:val="Paragraphedeliste"/>
        <w:numPr>
          <w:ilvl w:val="0"/>
          <w:numId w:val="46"/>
        </w:numPr>
        <w:tabs>
          <w:tab w:val="left" w:pos="993"/>
        </w:tabs>
        <w:autoSpaceDE w:val="0"/>
        <w:autoSpaceDN w:val="0"/>
        <w:adjustRightInd w:val="0"/>
        <w:spacing w:before="120" w:after="160"/>
        <w:ind w:left="993" w:right="57" w:hanging="284"/>
        <w:rPr>
          <w:rFonts w:ascii="Arial" w:hAnsi="Arial" w:cs="Arial"/>
          <w:sz w:val="22"/>
          <w:szCs w:val="22"/>
        </w:rPr>
      </w:pPr>
      <w:r w:rsidRPr="00530C1B">
        <w:rPr>
          <w:rFonts w:ascii="Arial" w:hAnsi="Arial" w:cs="Arial"/>
          <w:sz w:val="22"/>
          <w:szCs w:val="22"/>
        </w:rPr>
        <w:t xml:space="preserve">Une plus grande autonomie nationale grâce à une utilisation efficace et un renforcement </w:t>
      </w:r>
      <w:r w:rsidRPr="001B6AEC">
        <w:rPr>
          <w:rFonts w:ascii="Arial" w:hAnsi="Arial"/>
          <w:color w:val="000000"/>
          <w:sz w:val="22"/>
          <w:szCs w:val="22"/>
        </w:rPr>
        <w:t>des</w:t>
      </w:r>
      <w:r w:rsidRPr="00530C1B">
        <w:rPr>
          <w:rFonts w:ascii="Arial" w:hAnsi="Arial" w:cs="Arial"/>
          <w:sz w:val="22"/>
          <w:szCs w:val="22"/>
        </w:rPr>
        <w:t xml:space="preserve"> capacités de gestion, et à une expertise technique des institutions nationales et des individus grâce à un apprentissage en situation. </w:t>
      </w:r>
    </w:p>
    <w:p w:rsidR="006D3B1D" w:rsidRPr="00530C1B" w:rsidRDefault="006D3B1D" w:rsidP="001B6AEC">
      <w:pPr>
        <w:pStyle w:val="Paragraphedeliste"/>
        <w:numPr>
          <w:ilvl w:val="0"/>
          <w:numId w:val="46"/>
        </w:numPr>
        <w:tabs>
          <w:tab w:val="left" w:pos="993"/>
        </w:tabs>
        <w:autoSpaceDE w:val="0"/>
        <w:autoSpaceDN w:val="0"/>
        <w:adjustRightInd w:val="0"/>
        <w:spacing w:before="120" w:after="160"/>
        <w:ind w:left="993" w:right="57" w:hanging="284"/>
        <w:rPr>
          <w:rFonts w:ascii="Arial" w:hAnsi="Arial" w:cs="Arial"/>
          <w:sz w:val="22"/>
          <w:szCs w:val="22"/>
        </w:rPr>
      </w:pPr>
      <w:r w:rsidRPr="00530C1B">
        <w:rPr>
          <w:rFonts w:ascii="Arial" w:hAnsi="Arial" w:cs="Arial"/>
          <w:sz w:val="22"/>
          <w:szCs w:val="22"/>
        </w:rPr>
        <w:t xml:space="preserve">Un meilleur développement durable des programmes et des projets de développement en augmentant l’appropriation nationale et l’engagement pour les activités de développement. </w:t>
      </w:r>
    </w:p>
    <w:p w:rsidR="006D3B1D" w:rsidRPr="00530C1B" w:rsidRDefault="006D3B1D" w:rsidP="001B6AEC">
      <w:pPr>
        <w:pStyle w:val="Paragraphedeliste"/>
        <w:numPr>
          <w:ilvl w:val="0"/>
          <w:numId w:val="46"/>
        </w:numPr>
        <w:tabs>
          <w:tab w:val="left" w:pos="993"/>
        </w:tabs>
        <w:autoSpaceDE w:val="0"/>
        <w:autoSpaceDN w:val="0"/>
        <w:adjustRightInd w:val="0"/>
        <w:spacing w:before="120" w:after="160"/>
        <w:ind w:left="993" w:right="57" w:hanging="284"/>
        <w:rPr>
          <w:rFonts w:ascii="Arial" w:hAnsi="Arial" w:cs="Arial"/>
          <w:sz w:val="22"/>
          <w:szCs w:val="22"/>
        </w:rPr>
      </w:pPr>
      <w:r w:rsidRPr="00530C1B">
        <w:rPr>
          <w:rFonts w:ascii="Arial" w:hAnsi="Arial" w:cs="Arial"/>
          <w:sz w:val="22"/>
          <w:szCs w:val="22"/>
        </w:rPr>
        <w:t xml:space="preserve">La </w:t>
      </w:r>
      <w:r w:rsidRPr="001B6AEC">
        <w:rPr>
          <w:rFonts w:ascii="Arial" w:hAnsi="Arial"/>
          <w:color w:val="000000"/>
          <w:sz w:val="22"/>
          <w:szCs w:val="22"/>
        </w:rPr>
        <w:t>réduction</w:t>
      </w:r>
      <w:r w:rsidRPr="00530C1B">
        <w:rPr>
          <w:rFonts w:ascii="Arial" w:hAnsi="Arial" w:cs="Arial"/>
          <w:sz w:val="22"/>
          <w:szCs w:val="22"/>
        </w:rPr>
        <w:t xml:space="preserve"> de la charge de travail et l’intégration dans des programmes nationaux grâce à une plus grande utilisation des systèmes et procédures nationaux appropriés.</w:t>
      </w:r>
    </w:p>
    <w:p w:rsidR="006D3B1D" w:rsidRPr="00373ED1" w:rsidRDefault="006D3B1D" w:rsidP="00373ED1">
      <w:pPr>
        <w:pStyle w:val="Titre2"/>
        <w:spacing w:before="240" w:after="240"/>
        <w:rPr>
          <w:sz w:val="24"/>
        </w:rPr>
      </w:pPr>
      <w:bookmarkStart w:id="6" w:name="_Toc329517681"/>
      <w:r w:rsidRPr="00373ED1">
        <w:rPr>
          <w:sz w:val="24"/>
        </w:rPr>
        <w:t>V.1 Gestion financière du projet</w:t>
      </w:r>
      <w:bookmarkEnd w:id="6"/>
    </w:p>
    <w:p w:rsidR="006D3B1D" w:rsidRPr="00373ED1" w:rsidRDefault="006D3B1D" w:rsidP="00373ED1">
      <w:pPr>
        <w:pStyle w:val="Titre3"/>
        <w:spacing w:after="120"/>
        <w:ind w:left="709"/>
        <w:rPr>
          <w:rFonts w:ascii="Arial" w:hAnsi="Arial" w:cs="Arial"/>
          <w:i/>
        </w:rPr>
      </w:pPr>
      <w:bookmarkStart w:id="7" w:name="_Toc329517682"/>
      <w:r w:rsidRPr="00373ED1">
        <w:rPr>
          <w:rFonts w:ascii="Arial" w:hAnsi="Arial" w:cs="Arial"/>
          <w:i/>
        </w:rPr>
        <w:t>V.1.1. Modalités de financement.</w:t>
      </w:r>
      <w:bookmarkEnd w:id="7"/>
    </w:p>
    <w:p w:rsidR="006D3B1D" w:rsidRPr="00530C1B" w:rsidRDefault="006D3B1D" w:rsidP="006D3B1D">
      <w:pPr>
        <w:jc w:val="both"/>
        <w:rPr>
          <w:rFonts w:ascii="Arial" w:hAnsi="Arial"/>
        </w:rPr>
      </w:pPr>
      <w:r w:rsidRPr="00530C1B">
        <w:rPr>
          <w:rFonts w:ascii="Arial" w:hAnsi="Arial"/>
        </w:rPr>
        <w:t>Entre les différentes modalités de transfert d’espèces permettant de gérer les</w:t>
      </w:r>
      <w:r>
        <w:rPr>
          <w:rFonts w:ascii="Arial" w:hAnsi="Arial"/>
        </w:rPr>
        <w:t xml:space="preserve"> finances dans le cadre du NIM</w:t>
      </w:r>
      <w:r w:rsidRPr="00530C1B">
        <w:rPr>
          <w:rFonts w:ascii="Arial" w:hAnsi="Arial"/>
        </w:rPr>
        <w:t>, les suivantes seront d’application dans le cadre de ce projet</w:t>
      </w:r>
      <w:r w:rsidRPr="00530C1B">
        <w:rPr>
          <w:rStyle w:val="Appelnotedebasdep"/>
          <w:rFonts w:ascii="Arial" w:hAnsi="Arial"/>
        </w:rPr>
        <w:footnoteReference w:id="1"/>
      </w:r>
      <w:r w:rsidRPr="00530C1B">
        <w:rPr>
          <w:rFonts w:ascii="Arial" w:hAnsi="Arial"/>
        </w:rPr>
        <w:t> :</w:t>
      </w:r>
    </w:p>
    <w:p w:rsidR="006D3B1D" w:rsidRDefault="006D3B1D" w:rsidP="001B6AEC">
      <w:pPr>
        <w:pStyle w:val="Paragraphedeliste"/>
        <w:numPr>
          <w:ilvl w:val="0"/>
          <w:numId w:val="46"/>
        </w:numPr>
        <w:tabs>
          <w:tab w:val="left" w:pos="993"/>
        </w:tabs>
        <w:autoSpaceDE w:val="0"/>
        <w:autoSpaceDN w:val="0"/>
        <w:adjustRightInd w:val="0"/>
        <w:spacing w:before="120" w:after="160"/>
        <w:ind w:left="993" w:right="57" w:hanging="284"/>
        <w:rPr>
          <w:rFonts w:ascii="Arial" w:hAnsi="Arial" w:cs="Arial"/>
          <w:sz w:val="22"/>
          <w:szCs w:val="22"/>
        </w:rPr>
      </w:pPr>
      <w:r w:rsidRPr="00530C1B">
        <w:rPr>
          <w:rFonts w:ascii="Arial" w:hAnsi="Arial" w:cs="Arial"/>
          <w:i/>
          <w:sz w:val="22"/>
          <w:szCs w:val="22"/>
        </w:rPr>
        <w:t>Réalisation d’agence directe</w:t>
      </w:r>
      <w:r w:rsidRPr="00530C1B">
        <w:rPr>
          <w:rFonts w:ascii="Arial" w:hAnsi="Arial" w:cs="Arial"/>
          <w:sz w:val="22"/>
          <w:szCs w:val="22"/>
        </w:rPr>
        <w:t xml:space="preserve"> selon laquelle le bureau de pays fournira les services d’assi</w:t>
      </w:r>
      <w:r>
        <w:rPr>
          <w:rFonts w:ascii="Arial" w:hAnsi="Arial" w:cs="Arial"/>
          <w:sz w:val="22"/>
          <w:szCs w:val="22"/>
        </w:rPr>
        <w:t>stance sur la demande du MADR</w:t>
      </w:r>
      <w:r w:rsidRPr="00530C1B">
        <w:rPr>
          <w:rFonts w:ascii="Arial" w:hAnsi="Arial" w:cs="Arial"/>
          <w:sz w:val="22"/>
          <w:szCs w:val="22"/>
        </w:rPr>
        <w:t xml:space="preserve"> pour des activités dans le cadre du Document de </w:t>
      </w:r>
      <w:r w:rsidRPr="001B6AEC">
        <w:rPr>
          <w:rFonts w:ascii="Arial" w:hAnsi="Arial"/>
          <w:color w:val="000000"/>
          <w:sz w:val="22"/>
          <w:szCs w:val="22"/>
        </w:rPr>
        <w:t>programme</w:t>
      </w:r>
      <w:r w:rsidRPr="00530C1B">
        <w:rPr>
          <w:rFonts w:ascii="Arial" w:hAnsi="Arial" w:cs="Arial"/>
          <w:sz w:val="22"/>
          <w:szCs w:val="22"/>
        </w:rPr>
        <w:t xml:space="preserve"> et conformément aux réglementations, règles et procédures du PNUD. Cet arrangement fera l’objet d’une lettre d’accord type entre le PNUD et le parte</w:t>
      </w:r>
      <w:r w:rsidR="00065A9B">
        <w:rPr>
          <w:rFonts w:ascii="Arial" w:hAnsi="Arial" w:cs="Arial"/>
          <w:sz w:val="22"/>
          <w:szCs w:val="22"/>
        </w:rPr>
        <w:t>naire de mise en œuvre (Annexe 4</w:t>
      </w:r>
      <w:r w:rsidRPr="00530C1B">
        <w:rPr>
          <w:rFonts w:ascii="Arial" w:hAnsi="Arial" w:cs="Arial"/>
          <w:sz w:val="22"/>
          <w:szCs w:val="22"/>
        </w:rPr>
        <w:t xml:space="preserve">) qui détaillera les services d’appui à fournir par le bureau du PNUD et sera annexée, une fois signée, au présent document de projet. En tout cas de figure, le </w:t>
      </w:r>
      <w:r>
        <w:rPr>
          <w:rFonts w:ascii="Arial" w:hAnsi="Arial" w:cs="Arial"/>
          <w:sz w:val="22"/>
          <w:szCs w:val="22"/>
        </w:rPr>
        <w:t>MADR</w:t>
      </w:r>
      <w:r w:rsidRPr="00530C1B">
        <w:rPr>
          <w:rFonts w:ascii="Arial" w:hAnsi="Arial" w:cs="Arial"/>
          <w:sz w:val="22"/>
          <w:szCs w:val="22"/>
        </w:rPr>
        <w:t xml:space="preserve"> possédera un contrôle total sur le programme et donc sur les dépenses.</w:t>
      </w:r>
    </w:p>
    <w:p w:rsidR="006D3B1D" w:rsidRDefault="006D3B1D" w:rsidP="006D3B1D">
      <w:pPr>
        <w:jc w:val="both"/>
        <w:rPr>
          <w:rFonts w:ascii="Arial" w:hAnsi="Arial"/>
        </w:rPr>
      </w:pPr>
      <w:r w:rsidRPr="00530C1B">
        <w:rPr>
          <w:rFonts w:ascii="Arial" w:hAnsi="Arial"/>
        </w:rPr>
        <w:t>Le PNUD procédera au paiement des fournisseurs/consultants sur la base de demandes de paiement direct (modèle en Annexe</w:t>
      </w:r>
      <w:r w:rsidR="00065A9B">
        <w:rPr>
          <w:rFonts w:ascii="Arial" w:hAnsi="Arial"/>
        </w:rPr>
        <w:t xml:space="preserve"> 5</w:t>
      </w:r>
      <w:r>
        <w:rPr>
          <w:rFonts w:ascii="Arial" w:hAnsi="Arial"/>
        </w:rPr>
        <w:t>) que le Directeur National du</w:t>
      </w:r>
      <w:r w:rsidRPr="00530C1B">
        <w:rPr>
          <w:rFonts w:ascii="Arial" w:hAnsi="Arial"/>
        </w:rPr>
        <w:t xml:space="preserve"> Projet préparera et se chargera de transmettre au PNUD après leur signature. </w:t>
      </w:r>
    </w:p>
    <w:p w:rsidR="006D3B1D" w:rsidRPr="00373ED1" w:rsidRDefault="006D3B1D" w:rsidP="007B77B0">
      <w:pPr>
        <w:pStyle w:val="Titre3"/>
        <w:shd w:val="clear" w:color="auto" w:fill="FFFF00"/>
        <w:spacing w:after="120"/>
        <w:ind w:left="709"/>
        <w:rPr>
          <w:rFonts w:ascii="Arial" w:hAnsi="Arial" w:cs="Arial"/>
          <w:i/>
        </w:rPr>
      </w:pPr>
      <w:bookmarkStart w:id="8" w:name="_Toc329517683"/>
      <w:r w:rsidRPr="00373ED1">
        <w:rPr>
          <w:rFonts w:ascii="Arial" w:hAnsi="Arial" w:cs="Arial"/>
          <w:i/>
        </w:rPr>
        <w:t>V.1.2. Équipement pour le projet</w:t>
      </w:r>
      <w:bookmarkEnd w:id="8"/>
    </w:p>
    <w:p w:rsidR="006D3B1D" w:rsidRDefault="006D3B1D" w:rsidP="007B77B0">
      <w:pPr>
        <w:shd w:val="clear" w:color="auto" w:fill="FFFF00"/>
        <w:jc w:val="both"/>
        <w:rPr>
          <w:rFonts w:ascii="Arial" w:hAnsi="Arial"/>
        </w:rPr>
      </w:pPr>
      <w:r w:rsidRPr="00530C1B">
        <w:rPr>
          <w:rFonts w:ascii="Arial" w:hAnsi="Arial"/>
        </w:rPr>
        <w:t xml:space="preserve">Tous les équipements, fournitures ou autres biens financés ou fournis par le PNUD appartiennent au PNUD tant, et à moins, que la propriété de ces derniers ne soit </w:t>
      </w:r>
      <w:r w:rsidRPr="00530C1B">
        <w:rPr>
          <w:rFonts w:ascii="Arial" w:hAnsi="Arial"/>
        </w:rPr>
        <w:lastRenderedPageBreak/>
        <w:t>officiellement transférée à un gouvernement ou une entité désignés par le PNUD. Les questi</w:t>
      </w:r>
      <w:r>
        <w:rPr>
          <w:rFonts w:ascii="Arial" w:hAnsi="Arial"/>
        </w:rPr>
        <w:t xml:space="preserve">ons relatives au transfert de </w:t>
      </w:r>
      <w:proofErr w:type="spellStart"/>
      <w:r>
        <w:rPr>
          <w:rFonts w:ascii="Arial" w:hAnsi="Arial"/>
        </w:rPr>
        <w:t>la</w:t>
      </w:r>
      <w:r w:rsidRPr="00530C1B">
        <w:rPr>
          <w:rFonts w:ascii="Arial" w:hAnsi="Arial"/>
        </w:rPr>
        <w:t>propriété</w:t>
      </w:r>
      <w:proofErr w:type="spellEnd"/>
      <w:r w:rsidRPr="00530C1B">
        <w:rPr>
          <w:rFonts w:ascii="Arial" w:hAnsi="Arial"/>
        </w:rPr>
        <w:t xml:space="preserve"> par le PNUD sont déterminées conformément aux politiques et procédures pertinentes du PNUD.</w:t>
      </w:r>
    </w:p>
    <w:p w:rsidR="006D3B1D" w:rsidRPr="00530C1B" w:rsidRDefault="006D3B1D" w:rsidP="007B77B0">
      <w:pPr>
        <w:shd w:val="clear" w:color="auto" w:fill="FFFF00"/>
        <w:jc w:val="both"/>
        <w:rPr>
          <w:rFonts w:ascii="Arial" w:hAnsi="Arial"/>
        </w:rPr>
      </w:pPr>
      <w:r w:rsidRPr="00530C1B">
        <w:rPr>
          <w:rFonts w:ascii="Arial" w:hAnsi="Arial"/>
        </w:rPr>
        <w:t>Les biens non consommables qui doivent être inclus dans les inventaires de</w:t>
      </w:r>
      <w:r w:rsidR="00065A9B">
        <w:rPr>
          <w:rFonts w:ascii="Arial" w:hAnsi="Arial"/>
        </w:rPr>
        <w:t xml:space="preserve"> projets NEX (modèle en Annexe 6</w:t>
      </w:r>
      <w:r w:rsidRPr="00530C1B">
        <w:rPr>
          <w:rFonts w:ascii="Arial" w:hAnsi="Arial"/>
        </w:rPr>
        <w:t xml:space="preserve">), sont des biens dont la valeur est égale </w:t>
      </w:r>
      <w:bookmarkStart w:id="9" w:name="_GoBack"/>
      <w:bookmarkEnd w:id="9"/>
      <w:r w:rsidRPr="00530C1B">
        <w:rPr>
          <w:rFonts w:ascii="Arial" w:hAnsi="Arial"/>
        </w:rPr>
        <w:t>ou supérieure à 1 000 USD (par ex. : ordinateurs fixes ou portables, machinerie lourde comme des générateurs, des équipements pour un projet, des imprimantes, des photocopieuses, des bureaux,</w:t>
      </w:r>
      <w:r>
        <w:rPr>
          <w:rFonts w:ascii="Arial" w:hAnsi="Arial"/>
        </w:rPr>
        <w:t xml:space="preserve"> des tables de conférence, etc…</w:t>
      </w:r>
      <w:r w:rsidRPr="00530C1B">
        <w:rPr>
          <w:rFonts w:ascii="Arial" w:hAnsi="Arial"/>
        </w:rPr>
        <w:t xml:space="preserve">). </w:t>
      </w:r>
    </w:p>
    <w:p w:rsidR="006D3B1D" w:rsidRPr="00373ED1" w:rsidRDefault="006D3B1D" w:rsidP="00373ED1">
      <w:pPr>
        <w:pStyle w:val="Titre3"/>
        <w:spacing w:after="120"/>
        <w:ind w:left="709"/>
        <w:rPr>
          <w:rFonts w:ascii="Arial" w:hAnsi="Arial" w:cs="Arial"/>
          <w:i/>
        </w:rPr>
      </w:pPr>
      <w:bookmarkStart w:id="10" w:name="_Toc329517684"/>
      <w:r w:rsidRPr="00373ED1">
        <w:rPr>
          <w:rFonts w:ascii="Arial" w:hAnsi="Arial" w:cs="Arial"/>
          <w:i/>
        </w:rPr>
        <w:t>V.1.3. Formation</w:t>
      </w:r>
      <w:bookmarkEnd w:id="10"/>
    </w:p>
    <w:p w:rsidR="007E6FE3" w:rsidRPr="00530C1B" w:rsidRDefault="006D3B1D" w:rsidP="006D3B1D">
      <w:pPr>
        <w:jc w:val="both"/>
        <w:rPr>
          <w:rFonts w:ascii="Arial" w:hAnsi="Arial"/>
        </w:rPr>
      </w:pPr>
      <w:r w:rsidRPr="00530C1B">
        <w:rPr>
          <w:rFonts w:ascii="Arial" w:hAnsi="Arial"/>
        </w:rPr>
        <w:t>Le PNUD s’engage à fournir la formation, au besoin, en matière de gestion financière et utilisation du système de gestion ATLAS du</w:t>
      </w:r>
      <w:r>
        <w:rPr>
          <w:rFonts w:ascii="Arial" w:hAnsi="Arial"/>
        </w:rPr>
        <w:t xml:space="preserve"> PNUD au Directeur National du P</w:t>
      </w:r>
      <w:r w:rsidRPr="00530C1B">
        <w:rPr>
          <w:rFonts w:ascii="Arial" w:hAnsi="Arial"/>
        </w:rPr>
        <w:t>rojet et aux autres membres de l’unité de gestion du projet.</w:t>
      </w:r>
    </w:p>
    <w:p w:rsidR="006D3B1D" w:rsidRPr="00373ED1" w:rsidRDefault="006D3B1D" w:rsidP="00373ED1">
      <w:pPr>
        <w:pStyle w:val="Titre2"/>
        <w:spacing w:before="240" w:after="240"/>
        <w:rPr>
          <w:sz w:val="24"/>
        </w:rPr>
      </w:pPr>
      <w:bookmarkStart w:id="11" w:name="_Toc329517685"/>
      <w:r w:rsidRPr="00373ED1">
        <w:rPr>
          <w:sz w:val="24"/>
        </w:rPr>
        <w:t>V.2 Audit</w:t>
      </w:r>
      <w:bookmarkEnd w:id="11"/>
    </w:p>
    <w:p w:rsidR="006D3B1D" w:rsidRDefault="006D3B1D" w:rsidP="00612060">
      <w:pPr>
        <w:pStyle w:val="Paragraphedeliste"/>
        <w:spacing w:line="276" w:lineRule="auto"/>
        <w:ind w:left="0"/>
        <w:jc w:val="both"/>
        <w:rPr>
          <w:rFonts w:ascii="Arial" w:hAnsi="Arial" w:cs="Arial"/>
          <w:iCs/>
          <w:sz w:val="22"/>
          <w:szCs w:val="22"/>
        </w:rPr>
      </w:pPr>
      <w:r w:rsidRPr="00530C1B">
        <w:rPr>
          <w:rFonts w:ascii="Arial" w:hAnsi="Arial" w:cs="Arial"/>
          <w:iCs/>
          <w:sz w:val="22"/>
          <w:szCs w:val="22"/>
        </w:rPr>
        <w:t>Le projet devra être vérifié par</w:t>
      </w:r>
      <w:r>
        <w:rPr>
          <w:rFonts w:ascii="Arial" w:hAnsi="Arial" w:cs="Arial"/>
          <w:iCs/>
          <w:sz w:val="22"/>
          <w:szCs w:val="22"/>
        </w:rPr>
        <w:t xml:space="preserve"> un </w:t>
      </w:r>
      <w:r w:rsidRPr="00530C1B">
        <w:rPr>
          <w:rFonts w:ascii="Arial" w:hAnsi="Arial" w:cs="Arial"/>
          <w:iCs/>
          <w:sz w:val="22"/>
          <w:szCs w:val="22"/>
        </w:rPr>
        <w:t xml:space="preserve">audit indépendant et externe au moins une fois lors de la vie du projet </w:t>
      </w:r>
      <w:r>
        <w:rPr>
          <w:rFonts w:ascii="Arial" w:hAnsi="Arial" w:cs="Arial"/>
          <w:iCs/>
          <w:sz w:val="22"/>
          <w:szCs w:val="22"/>
        </w:rPr>
        <w:t xml:space="preserve">et </w:t>
      </w:r>
      <w:r w:rsidRPr="00530C1B">
        <w:rPr>
          <w:rFonts w:ascii="Arial" w:hAnsi="Arial" w:cs="Arial"/>
          <w:iCs/>
          <w:sz w:val="22"/>
          <w:szCs w:val="22"/>
        </w:rPr>
        <w:t>chaqu</w:t>
      </w:r>
      <w:r>
        <w:rPr>
          <w:rFonts w:ascii="Arial" w:hAnsi="Arial" w:cs="Arial"/>
          <w:iCs/>
          <w:sz w:val="22"/>
          <w:szCs w:val="22"/>
        </w:rPr>
        <w:t xml:space="preserve">e année que le </w:t>
      </w:r>
      <w:r w:rsidRPr="00530C1B">
        <w:rPr>
          <w:rFonts w:ascii="Arial" w:hAnsi="Arial" w:cs="Arial"/>
          <w:iCs/>
          <w:sz w:val="22"/>
          <w:szCs w:val="22"/>
        </w:rPr>
        <w:t xml:space="preserve"> PNUD considère approprié</w:t>
      </w:r>
      <w:r w:rsidR="000C3EB8">
        <w:rPr>
          <w:rFonts w:ascii="Arial" w:hAnsi="Arial" w:cs="Arial"/>
          <w:iCs/>
          <w:sz w:val="22"/>
          <w:szCs w:val="22"/>
        </w:rPr>
        <w:t>e</w:t>
      </w:r>
      <w:r w:rsidRPr="00530C1B">
        <w:rPr>
          <w:rFonts w:ascii="Arial" w:hAnsi="Arial" w:cs="Arial"/>
          <w:iCs/>
          <w:sz w:val="22"/>
          <w:szCs w:val="22"/>
        </w:rPr>
        <w:t xml:space="preserve"> en fonction du niveau de livraison ou des difficultés rencontrées au cours de l’année. </w:t>
      </w:r>
    </w:p>
    <w:p w:rsidR="00F53339" w:rsidRDefault="00373ED1" w:rsidP="00373ED1">
      <w:pPr>
        <w:pStyle w:val="Paragraphedeliste"/>
        <w:tabs>
          <w:tab w:val="left" w:pos="1249"/>
        </w:tabs>
        <w:spacing w:line="276" w:lineRule="auto"/>
        <w:ind w:left="0"/>
        <w:jc w:val="both"/>
        <w:rPr>
          <w:rFonts w:ascii="Arial" w:hAnsi="Arial" w:cs="Arial"/>
          <w:b/>
          <w:bCs/>
          <w:sz w:val="22"/>
          <w:szCs w:val="22"/>
        </w:rPr>
      </w:pPr>
      <w:r>
        <w:rPr>
          <w:rFonts w:ascii="Arial" w:hAnsi="Arial" w:cs="Arial"/>
          <w:b/>
          <w:bCs/>
          <w:sz w:val="22"/>
          <w:szCs w:val="22"/>
        </w:rPr>
        <w:tab/>
      </w:r>
    </w:p>
    <w:p w:rsidR="006D3B1D" w:rsidRPr="00373ED1" w:rsidRDefault="006D3B1D" w:rsidP="00373ED1">
      <w:pPr>
        <w:pStyle w:val="Titre2"/>
        <w:spacing w:before="240" w:after="240"/>
        <w:rPr>
          <w:sz w:val="24"/>
        </w:rPr>
      </w:pPr>
      <w:bookmarkStart w:id="12" w:name="_Toc329517686"/>
      <w:r w:rsidRPr="00373ED1">
        <w:rPr>
          <w:sz w:val="24"/>
        </w:rPr>
        <w:t>V.3. Les fonds du projet</w:t>
      </w:r>
      <w:bookmarkEnd w:id="12"/>
    </w:p>
    <w:p w:rsidR="006D3B1D" w:rsidRPr="001B6AEC" w:rsidRDefault="006D3B1D" w:rsidP="001B6AEC">
      <w:pPr>
        <w:pStyle w:val="Paragraphedeliste"/>
        <w:numPr>
          <w:ilvl w:val="0"/>
          <w:numId w:val="46"/>
        </w:numPr>
        <w:tabs>
          <w:tab w:val="left" w:pos="993"/>
        </w:tabs>
        <w:autoSpaceDE w:val="0"/>
        <w:autoSpaceDN w:val="0"/>
        <w:adjustRightInd w:val="0"/>
        <w:spacing w:before="120" w:after="160"/>
        <w:ind w:left="993" w:right="57" w:hanging="284"/>
        <w:rPr>
          <w:rFonts w:ascii="Arial" w:hAnsi="Arial"/>
          <w:color w:val="000000"/>
          <w:sz w:val="22"/>
          <w:szCs w:val="22"/>
        </w:rPr>
      </w:pPr>
      <w:r w:rsidRPr="001B6AEC">
        <w:rPr>
          <w:rFonts w:ascii="Arial" w:hAnsi="Arial"/>
          <w:color w:val="000000"/>
          <w:sz w:val="22"/>
          <w:szCs w:val="22"/>
        </w:rPr>
        <w:t>La contribu</w:t>
      </w:r>
      <w:r w:rsidR="002A282F" w:rsidRPr="001B6AEC">
        <w:rPr>
          <w:rFonts w:ascii="Arial" w:hAnsi="Arial"/>
          <w:color w:val="000000"/>
          <w:sz w:val="22"/>
          <w:szCs w:val="22"/>
        </w:rPr>
        <w:t>tion numéraire du bureau du PNUD</w:t>
      </w:r>
      <w:r w:rsidRPr="001B6AEC">
        <w:rPr>
          <w:rFonts w:ascii="Arial" w:hAnsi="Arial"/>
          <w:color w:val="000000"/>
          <w:sz w:val="22"/>
          <w:szCs w:val="22"/>
        </w:rPr>
        <w:t xml:space="preserve"> pour le projet est de</w:t>
      </w:r>
      <w:r w:rsidR="002F0D8F" w:rsidRPr="001B6AEC">
        <w:rPr>
          <w:rFonts w:ascii="Arial" w:hAnsi="Arial"/>
          <w:color w:val="000000"/>
          <w:sz w:val="22"/>
          <w:szCs w:val="22"/>
        </w:rPr>
        <w:t>841.150</w:t>
      </w:r>
      <w:r w:rsidR="00986109" w:rsidRPr="001B6AEC">
        <w:rPr>
          <w:rFonts w:ascii="Arial" w:hAnsi="Arial"/>
          <w:color w:val="000000"/>
          <w:sz w:val="22"/>
          <w:szCs w:val="22"/>
        </w:rPr>
        <w:t>US $</w:t>
      </w:r>
      <w:proofErr w:type="gramStart"/>
      <w:r w:rsidR="00986109" w:rsidRPr="001B6AEC">
        <w:rPr>
          <w:rFonts w:ascii="Arial" w:hAnsi="Arial"/>
          <w:color w:val="000000"/>
          <w:sz w:val="22"/>
          <w:szCs w:val="22"/>
        </w:rPr>
        <w:t>,montant</w:t>
      </w:r>
      <w:proofErr w:type="gramEnd"/>
      <w:r w:rsidR="00986109" w:rsidRPr="001B6AEC">
        <w:rPr>
          <w:rFonts w:ascii="Arial" w:hAnsi="Arial"/>
          <w:color w:val="000000"/>
          <w:sz w:val="22"/>
          <w:szCs w:val="22"/>
        </w:rPr>
        <w:t xml:space="preserve"> auquel s’ajoutent</w:t>
      </w:r>
      <w:r w:rsidRPr="001B6AEC">
        <w:rPr>
          <w:rFonts w:ascii="Arial" w:hAnsi="Arial"/>
          <w:color w:val="000000"/>
          <w:sz w:val="22"/>
          <w:szCs w:val="22"/>
        </w:rPr>
        <w:t xml:space="preserve"> les fonds mis à dispositio</w:t>
      </w:r>
      <w:r w:rsidR="00D956B1" w:rsidRPr="001B6AEC">
        <w:rPr>
          <w:rFonts w:ascii="Arial" w:hAnsi="Arial"/>
          <w:color w:val="000000"/>
          <w:sz w:val="22"/>
          <w:szCs w:val="22"/>
        </w:rPr>
        <w:t xml:space="preserve">n par </w:t>
      </w:r>
      <w:proofErr w:type="spellStart"/>
      <w:r w:rsidR="00D956B1" w:rsidRPr="001B6AEC">
        <w:rPr>
          <w:rFonts w:ascii="Arial" w:hAnsi="Arial"/>
          <w:color w:val="000000"/>
          <w:sz w:val="22"/>
          <w:szCs w:val="22"/>
        </w:rPr>
        <w:t>DrylandDevelopment</w:t>
      </w:r>
      <w:proofErr w:type="spellEnd"/>
      <w:r w:rsidR="00D956B1" w:rsidRPr="001B6AEC">
        <w:rPr>
          <w:rFonts w:ascii="Arial" w:hAnsi="Arial"/>
          <w:color w:val="000000"/>
          <w:sz w:val="22"/>
          <w:szCs w:val="22"/>
        </w:rPr>
        <w:t xml:space="preserve"> Center sis à Beyrouth</w:t>
      </w:r>
      <w:r w:rsidR="00986109" w:rsidRPr="001B6AEC">
        <w:rPr>
          <w:rFonts w:ascii="Arial" w:hAnsi="Arial"/>
          <w:color w:val="000000"/>
          <w:sz w:val="22"/>
          <w:szCs w:val="22"/>
        </w:rPr>
        <w:t xml:space="preserve"> soit</w:t>
      </w:r>
      <w:r w:rsidR="008A0100" w:rsidRPr="001B6AEC">
        <w:rPr>
          <w:rFonts w:ascii="Arial" w:hAnsi="Arial"/>
          <w:color w:val="000000"/>
          <w:sz w:val="22"/>
          <w:szCs w:val="22"/>
        </w:rPr>
        <w:t>75.000 US $</w:t>
      </w:r>
      <w:r w:rsidR="009F41BF" w:rsidRPr="001B6AEC">
        <w:rPr>
          <w:rFonts w:ascii="Arial" w:hAnsi="Arial"/>
          <w:color w:val="000000"/>
          <w:sz w:val="22"/>
          <w:szCs w:val="22"/>
        </w:rPr>
        <w:t>.</w:t>
      </w:r>
      <w:r w:rsidR="00986109" w:rsidRPr="001B6AEC">
        <w:rPr>
          <w:rFonts w:ascii="Arial" w:hAnsi="Arial"/>
          <w:color w:val="000000"/>
          <w:sz w:val="22"/>
          <w:szCs w:val="22"/>
        </w:rPr>
        <w:t xml:space="preserve">Cette dernière contribution intègre les frais de gestion </w:t>
      </w:r>
      <w:r w:rsidR="008A0100" w:rsidRPr="001B6AEC">
        <w:rPr>
          <w:rFonts w:ascii="Arial" w:hAnsi="Arial"/>
          <w:color w:val="000000"/>
          <w:sz w:val="22"/>
          <w:szCs w:val="22"/>
        </w:rPr>
        <w:t>d’un taux de 7% correspondant à 4.906 US $.</w:t>
      </w:r>
    </w:p>
    <w:p w:rsidR="006D3B1D" w:rsidRPr="001B6AEC" w:rsidRDefault="006D3B1D" w:rsidP="001B6AEC">
      <w:pPr>
        <w:pStyle w:val="Paragraphedeliste"/>
        <w:numPr>
          <w:ilvl w:val="0"/>
          <w:numId w:val="46"/>
        </w:numPr>
        <w:tabs>
          <w:tab w:val="left" w:pos="993"/>
        </w:tabs>
        <w:autoSpaceDE w:val="0"/>
        <w:autoSpaceDN w:val="0"/>
        <w:adjustRightInd w:val="0"/>
        <w:spacing w:before="120" w:after="160"/>
        <w:ind w:left="993" w:right="57" w:hanging="284"/>
        <w:rPr>
          <w:rFonts w:ascii="Arial" w:hAnsi="Arial"/>
          <w:color w:val="000000"/>
          <w:sz w:val="22"/>
          <w:szCs w:val="22"/>
        </w:rPr>
      </w:pPr>
      <w:r w:rsidRPr="001B6AEC">
        <w:rPr>
          <w:rFonts w:ascii="Arial" w:hAnsi="Arial"/>
          <w:color w:val="000000"/>
          <w:sz w:val="22"/>
          <w:szCs w:val="22"/>
        </w:rPr>
        <w:t xml:space="preserve">La contribution numéraire du Gouvernement algérien pour le projet est de              </w:t>
      </w:r>
      <w:r w:rsidR="0093191E" w:rsidRPr="001B6AEC">
        <w:rPr>
          <w:rFonts w:ascii="Arial" w:hAnsi="Arial"/>
          <w:color w:val="000000"/>
          <w:sz w:val="22"/>
          <w:szCs w:val="22"/>
        </w:rPr>
        <w:t>866.384</w:t>
      </w:r>
      <w:r w:rsidRPr="001B6AEC">
        <w:rPr>
          <w:rFonts w:ascii="Arial" w:hAnsi="Arial"/>
          <w:color w:val="000000"/>
          <w:sz w:val="22"/>
          <w:szCs w:val="22"/>
        </w:rPr>
        <w:t>US $comprenant les frais de gestion du PNUD arrêtés à 3%</w:t>
      </w:r>
      <w:r w:rsidRPr="001B6AEC">
        <w:rPr>
          <w:color w:val="000000"/>
          <w:sz w:val="22"/>
          <w:szCs w:val="22"/>
        </w:rPr>
        <w:footnoteReference w:id="2"/>
      </w:r>
      <w:r w:rsidR="002A282F" w:rsidRPr="001B6AEC">
        <w:rPr>
          <w:rFonts w:ascii="Arial" w:hAnsi="Arial"/>
          <w:color w:val="000000"/>
          <w:sz w:val="22"/>
          <w:szCs w:val="22"/>
        </w:rPr>
        <w:t xml:space="preserve"> et tous les coûts directs des Services d'appui à la mise en œuvre (ISS), fournis par le PNUD et/ou une entité/ partenaire de mise en œuvre, à condition que de tels services soient nécessaires à, et soient directement traçables à la mise en œuvre du projet seront calculés en utilisant les tarifs universels (UPL</w:t>
      </w:r>
      <w:r w:rsidR="00E11374" w:rsidRPr="001B6AEC">
        <w:rPr>
          <w:rFonts w:ascii="Arial" w:hAnsi="Arial"/>
          <w:color w:val="000000"/>
          <w:sz w:val="22"/>
          <w:szCs w:val="22"/>
        </w:rPr>
        <w:t xml:space="preserve"> PNUD</w:t>
      </w:r>
      <w:r w:rsidR="002A282F" w:rsidRPr="001B6AEC">
        <w:rPr>
          <w:rFonts w:ascii="Arial" w:hAnsi="Arial"/>
          <w:color w:val="000000"/>
          <w:sz w:val="22"/>
          <w:szCs w:val="22"/>
        </w:rPr>
        <w:t>) pour les services transactionnels de type ISS (cf. POPPS)</w:t>
      </w:r>
      <w:r w:rsidR="00E11374" w:rsidRPr="001B6AEC">
        <w:rPr>
          <w:rFonts w:ascii="Arial" w:hAnsi="Arial"/>
          <w:color w:val="000000"/>
          <w:sz w:val="22"/>
          <w:szCs w:val="22"/>
        </w:rPr>
        <w:t xml:space="preserve">. Ces services seront déterminés et feront l’objet d’une lettre d’accord entre le gouvernement et le </w:t>
      </w:r>
      <w:proofErr w:type="gramStart"/>
      <w:r w:rsidR="00E11374" w:rsidRPr="001B6AEC">
        <w:rPr>
          <w:rFonts w:ascii="Arial" w:hAnsi="Arial"/>
          <w:color w:val="000000"/>
          <w:sz w:val="22"/>
          <w:szCs w:val="22"/>
        </w:rPr>
        <w:t>PNUD</w:t>
      </w:r>
      <w:r w:rsidR="005C3451" w:rsidRPr="001B6AEC">
        <w:rPr>
          <w:rFonts w:ascii="Arial" w:hAnsi="Arial"/>
          <w:color w:val="000000"/>
          <w:sz w:val="22"/>
          <w:szCs w:val="22"/>
        </w:rPr>
        <w:t>(</w:t>
      </w:r>
      <w:proofErr w:type="gramEnd"/>
      <w:r w:rsidR="005C3451" w:rsidRPr="001B6AEC">
        <w:rPr>
          <w:rFonts w:ascii="Arial" w:hAnsi="Arial"/>
          <w:color w:val="000000"/>
          <w:sz w:val="22"/>
          <w:szCs w:val="22"/>
        </w:rPr>
        <w:t>voir</w:t>
      </w:r>
      <w:r w:rsidR="00E11374" w:rsidRPr="001B6AEC">
        <w:rPr>
          <w:rFonts w:ascii="Arial" w:hAnsi="Arial"/>
          <w:color w:val="000000"/>
          <w:sz w:val="22"/>
          <w:szCs w:val="22"/>
        </w:rPr>
        <w:t xml:space="preserve"> annexe 4)</w:t>
      </w:r>
    </w:p>
    <w:p w:rsidR="006D3B1D" w:rsidRPr="001B6AEC" w:rsidRDefault="006D3B1D" w:rsidP="001B6AEC">
      <w:pPr>
        <w:pStyle w:val="Paragraphedeliste"/>
        <w:numPr>
          <w:ilvl w:val="0"/>
          <w:numId w:val="46"/>
        </w:numPr>
        <w:tabs>
          <w:tab w:val="left" w:pos="993"/>
        </w:tabs>
        <w:autoSpaceDE w:val="0"/>
        <w:autoSpaceDN w:val="0"/>
        <w:adjustRightInd w:val="0"/>
        <w:spacing w:before="120" w:after="160"/>
        <w:ind w:left="993" w:right="57" w:hanging="284"/>
        <w:rPr>
          <w:rFonts w:ascii="Arial" w:hAnsi="Arial"/>
          <w:color w:val="000000"/>
          <w:sz w:val="22"/>
          <w:szCs w:val="22"/>
        </w:rPr>
      </w:pPr>
      <w:r w:rsidRPr="001B6AEC">
        <w:rPr>
          <w:rFonts w:ascii="Arial" w:hAnsi="Arial"/>
          <w:color w:val="000000"/>
          <w:sz w:val="22"/>
          <w:szCs w:val="22"/>
        </w:rPr>
        <w:t xml:space="preserve">Si une enveloppe supplémentaire est mobilisée les frais de gestion seront arrêtés </w:t>
      </w:r>
      <w:r w:rsidR="009F41BF" w:rsidRPr="001B6AEC">
        <w:rPr>
          <w:rFonts w:ascii="Arial" w:hAnsi="Arial"/>
          <w:color w:val="000000"/>
          <w:sz w:val="22"/>
          <w:szCs w:val="22"/>
        </w:rPr>
        <w:t>à</w:t>
      </w:r>
      <w:r w:rsidRPr="001B6AEC">
        <w:rPr>
          <w:rFonts w:ascii="Arial" w:hAnsi="Arial"/>
          <w:color w:val="000000"/>
          <w:sz w:val="22"/>
          <w:szCs w:val="22"/>
        </w:rPr>
        <w:t xml:space="preserve"> 7 %.</w:t>
      </w:r>
    </w:p>
    <w:p w:rsidR="00E11374" w:rsidRDefault="00E05107" w:rsidP="006D3B1D">
      <w:pPr>
        <w:jc w:val="both"/>
        <w:rPr>
          <w:rFonts w:ascii="Arial" w:hAnsi="Arial"/>
          <w:iCs/>
        </w:rPr>
      </w:pPr>
      <w:r>
        <w:rPr>
          <w:rFonts w:ascii="Arial" w:hAnsi="Arial"/>
          <w:iCs/>
        </w:rPr>
        <w:t>Le Gouvernement</w:t>
      </w:r>
      <w:r w:rsidR="006D3B1D" w:rsidRPr="000D21D0">
        <w:rPr>
          <w:rFonts w:ascii="Arial" w:hAnsi="Arial"/>
          <w:iCs/>
        </w:rPr>
        <w:t xml:space="preserve"> versera au PNUD, conformément à l’échéancier ci-dessous</w:t>
      </w:r>
      <w:r w:rsidR="006D3B1D">
        <w:rPr>
          <w:rFonts w:ascii="Arial" w:hAnsi="Arial"/>
          <w:iCs/>
        </w:rPr>
        <w:t>, une somme de</w:t>
      </w:r>
      <w:r>
        <w:rPr>
          <w:rFonts w:ascii="Arial" w:hAnsi="Arial"/>
          <w:iCs/>
        </w:rPr>
        <w:t> :</w:t>
      </w:r>
    </w:p>
    <w:p w:rsidR="006D3B1D" w:rsidRDefault="006D3B1D" w:rsidP="006D3B1D">
      <w:pPr>
        <w:jc w:val="both"/>
        <w:rPr>
          <w:rFonts w:ascii="Arial" w:hAnsi="Arial"/>
          <w:iCs/>
        </w:rPr>
      </w:pPr>
      <w:r w:rsidRPr="000D21D0">
        <w:rPr>
          <w:rFonts w:ascii="Arial" w:hAnsi="Arial"/>
          <w:iCs/>
        </w:rPr>
        <w:t>Échéancier des paiements</w:t>
      </w:r>
      <w:r w:rsidRPr="00886123">
        <w:rPr>
          <w:vertAlign w:val="superscript"/>
        </w:rPr>
        <w:footnoteReference w:id="3"/>
      </w:r>
      <w:r w:rsidRPr="000D21D0">
        <w:rPr>
          <w:rFonts w:ascii="Arial" w:hAnsi="Arial"/>
          <w:iCs/>
        </w:rPr>
        <w:tab/>
      </w:r>
      <w:r w:rsidRPr="000D21D0">
        <w:rPr>
          <w:rFonts w:ascii="Arial" w:hAnsi="Arial"/>
          <w:iCs/>
        </w:rPr>
        <w:tab/>
      </w:r>
      <w:r w:rsidRPr="000D21D0">
        <w:rPr>
          <w:rFonts w:ascii="Arial" w:hAnsi="Arial"/>
          <w:iCs/>
        </w:rPr>
        <w:tab/>
      </w:r>
      <w:r w:rsidRPr="000D21D0">
        <w:rPr>
          <w:rFonts w:ascii="Arial" w:hAnsi="Arial"/>
          <w:iCs/>
        </w:rPr>
        <w:tab/>
      </w:r>
    </w:p>
    <w:p w:rsidR="006D3B1D" w:rsidRDefault="006D3B1D" w:rsidP="003C7591">
      <w:pPr>
        <w:pStyle w:val="Paragraphedeliste"/>
        <w:numPr>
          <w:ilvl w:val="0"/>
          <w:numId w:val="30"/>
        </w:numPr>
        <w:spacing w:line="276" w:lineRule="auto"/>
        <w:jc w:val="both"/>
        <w:rPr>
          <w:rFonts w:ascii="Arial" w:hAnsi="Arial" w:cs="Arial"/>
          <w:iCs/>
          <w:sz w:val="22"/>
          <w:szCs w:val="22"/>
        </w:rPr>
      </w:pPr>
      <w:r w:rsidRPr="00D743B6">
        <w:rPr>
          <w:rFonts w:ascii="Arial" w:hAnsi="Arial" w:cs="Arial"/>
          <w:iCs/>
          <w:sz w:val="22"/>
          <w:szCs w:val="22"/>
        </w:rPr>
        <w:t>2012</w:t>
      </w:r>
      <w:r w:rsidR="00452C54">
        <w:rPr>
          <w:rFonts w:ascii="Arial" w:hAnsi="Arial" w:cs="Arial"/>
          <w:iCs/>
          <w:sz w:val="22"/>
          <w:szCs w:val="22"/>
        </w:rPr>
        <w:t> :</w:t>
      </w:r>
      <w:r w:rsidR="00CC5630">
        <w:rPr>
          <w:rFonts w:ascii="Arial" w:hAnsi="Arial" w:cs="Arial"/>
          <w:iCs/>
          <w:sz w:val="22"/>
          <w:szCs w:val="22"/>
        </w:rPr>
        <w:t xml:space="preserve"> sera fonction de l’examen du plan d’action</w:t>
      </w:r>
    </w:p>
    <w:p w:rsidR="006D3B1D" w:rsidRPr="001E3AE0" w:rsidRDefault="006D3B1D" w:rsidP="003C7591">
      <w:pPr>
        <w:pStyle w:val="Paragraphedeliste"/>
        <w:numPr>
          <w:ilvl w:val="0"/>
          <w:numId w:val="30"/>
        </w:numPr>
        <w:spacing w:line="276" w:lineRule="auto"/>
        <w:jc w:val="both"/>
        <w:rPr>
          <w:rFonts w:ascii="Arial" w:hAnsi="Arial" w:cs="Arial"/>
          <w:iCs/>
          <w:sz w:val="22"/>
          <w:szCs w:val="22"/>
        </w:rPr>
      </w:pPr>
      <w:r w:rsidRPr="001E3AE0">
        <w:rPr>
          <w:rFonts w:ascii="Arial" w:hAnsi="Arial" w:cs="Arial"/>
          <w:iCs/>
          <w:sz w:val="22"/>
          <w:szCs w:val="22"/>
        </w:rPr>
        <w:lastRenderedPageBreak/>
        <w:t>01.01.2013</w:t>
      </w:r>
      <w:r w:rsidR="00452C54">
        <w:rPr>
          <w:rFonts w:ascii="Arial" w:hAnsi="Arial" w:cs="Arial"/>
          <w:iCs/>
          <w:sz w:val="22"/>
          <w:szCs w:val="22"/>
        </w:rPr>
        <w:t> </w:t>
      </w:r>
      <w:proofErr w:type="gramStart"/>
      <w:r w:rsidR="00452C54">
        <w:rPr>
          <w:rFonts w:ascii="Arial" w:hAnsi="Arial" w:cs="Arial"/>
          <w:iCs/>
          <w:sz w:val="22"/>
          <w:szCs w:val="22"/>
        </w:rPr>
        <w:t>:</w:t>
      </w:r>
      <w:r w:rsidRPr="001E3AE0">
        <w:rPr>
          <w:rFonts w:ascii="Arial" w:hAnsi="Arial" w:cs="Arial"/>
          <w:iCs/>
          <w:sz w:val="22"/>
          <w:szCs w:val="22"/>
        </w:rPr>
        <w:t>sera</w:t>
      </w:r>
      <w:proofErr w:type="gramEnd"/>
      <w:r w:rsidRPr="001E3AE0">
        <w:rPr>
          <w:rFonts w:ascii="Arial" w:hAnsi="Arial" w:cs="Arial"/>
          <w:iCs/>
          <w:sz w:val="22"/>
          <w:szCs w:val="22"/>
        </w:rPr>
        <w:t xml:space="preserve"> défini</w:t>
      </w:r>
      <w:r>
        <w:rPr>
          <w:rFonts w:ascii="Arial" w:hAnsi="Arial" w:cs="Arial"/>
          <w:iCs/>
          <w:sz w:val="22"/>
          <w:szCs w:val="22"/>
        </w:rPr>
        <w:t>e</w:t>
      </w:r>
      <w:r w:rsidRPr="001E3AE0">
        <w:rPr>
          <w:rFonts w:ascii="Arial" w:hAnsi="Arial" w:cs="Arial"/>
          <w:iCs/>
          <w:sz w:val="22"/>
          <w:szCs w:val="22"/>
        </w:rPr>
        <w:t xml:space="preserve"> par </w:t>
      </w:r>
      <w:r w:rsidR="00F53339">
        <w:rPr>
          <w:rFonts w:ascii="Arial" w:hAnsi="Arial" w:cs="Arial"/>
          <w:iCs/>
          <w:sz w:val="22"/>
          <w:szCs w:val="22"/>
        </w:rPr>
        <w:t xml:space="preserve">le </w:t>
      </w:r>
      <w:r w:rsidRPr="001E3AE0">
        <w:rPr>
          <w:rFonts w:ascii="Arial" w:hAnsi="Arial" w:cs="Arial"/>
          <w:iCs/>
          <w:sz w:val="22"/>
          <w:szCs w:val="22"/>
        </w:rPr>
        <w:t>plan detravail</w:t>
      </w:r>
      <w:r>
        <w:rPr>
          <w:rFonts w:ascii="Arial" w:hAnsi="Arial" w:cs="Arial"/>
          <w:iCs/>
          <w:sz w:val="22"/>
          <w:szCs w:val="22"/>
        </w:rPr>
        <w:t>2013</w:t>
      </w:r>
      <w:r w:rsidR="00F53339">
        <w:rPr>
          <w:rFonts w:ascii="Arial" w:hAnsi="Arial" w:cs="Arial"/>
          <w:iCs/>
          <w:sz w:val="22"/>
          <w:szCs w:val="22"/>
        </w:rPr>
        <w:t>.</w:t>
      </w:r>
    </w:p>
    <w:p w:rsidR="008121DD" w:rsidRDefault="006D3B1D" w:rsidP="006D3B1D">
      <w:pPr>
        <w:pStyle w:val="Paragraphedeliste"/>
        <w:numPr>
          <w:ilvl w:val="0"/>
          <w:numId w:val="30"/>
        </w:numPr>
        <w:spacing w:line="276" w:lineRule="auto"/>
        <w:jc w:val="both"/>
        <w:rPr>
          <w:rFonts w:ascii="Arial" w:hAnsi="Arial" w:cs="Arial"/>
          <w:iCs/>
          <w:sz w:val="22"/>
          <w:szCs w:val="22"/>
        </w:rPr>
      </w:pPr>
      <w:r w:rsidRPr="001E3AE0">
        <w:rPr>
          <w:rFonts w:ascii="Arial" w:hAnsi="Arial" w:cs="Arial"/>
          <w:iCs/>
          <w:sz w:val="22"/>
          <w:szCs w:val="22"/>
        </w:rPr>
        <w:t xml:space="preserve">01.01.2014 : sera définie par </w:t>
      </w:r>
      <w:r w:rsidR="00F53339">
        <w:rPr>
          <w:rFonts w:ascii="Arial" w:hAnsi="Arial" w:cs="Arial"/>
          <w:iCs/>
          <w:sz w:val="22"/>
          <w:szCs w:val="22"/>
        </w:rPr>
        <w:t xml:space="preserve">le </w:t>
      </w:r>
      <w:r w:rsidRPr="001E3AE0">
        <w:rPr>
          <w:rFonts w:ascii="Arial" w:hAnsi="Arial" w:cs="Arial"/>
          <w:iCs/>
          <w:sz w:val="22"/>
          <w:szCs w:val="22"/>
        </w:rPr>
        <w:t xml:space="preserve">plan </w:t>
      </w:r>
      <w:proofErr w:type="spellStart"/>
      <w:r w:rsidRPr="001E3AE0">
        <w:rPr>
          <w:rFonts w:ascii="Arial" w:hAnsi="Arial" w:cs="Arial"/>
          <w:iCs/>
          <w:sz w:val="22"/>
          <w:szCs w:val="22"/>
        </w:rPr>
        <w:t>detravail</w:t>
      </w:r>
      <w:proofErr w:type="spellEnd"/>
      <w:r w:rsidRPr="001E3AE0">
        <w:rPr>
          <w:rFonts w:ascii="Arial" w:hAnsi="Arial" w:cs="Arial"/>
          <w:iCs/>
          <w:sz w:val="22"/>
          <w:szCs w:val="22"/>
        </w:rPr>
        <w:t xml:space="preserve">  2014</w:t>
      </w:r>
      <w:r w:rsidR="00F53339">
        <w:rPr>
          <w:rFonts w:ascii="Arial" w:hAnsi="Arial" w:cs="Arial"/>
          <w:iCs/>
          <w:sz w:val="22"/>
          <w:szCs w:val="22"/>
        </w:rPr>
        <w:t>.</w:t>
      </w:r>
    </w:p>
    <w:p w:rsidR="0074787A" w:rsidRDefault="0074787A" w:rsidP="006D3B1D">
      <w:pPr>
        <w:pStyle w:val="Paragraphedeliste"/>
        <w:numPr>
          <w:ilvl w:val="0"/>
          <w:numId w:val="30"/>
        </w:numPr>
        <w:spacing w:line="276" w:lineRule="auto"/>
        <w:jc w:val="both"/>
        <w:rPr>
          <w:rFonts w:ascii="Arial" w:hAnsi="Arial" w:cs="Arial"/>
          <w:iCs/>
          <w:sz w:val="22"/>
          <w:szCs w:val="22"/>
        </w:rPr>
      </w:pPr>
      <w:r>
        <w:rPr>
          <w:rFonts w:ascii="Arial" w:hAnsi="Arial" w:cs="Arial"/>
          <w:iCs/>
          <w:sz w:val="22"/>
          <w:szCs w:val="22"/>
        </w:rPr>
        <w:t>01.01.2015 : sera définie par le plan de travail 2015</w:t>
      </w:r>
      <w:r w:rsidR="00C9687D">
        <w:rPr>
          <w:rFonts w:ascii="Arial" w:hAnsi="Arial" w:cs="Arial"/>
          <w:iCs/>
          <w:sz w:val="22"/>
          <w:szCs w:val="22"/>
        </w:rPr>
        <w:t>.</w:t>
      </w:r>
    </w:p>
    <w:p w:rsidR="005C3451" w:rsidRPr="005C3451" w:rsidRDefault="005C3451" w:rsidP="005C3451">
      <w:pPr>
        <w:pStyle w:val="Paragraphedeliste"/>
        <w:spacing w:line="276" w:lineRule="auto"/>
        <w:ind w:left="720"/>
        <w:jc w:val="both"/>
        <w:rPr>
          <w:rFonts w:ascii="Arial" w:hAnsi="Arial" w:cs="Arial"/>
          <w:iCs/>
          <w:sz w:val="22"/>
          <w:szCs w:val="22"/>
        </w:rPr>
      </w:pPr>
    </w:p>
    <w:p w:rsidR="006D3B1D" w:rsidRDefault="00622AD3" w:rsidP="006D3B1D">
      <w:pPr>
        <w:jc w:val="both"/>
        <w:rPr>
          <w:rFonts w:ascii="Arial" w:hAnsi="Arial"/>
          <w:iCs/>
        </w:rPr>
      </w:pPr>
      <w:r>
        <w:rPr>
          <w:rFonts w:ascii="Arial" w:hAnsi="Arial"/>
          <w:iCs/>
        </w:rPr>
        <w:t>Laquelle</w:t>
      </w:r>
      <w:r w:rsidR="00A42E8F">
        <w:rPr>
          <w:rFonts w:ascii="Arial" w:hAnsi="Arial"/>
          <w:iCs/>
        </w:rPr>
        <w:t xml:space="preserve"> sera déposée à :</w:t>
      </w:r>
    </w:p>
    <w:p w:rsidR="00665C81" w:rsidRPr="00665C81" w:rsidRDefault="00665C81" w:rsidP="006D3B1D">
      <w:pPr>
        <w:jc w:val="both"/>
        <w:rPr>
          <w:rFonts w:ascii="Arial" w:hAnsi="Arial"/>
          <w:b/>
          <w:iCs/>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112"/>
      </w:tblGrid>
      <w:tr w:rsidR="00622AD3" w:rsidTr="00B27676">
        <w:trPr>
          <w:jc w:val="center"/>
        </w:trPr>
        <w:tc>
          <w:tcPr>
            <w:tcW w:w="4605" w:type="dxa"/>
          </w:tcPr>
          <w:p w:rsidR="00665C81" w:rsidRDefault="00665C81" w:rsidP="00622AD3">
            <w:pPr>
              <w:pStyle w:val="Paragraphedeliste"/>
              <w:ind w:left="0"/>
              <w:jc w:val="right"/>
              <w:rPr>
                <w:rFonts w:ascii="Arial" w:hAnsi="Arial"/>
                <w:b/>
                <w:iCs/>
              </w:rPr>
            </w:pPr>
          </w:p>
          <w:p w:rsidR="00665C81" w:rsidRDefault="00665C81" w:rsidP="00665C81">
            <w:pPr>
              <w:pStyle w:val="Paragraphedeliste"/>
              <w:ind w:left="0"/>
              <w:jc w:val="center"/>
              <w:rPr>
                <w:rFonts w:ascii="Arial" w:hAnsi="Arial" w:cs="Arial"/>
                <w:b/>
                <w:color w:val="000000" w:themeColor="text1"/>
                <w:sz w:val="22"/>
                <w:szCs w:val="22"/>
              </w:rPr>
            </w:pPr>
            <w:proofErr w:type="spellStart"/>
            <w:r w:rsidRPr="00665C81">
              <w:rPr>
                <w:rFonts w:ascii="Arial" w:hAnsi="Arial"/>
                <w:b/>
                <w:iCs/>
              </w:rPr>
              <w:t>Currency</w:t>
            </w:r>
            <w:proofErr w:type="spellEnd"/>
          </w:p>
          <w:p w:rsidR="00622AD3" w:rsidRPr="00622AD3" w:rsidRDefault="00622AD3" w:rsidP="00622AD3">
            <w:pPr>
              <w:pStyle w:val="Paragraphedeliste"/>
              <w:ind w:left="0"/>
              <w:jc w:val="right"/>
              <w:rPr>
                <w:rFonts w:ascii="Arial" w:hAnsi="Arial" w:cs="Arial"/>
                <w:b/>
                <w:color w:val="000000" w:themeColor="text1"/>
                <w:sz w:val="22"/>
                <w:szCs w:val="22"/>
              </w:rPr>
            </w:pPr>
            <w:r w:rsidRPr="00622AD3">
              <w:rPr>
                <w:rFonts w:ascii="Arial" w:hAnsi="Arial" w:cs="Arial"/>
                <w:b/>
                <w:color w:val="000000" w:themeColor="text1"/>
                <w:sz w:val="22"/>
                <w:szCs w:val="22"/>
              </w:rPr>
              <w:t>Bank</w:t>
            </w:r>
          </w:p>
        </w:tc>
        <w:tc>
          <w:tcPr>
            <w:tcW w:w="4112" w:type="dxa"/>
          </w:tcPr>
          <w:p w:rsidR="00665C81" w:rsidRDefault="00665C81" w:rsidP="00373ED1">
            <w:pPr>
              <w:pStyle w:val="Paragraphedeliste"/>
              <w:ind w:left="0"/>
              <w:rPr>
                <w:rFonts w:ascii="Arial" w:hAnsi="Arial" w:cs="Arial"/>
                <w:color w:val="000000" w:themeColor="text1"/>
                <w:sz w:val="22"/>
                <w:szCs w:val="22"/>
              </w:rPr>
            </w:pPr>
          </w:p>
          <w:p w:rsidR="00665C81" w:rsidRPr="00665C81" w:rsidRDefault="00665C81" w:rsidP="00373ED1">
            <w:pPr>
              <w:pStyle w:val="Paragraphedeliste"/>
              <w:ind w:left="0"/>
              <w:rPr>
                <w:rFonts w:ascii="Arial" w:hAnsi="Arial" w:cs="Arial"/>
                <w:color w:val="000000" w:themeColor="text1"/>
                <w:sz w:val="22"/>
                <w:szCs w:val="22"/>
              </w:rPr>
            </w:pPr>
            <w:r w:rsidRPr="00665C81">
              <w:rPr>
                <w:rFonts w:ascii="Arial" w:hAnsi="Arial"/>
                <w:iCs/>
              </w:rPr>
              <w:t>USD</w:t>
            </w:r>
          </w:p>
          <w:p w:rsidR="00622AD3" w:rsidRDefault="00622AD3" w:rsidP="00373ED1">
            <w:pPr>
              <w:pStyle w:val="Paragraphedeliste"/>
              <w:ind w:left="0"/>
              <w:rPr>
                <w:rFonts w:ascii="Arial" w:hAnsi="Arial" w:cs="Arial"/>
                <w:color w:val="000000" w:themeColor="text1"/>
                <w:sz w:val="22"/>
                <w:szCs w:val="22"/>
              </w:rPr>
            </w:pPr>
            <w:r w:rsidRPr="00071518">
              <w:rPr>
                <w:rFonts w:ascii="Arial" w:hAnsi="Arial" w:cs="Arial"/>
                <w:color w:val="000000" w:themeColor="text1"/>
                <w:sz w:val="22"/>
                <w:szCs w:val="22"/>
              </w:rPr>
              <w:t xml:space="preserve">Bank of </w:t>
            </w:r>
            <w:proofErr w:type="spellStart"/>
            <w:r w:rsidRPr="00071518">
              <w:rPr>
                <w:rFonts w:ascii="Arial" w:hAnsi="Arial" w:cs="Arial"/>
                <w:color w:val="000000" w:themeColor="text1"/>
                <w:sz w:val="22"/>
                <w:szCs w:val="22"/>
              </w:rPr>
              <w:t>America</w:t>
            </w:r>
            <w:proofErr w:type="spellEnd"/>
          </w:p>
        </w:tc>
      </w:tr>
      <w:tr w:rsidR="00622AD3" w:rsidRPr="007B77B0" w:rsidTr="00B27676">
        <w:trPr>
          <w:jc w:val="center"/>
        </w:trPr>
        <w:tc>
          <w:tcPr>
            <w:tcW w:w="4605" w:type="dxa"/>
          </w:tcPr>
          <w:p w:rsidR="00622AD3" w:rsidRPr="00622AD3" w:rsidRDefault="00622AD3" w:rsidP="00622AD3">
            <w:pPr>
              <w:pStyle w:val="Paragraphedeliste"/>
              <w:ind w:left="0"/>
              <w:jc w:val="right"/>
              <w:rPr>
                <w:rFonts w:ascii="Arial" w:hAnsi="Arial" w:cs="Arial"/>
                <w:b/>
                <w:color w:val="000000" w:themeColor="text1"/>
                <w:sz w:val="22"/>
                <w:szCs w:val="22"/>
              </w:rPr>
            </w:pPr>
            <w:r w:rsidRPr="00622AD3">
              <w:rPr>
                <w:rFonts w:ascii="Arial" w:hAnsi="Arial" w:cs="Arial"/>
                <w:b/>
                <w:color w:val="000000" w:themeColor="text1"/>
                <w:sz w:val="22"/>
                <w:szCs w:val="22"/>
                <w:lang w:val="en-US"/>
              </w:rPr>
              <w:t>Address</w:t>
            </w:r>
          </w:p>
        </w:tc>
        <w:tc>
          <w:tcPr>
            <w:tcW w:w="4112" w:type="dxa"/>
          </w:tcPr>
          <w:p w:rsidR="00622AD3" w:rsidRPr="00622AD3" w:rsidRDefault="00622AD3" w:rsidP="00373ED1">
            <w:pPr>
              <w:pStyle w:val="Paragraphedeliste"/>
              <w:ind w:left="0"/>
              <w:rPr>
                <w:rFonts w:ascii="Arial" w:hAnsi="Arial" w:cs="Arial"/>
                <w:color w:val="000000" w:themeColor="text1"/>
                <w:sz w:val="22"/>
                <w:szCs w:val="22"/>
                <w:lang w:val="en-US"/>
              </w:rPr>
            </w:pPr>
            <w:r w:rsidRPr="006D3B1D">
              <w:rPr>
                <w:rFonts w:ascii="Arial" w:hAnsi="Arial" w:cs="Arial"/>
                <w:color w:val="000000" w:themeColor="text1"/>
                <w:sz w:val="22"/>
                <w:szCs w:val="22"/>
                <w:lang w:val="en-US"/>
              </w:rPr>
              <w:t>730 15</w:t>
            </w:r>
            <w:r w:rsidRPr="006D3B1D">
              <w:rPr>
                <w:rFonts w:ascii="Arial" w:hAnsi="Arial" w:cs="Arial"/>
                <w:color w:val="000000" w:themeColor="text1"/>
                <w:sz w:val="22"/>
                <w:szCs w:val="22"/>
                <w:vertAlign w:val="superscript"/>
                <w:lang w:val="en-US"/>
              </w:rPr>
              <w:t>th</w:t>
            </w:r>
            <w:r w:rsidRPr="006D3B1D">
              <w:rPr>
                <w:rFonts w:ascii="Arial" w:hAnsi="Arial" w:cs="Arial"/>
                <w:color w:val="000000" w:themeColor="text1"/>
                <w:sz w:val="22"/>
                <w:szCs w:val="22"/>
                <w:lang w:val="en-US"/>
              </w:rPr>
              <w:t xml:space="preserve"> Street, N.W. 7</w:t>
            </w:r>
            <w:r w:rsidRPr="006D3B1D">
              <w:rPr>
                <w:rFonts w:ascii="Arial" w:hAnsi="Arial" w:cs="Arial"/>
                <w:color w:val="000000" w:themeColor="text1"/>
                <w:sz w:val="22"/>
                <w:szCs w:val="22"/>
                <w:vertAlign w:val="superscript"/>
                <w:lang w:val="en-US"/>
              </w:rPr>
              <w:t>th</w:t>
            </w:r>
            <w:r w:rsidRPr="006D3B1D">
              <w:rPr>
                <w:rFonts w:ascii="Arial" w:hAnsi="Arial" w:cs="Arial"/>
                <w:color w:val="000000" w:themeColor="text1"/>
                <w:sz w:val="22"/>
                <w:szCs w:val="22"/>
                <w:lang w:val="en-US"/>
              </w:rPr>
              <w:t xml:space="preserve"> Floor</w:t>
            </w:r>
          </w:p>
        </w:tc>
      </w:tr>
      <w:tr w:rsidR="00622AD3" w:rsidRPr="00622AD3" w:rsidTr="00B27676">
        <w:trPr>
          <w:jc w:val="center"/>
        </w:trPr>
        <w:tc>
          <w:tcPr>
            <w:tcW w:w="4605" w:type="dxa"/>
          </w:tcPr>
          <w:p w:rsidR="00622AD3" w:rsidRPr="00622AD3" w:rsidRDefault="00622AD3" w:rsidP="00622AD3">
            <w:pPr>
              <w:pStyle w:val="Paragraphedeliste"/>
              <w:ind w:left="0"/>
              <w:jc w:val="right"/>
              <w:rPr>
                <w:rFonts w:ascii="Arial" w:hAnsi="Arial" w:cs="Arial"/>
                <w:b/>
                <w:color w:val="000000" w:themeColor="text1"/>
                <w:sz w:val="22"/>
                <w:szCs w:val="22"/>
                <w:lang w:val="en-US"/>
              </w:rPr>
            </w:pPr>
          </w:p>
        </w:tc>
        <w:tc>
          <w:tcPr>
            <w:tcW w:w="4112" w:type="dxa"/>
          </w:tcPr>
          <w:p w:rsidR="00622AD3" w:rsidRPr="00622AD3" w:rsidRDefault="00622AD3" w:rsidP="00373ED1">
            <w:pPr>
              <w:pStyle w:val="Paragraphedeliste"/>
              <w:ind w:left="0"/>
              <w:rPr>
                <w:rFonts w:ascii="Arial" w:hAnsi="Arial" w:cs="Arial"/>
                <w:color w:val="000000" w:themeColor="text1"/>
                <w:sz w:val="22"/>
                <w:szCs w:val="22"/>
                <w:lang w:val="en-US"/>
              </w:rPr>
            </w:pPr>
            <w:r w:rsidRPr="006D3B1D">
              <w:rPr>
                <w:rFonts w:ascii="Arial" w:hAnsi="Arial" w:cs="Arial"/>
                <w:color w:val="000000" w:themeColor="text1"/>
                <w:sz w:val="22"/>
                <w:szCs w:val="22"/>
                <w:lang w:val="en-US"/>
              </w:rPr>
              <w:t>Washington DC</w:t>
            </w:r>
          </w:p>
        </w:tc>
      </w:tr>
      <w:tr w:rsidR="00622AD3" w:rsidRPr="00622AD3" w:rsidTr="00B27676">
        <w:trPr>
          <w:jc w:val="center"/>
        </w:trPr>
        <w:tc>
          <w:tcPr>
            <w:tcW w:w="4605" w:type="dxa"/>
          </w:tcPr>
          <w:p w:rsidR="00622AD3" w:rsidRPr="00622AD3" w:rsidRDefault="00622AD3" w:rsidP="00622AD3">
            <w:pPr>
              <w:pStyle w:val="Paragraphedeliste"/>
              <w:ind w:left="0"/>
              <w:jc w:val="right"/>
              <w:rPr>
                <w:rFonts w:ascii="Arial" w:hAnsi="Arial" w:cs="Arial"/>
                <w:b/>
                <w:color w:val="000000" w:themeColor="text1"/>
                <w:sz w:val="22"/>
                <w:szCs w:val="22"/>
                <w:lang w:val="en-US"/>
              </w:rPr>
            </w:pPr>
          </w:p>
        </w:tc>
        <w:tc>
          <w:tcPr>
            <w:tcW w:w="4112" w:type="dxa"/>
          </w:tcPr>
          <w:p w:rsidR="00622AD3" w:rsidRPr="00622AD3" w:rsidRDefault="00622AD3" w:rsidP="00373ED1">
            <w:pPr>
              <w:pStyle w:val="Paragraphedeliste"/>
              <w:ind w:left="0"/>
              <w:rPr>
                <w:rFonts w:ascii="Arial" w:hAnsi="Arial" w:cs="Arial"/>
                <w:color w:val="000000" w:themeColor="text1"/>
                <w:sz w:val="22"/>
                <w:szCs w:val="22"/>
                <w:lang w:val="en-US"/>
              </w:rPr>
            </w:pPr>
            <w:r w:rsidRPr="006D3B1D">
              <w:rPr>
                <w:rFonts w:ascii="Arial" w:hAnsi="Arial" w:cs="Arial"/>
                <w:color w:val="000000" w:themeColor="text1"/>
                <w:sz w:val="22"/>
                <w:szCs w:val="22"/>
                <w:lang w:val="en-US"/>
              </w:rPr>
              <w:t>United States of America</w:t>
            </w:r>
          </w:p>
        </w:tc>
      </w:tr>
      <w:tr w:rsidR="00622AD3" w:rsidRPr="007B77B0" w:rsidTr="00B27676">
        <w:trPr>
          <w:jc w:val="center"/>
        </w:trPr>
        <w:tc>
          <w:tcPr>
            <w:tcW w:w="4605" w:type="dxa"/>
          </w:tcPr>
          <w:p w:rsidR="00622AD3" w:rsidRPr="00622AD3" w:rsidRDefault="00622AD3" w:rsidP="00622AD3">
            <w:pPr>
              <w:pStyle w:val="Paragraphedeliste"/>
              <w:ind w:left="0"/>
              <w:jc w:val="right"/>
              <w:rPr>
                <w:rFonts w:ascii="Arial" w:hAnsi="Arial" w:cs="Arial"/>
                <w:b/>
                <w:color w:val="000000" w:themeColor="text1"/>
                <w:sz w:val="22"/>
                <w:szCs w:val="22"/>
                <w:lang w:val="en-US"/>
              </w:rPr>
            </w:pPr>
            <w:r w:rsidRPr="00622AD3">
              <w:rPr>
                <w:rFonts w:ascii="Arial" w:hAnsi="Arial" w:cs="Arial"/>
                <w:b/>
                <w:color w:val="000000" w:themeColor="text1"/>
                <w:sz w:val="22"/>
                <w:szCs w:val="22"/>
                <w:lang w:val="en-US"/>
              </w:rPr>
              <w:t>Account</w:t>
            </w:r>
          </w:p>
        </w:tc>
        <w:tc>
          <w:tcPr>
            <w:tcW w:w="4112" w:type="dxa"/>
          </w:tcPr>
          <w:p w:rsidR="00622AD3" w:rsidRPr="00622AD3" w:rsidRDefault="00622AD3" w:rsidP="00373ED1">
            <w:pPr>
              <w:pStyle w:val="Paragraphedeliste"/>
              <w:ind w:left="0"/>
              <w:rPr>
                <w:rFonts w:ascii="Arial" w:hAnsi="Arial" w:cs="Arial"/>
                <w:color w:val="000000" w:themeColor="text1"/>
                <w:sz w:val="22"/>
                <w:szCs w:val="22"/>
                <w:lang w:val="en-US"/>
              </w:rPr>
            </w:pPr>
            <w:r w:rsidRPr="006D3B1D">
              <w:rPr>
                <w:rFonts w:ascii="Arial" w:hAnsi="Arial" w:cs="Arial"/>
                <w:color w:val="000000" w:themeColor="text1"/>
                <w:sz w:val="22"/>
                <w:szCs w:val="22"/>
                <w:lang w:val="en-US"/>
              </w:rPr>
              <w:t>UNDP Representative in Algeria (USD) Account</w:t>
            </w:r>
          </w:p>
        </w:tc>
      </w:tr>
      <w:tr w:rsidR="00622AD3" w:rsidRPr="00622AD3" w:rsidTr="00B27676">
        <w:trPr>
          <w:jc w:val="center"/>
        </w:trPr>
        <w:tc>
          <w:tcPr>
            <w:tcW w:w="4605" w:type="dxa"/>
          </w:tcPr>
          <w:p w:rsidR="00622AD3" w:rsidRPr="00622AD3" w:rsidRDefault="00622AD3" w:rsidP="00622AD3">
            <w:pPr>
              <w:pStyle w:val="Paragraphedeliste"/>
              <w:ind w:left="0"/>
              <w:jc w:val="right"/>
              <w:rPr>
                <w:rFonts w:ascii="Arial" w:hAnsi="Arial" w:cs="Arial"/>
                <w:b/>
                <w:color w:val="000000" w:themeColor="text1"/>
                <w:sz w:val="22"/>
                <w:szCs w:val="22"/>
                <w:lang w:val="en-US"/>
              </w:rPr>
            </w:pPr>
            <w:r w:rsidRPr="00622AD3">
              <w:rPr>
                <w:rFonts w:ascii="Arial" w:hAnsi="Arial" w:cs="Arial"/>
                <w:b/>
                <w:color w:val="000000" w:themeColor="text1"/>
                <w:sz w:val="22"/>
                <w:szCs w:val="22"/>
                <w:lang w:val="en-US"/>
              </w:rPr>
              <w:t>Account Number</w:t>
            </w:r>
          </w:p>
        </w:tc>
        <w:tc>
          <w:tcPr>
            <w:tcW w:w="4112" w:type="dxa"/>
          </w:tcPr>
          <w:p w:rsidR="00622AD3" w:rsidRPr="00622AD3" w:rsidRDefault="00622AD3" w:rsidP="00373ED1">
            <w:pPr>
              <w:pStyle w:val="Paragraphedeliste"/>
              <w:ind w:left="0"/>
              <w:rPr>
                <w:rFonts w:ascii="Arial" w:hAnsi="Arial" w:cs="Arial"/>
                <w:color w:val="000000" w:themeColor="text1"/>
                <w:sz w:val="22"/>
                <w:szCs w:val="22"/>
                <w:lang w:val="en-US"/>
              </w:rPr>
            </w:pPr>
            <w:r w:rsidRPr="006D3B1D">
              <w:rPr>
                <w:rFonts w:ascii="Arial" w:hAnsi="Arial" w:cs="Arial"/>
                <w:color w:val="000000" w:themeColor="text1"/>
                <w:sz w:val="22"/>
                <w:szCs w:val="22"/>
                <w:lang w:val="en-US"/>
              </w:rPr>
              <w:t>3752218082</w:t>
            </w:r>
          </w:p>
        </w:tc>
      </w:tr>
      <w:tr w:rsidR="00622AD3" w:rsidRPr="00622AD3" w:rsidTr="00B27676">
        <w:trPr>
          <w:jc w:val="center"/>
        </w:trPr>
        <w:tc>
          <w:tcPr>
            <w:tcW w:w="4605" w:type="dxa"/>
          </w:tcPr>
          <w:p w:rsidR="00622AD3" w:rsidRPr="00622AD3" w:rsidRDefault="00622AD3" w:rsidP="00622AD3">
            <w:pPr>
              <w:pStyle w:val="Paragraphedeliste"/>
              <w:ind w:left="0"/>
              <w:jc w:val="right"/>
              <w:rPr>
                <w:rFonts w:ascii="Arial" w:hAnsi="Arial" w:cs="Arial"/>
                <w:b/>
                <w:color w:val="000000" w:themeColor="text1"/>
                <w:sz w:val="22"/>
                <w:szCs w:val="22"/>
                <w:lang w:val="en-US"/>
              </w:rPr>
            </w:pPr>
            <w:r w:rsidRPr="00622AD3">
              <w:rPr>
                <w:rFonts w:ascii="Arial" w:hAnsi="Arial" w:cs="Arial"/>
                <w:b/>
                <w:color w:val="000000" w:themeColor="text1"/>
                <w:sz w:val="22"/>
                <w:szCs w:val="22"/>
                <w:lang w:val="en-US"/>
              </w:rPr>
              <w:t>SWIFT Code</w:t>
            </w:r>
          </w:p>
        </w:tc>
        <w:tc>
          <w:tcPr>
            <w:tcW w:w="4112" w:type="dxa"/>
          </w:tcPr>
          <w:p w:rsidR="00622AD3" w:rsidRPr="00622AD3" w:rsidRDefault="00622AD3" w:rsidP="00373ED1">
            <w:pPr>
              <w:pStyle w:val="Paragraphedeliste"/>
              <w:ind w:left="0"/>
              <w:rPr>
                <w:rFonts w:ascii="Arial" w:hAnsi="Arial" w:cs="Arial"/>
                <w:color w:val="000000" w:themeColor="text1"/>
                <w:sz w:val="22"/>
                <w:szCs w:val="22"/>
                <w:lang w:val="en-US"/>
              </w:rPr>
            </w:pPr>
            <w:r w:rsidRPr="006D3B1D">
              <w:rPr>
                <w:rFonts w:ascii="Arial" w:hAnsi="Arial" w:cs="Arial"/>
                <w:color w:val="000000" w:themeColor="text1"/>
                <w:sz w:val="22"/>
                <w:szCs w:val="22"/>
                <w:lang w:val="en-US"/>
              </w:rPr>
              <w:t>BOFAUS3N</w:t>
            </w:r>
          </w:p>
        </w:tc>
      </w:tr>
      <w:tr w:rsidR="00622AD3" w:rsidRPr="00622AD3" w:rsidTr="00B27676">
        <w:trPr>
          <w:jc w:val="center"/>
        </w:trPr>
        <w:tc>
          <w:tcPr>
            <w:tcW w:w="4605" w:type="dxa"/>
          </w:tcPr>
          <w:p w:rsidR="00622AD3" w:rsidRPr="00622AD3" w:rsidRDefault="00622AD3" w:rsidP="00622AD3">
            <w:pPr>
              <w:pStyle w:val="Paragraphedeliste"/>
              <w:ind w:left="0"/>
              <w:jc w:val="right"/>
              <w:rPr>
                <w:rFonts w:ascii="Arial" w:hAnsi="Arial" w:cs="Arial"/>
                <w:b/>
                <w:color w:val="000000" w:themeColor="text1"/>
                <w:sz w:val="22"/>
                <w:szCs w:val="22"/>
                <w:lang w:val="en-US"/>
              </w:rPr>
            </w:pPr>
            <w:r w:rsidRPr="00622AD3">
              <w:rPr>
                <w:rFonts w:ascii="Arial" w:hAnsi="Arial" w:cs="Arial"/>
                <w:b/>
                <w:color w:val="000000" w:themeColor="text1"/>
                <w:sz w:val="22"/>
                <w:szCs w:val="22"/>
                <w:lang w:val="en-US"/>
              </w:rPr>
              <w:t>ABA Number</w:t>
            </w:r>
          </w:p>
        </w:tc>
        <w:tc>
          <w:tcPr>
            <w:tcW w:w="4112" w:type="dxa"/>
          </w:tcPr>
          <w:p w:rsidR="00622AD3" w:rsidRPr="00622AD3" w:rsidRDefault="00622AD3" w:rsidP="00373ED1">
            <w:pPr>
              <w:pStyle w:val="Paragraphedeliste"/>
              <w:ind w:left="0"/>
              <w:rPr>
                <w:rFonts w:ascii="Arial" w:hAnsi="Arial" w:cs="Arial"/>
                <w:color w:val="000000" w:themeColor="text1"/>
                <w:sz w:val="22"/>
                <w:szCs w:val="22"/>
                <w:lang w:val="en-US"/>
              </w:rPr>
            </w:pPr>
            <w:r>
              <w:rPr>
                <w:rFonts w:ascii="Arial" w:hAnsi="Arial" w:cs="Arial"/>
                <w:color w:val="000000" w:themeColor="text1"/>
                <w:sz w:val="22"/>
                <w:szCs w:val="22"/>
                <w:lang w:val="en-US"/>
              </w:rPr>
              <w:t>111000012</w:t>
            </w:r>
          </w:p>
        </w:tc>
      </w:tr>
    </w:tbl>
    <w:p w:rsidR="00622AD3" w:rsidRPr="00622AD3" w:rsidRDefault="00622AD3" w:rsidP="00373ED1">
      <w:pPr>
        <w:pStyle w:val="Paragraphedeliste"/>
        <w:rPr>
          <w:rFonts w:ascii="Arial" w:hAnsi="Arial" w:cs="Arial"/>
          <w:color w:val="000000" w:themeColor="text1"/>
          <w:sz w:val="22"/>
          <w:szCs w:val="22"/>
          <w:lang w:val="en-US"/>
        </w:rPr>
      </w:pPr>
    </w:p>
    <w:p w:rsidR="006D3B1D" w:rsidRDefault="006D3B1D" w:rsidP="006D3B1D">
      <w:pPr>
        <w:jc w:val="both"/>
        <w:rPr>
          <w:rFonts w:ascii="Arial" w:hAnsi="Arial"/>
          <w:iCs/>
        </w:rPr>
      </w:pPr>
      <w:r w:rsidRPr="00176686">
        <w:rPr>
          <w:rFonts w:ascii="Arial" w:hAnsi="Arial"/>
          <w:iCs/>
        </w:rPr>
        <w:t>Ou</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396"/>
      </w:tblGrid>
      <w:tr w:rsidR="00622AD3" w:rsidTr="00B27676">
        <w:trPr>
          <w:jc w:val="center"/>
        </w:trPr>
        <w:tc>
          <w:tcPr>
            <w:tcW w:w="4605" w:type="dxa"/>
          </w:tcPr>
          <w:p w:rsidR="00622AD3" w:rsidRPr="00622AD3" w:rsidRDefault="00622AD3" w:rsidP="00622AD3">
            <w:pPr>
              <w:pStyle w:val="Paragraphedeliste"/>
              <w:ind w:left="0"/>
              <w:jc w:val="right"/>
              <w:rPr>
                <w:rFonts w:ascii="Arial" w:hAnsi="Arial" w:cs="Arial"/>
                <w:b/>
                <w:color w:val="000000" w:themeColor="text1"/>
                <w:sz w:val="22"/>
                <w:szCs w:val="22"/>
              </w:rPr>
            </w:pPr>
            <w:r w:rsidRPr="00622AD3">
              <w:rPr>
                <w:rFonts w:ascii="Arial" w:hAnsi="Arial" w:cs="Arial"/>
                <w:b/>
                <w:color w:val="000000" w:themeColor="text1"/>
                <w:sz w:val="22"/>
                <w:szCs w:val="22"/>
              </w:rPr>
              <w:t>Bank</w:t>
            </w:r>
          </w:p>
        </w:tc>
        <w:tc>
          <w:tcPr>
            <w:tcW w:w="4396" w:type="dxa"/>
          </w:tcPr>
          <w:p w:rsidR="00622AD3" w:rsidRDefault="00622AD3" w:rsidP="00622AD3">
            <w:pPr>
              <w:pStyle w:val="Paragraphedeliste"/>
              <w:ind w:left="0"/>
              <w:rPr>
                <w:rFonts w:ascii="Arial" w:hAnsi="Arial" w:cs="Arial"/>
                <w:color w:val="000000" w:themeColor="text1"/>
                <w:sz w:val="22"/>
                <w:szCs w:val="22"/>
              </w:rPr>
            </w:pPr>
            <w:r w:rsidRPr="00176686">
              <w:rPr>
                <w:rFonts w:ascii="Arial" w:hAnsi="Arial"/>
                <w:iCs/>
              </w:rPr>
              <w:t>Banque Nationale d’Algérie</w:t>
            </w:r>
          </w:p>
        </w:tc>
      </w:tr>
      <w:tr w:rsidR="00622AD3" w:rsidRPr="00622AD3" w:rsidTr="00B27676">
        <w:trPr>
          <w:jc w:val="center"/>
        </w:trPr>
        <w:tc>
          <w:tcPr>
            <w:tcW w:w="4605" w:type="dxa"/>
          </w:tcPr>
          <w:p w:rsidR="00622AD3" w:rsidRPr="00622AD3" w:rsidRDefault="00622AD3" w:rsidP="00622AD3">
            <w:pPr>
              <w:pStyle w:val="Paragraphedeliste"/>
              <w:ind w:left="0"/>
              <w:jc w:val="right"/>
              <w:rPr>
                <w:rFonts w:ascii="Arial" w:hAnsi="Arial" w:cs="Arial"/>
                <w:b/>
                <w:color w:val="000000" w:themeColor="text1"/>
                <w:sz w:val="22"/>
                <w:szCs w:val="22"/>
              </w:rPr>
            </w:pPr>
            <w:r w:rsidRPr="00622AD3">
              <w:rPr>
                <w:rFonts w:ascii="Arial" w:hAnsi="Arial" w:cs="Arial"/>
                <w:b/>
                <w:color w:val="000000" w:themeColor="text1"/>
                <w:sz w:val="22"/>
                <w:szCs w:val="22"/>
                <w:lang w:val="en-US"/>
              </w:rPr>
              <w:t>Address</w:t>
            </w:r>
          </w:p>
        </w:tc>
        <w:tc>
          <w:tcPr>
            <w:tcW w:w="4396" w:type="dxa"/>
          </w:tcPr>
          <w:p w:rsidR="00622AD3" w:rsidRPr="00622AD3" w:rsidRDefault="00622AD3" w:rsidP="00622AD3">
            <w:pPr>
              <w:pStyle w:val="Paragraphedeliste"/>
              <w:ind w:left="0"/>
              <w:rPr>
                <w:rFonts w:ascii="Arial" w:hAnsi="Arial" w:cs="Arial"/>
                <w:color w:val="000000" w:themeColor="text1"/>
                <w:sz w:val="22"/>
                <w:szCs w:val="22"/>
                <w:lang w:val="en-US"/>
              </w:rPr>
            </w:pPr>
            <w:r w:rsidRPr="00176686">
              <w:rPr>
                <w:rFonts w:ascii="Arial" w:hAnsi="Arial"/>
                <w:iCs/>
              </w:rPr>
              <w:t xml:space="preserve">Agence Principale </w:t>
            </w:r>
            <w:proofErr w:type="spellStart"/>
            <w:r w:rsidRPr="00176686">
              <w:rPr>
                <w:rFonts w:ascii="Arial" w:hAnsi="Arial"/>
                <w:iCs/>
              </w:rPr>
              <w:t>Didouche</w:t>
            </w:r>
            <w:proofErr w:type="spellEnd"/>
            <w:r w:rsidRPr="00176686">
              <w:rPr>
                <w:rFonts w:ascii="Arial" w:hAnsi="Arial"/>
                <w:iCs/>
              </w:rPr>
              <w:t xml:space="preserve"> Mourad</w:t>
            </w:r>
          </w:p>
        </w:tc>
      </w:tr>
      <w:tr w:rsidR="00622AD3" w:rsidRPr="00622AD3" w:rsidTr="00B27676">
        <w:trPr>
          <w:jc w:val="center"/>
        </w:trPr>
        <w:tc>
          <w:tcPr>
            <w:tcW w:w="4605" w:type="dxa"/>
          </w:tcPr>
          <w:p w:rsidR="00622AD3" w:rsidRPr="00622AD3" w:rsidRDefault="00622AD3" w:rsidP="00622AD3">
            <w:pPr>
              <w:pStyle w:val="Paragraphedeliste"/>
              <w:ind w:left="0"/>
              <w:jc w:val="right"/>
              <w:rPr>
                <w:rFonts w:ascii="Arial" w:hAnsi="Arial" w:cs="Arial"/>
                <w:b/>
                <w:color w:val="000000" w:themeColor="text1"/>
                <w:sz w:val="22"/>
                <w:szCs w:val="22"/>
                <w:lang w:val="en-US"/>
              </w:rPr>
            </w:pPr>
          </w:p>
        </w:tc>
        <w:tc>
          <w:tcPr>
            <w:tcW w:w="4396" w:type="dxa"/>
          </w:tcPr>
          <w:p w:rsidR="00622AD3" w:rsidRPr="00176686" w:rsidRDefault="00622AD3" w:rsidP="00622AD3">
            <w:pPr>
              <w:jc w:val="both"/>
              <w:rPr>
                <w:rFonts w:ascii="Arial" w:hAnsi="Arial"/>
                <w:iCs/>
              </w:rPr>
            </w:pPr>
            <w:r w:rsidRPr="00176686">
              <w:rPr>
                <w:rFonts w:ascii="Arial" w:hAnsi="Arial"/>
                <w:iCs/>
              </w:rPr>
              <w:t xml:space="preserve">45/47 rue </w:t>
            </w:r>
            <w:proofErr w:type="spellStart"/>
            <w:r w:rsidRPr="00176686">
              <w:rPr>
                <w:rFonts w:ascii="Arial" w:hAnsi="Arial"/>
                <w:iCs/>
              </w:rPr>
              <w:t>Didouche</w:t>
            </w:r>
            <w:proofErr w:type="spellEnd"/>
            <w:r w:rsidRPr="00176686">
              <w:rPr>
                <w:rFonts w:ascii="Arial" w:hAnsi="Arial"/>
                <w:iCs/>
              </w:rPr>
              <w:t xml:space="preserve"> Mourad, Alger</w:t>
            </w:r>
          </w:p>
          <w:p w:rsidR="00622AD3" w:rsidRPr="00622AD3" w:rsidRDefault="00622AD3" w:rsidP="00622AD3">
            <w:pPr>
              <w:pStyle w:val="Paragraphedeliste"/>
              <w:ind w:left="0"/>
              <w:rPr>
                <w:rFonts w:ascii="Arial" w:hAnsi="Arial" w:cs="Arial"/>
                <w:color w:val="000000" w:themeColor="text1"/>
                <w:sz w:val="22"/>
                <w:szCs w:val="22"/>
                <w:lang w:val="en-US"/>
              </w:rPr>
            </w:pPr>
          </w:p>
        </w:tc>
      </w:tr>
      <w:tr w:rsidR="00622AD3" w:rsidRPr="00622AD3" w:rsidTr="00B27676">
        <w:trPr>
          <w:jc w:val="center"/>
        </w:trPr>
        <w:tc>
          <w:tcPr>
            <w:tcW w:w="4605" w:type="dxa"/>
          </w:tcPr>
          <w:p w:rsidR="00622AD3" w:rsidRPr="00622AD3" w:rsidRDefault="00B27676" w:rsidP="00622AD3">
            <w:pPr>
              <w:pStyle w:val="Paragraphedeliste"/>
              <w:ind w:left="0"/>
              <w:jc w:val="right"/>
              <w:rPr>
                <w:rFonts w:ascii="Arial" w:hAnsi="Arial" w:cs="Arial"/>
                <w:b/>
                <w:color w:val="000000" w:themeColor="text1"/>
                <w:sz w:val="22"/>
                <w:szCs w:val="22"/>
                <w:lang w:val="en-US"/>
              </w:rPr>
            </w:pPr>
            <w:proofErr w:type="spellStart"/>
            <w:r>
              <w:rPr>
                <w:rFonts w:ascii="Arial" w:hAnsi="Arial" w:cs="Arial"/>
                <w:b/>
                <w:color w:val="000000" w:themeColor="text1"/>
                <w:sz w:val="22"/>
                <w:szCs w:val="22"/>
                <w:lang w:val="en-US"/>
              </w:rPr>
              <w:t>Compte</w:t>
            </w:r>
            <w:proofErr w:type="spellEnd"/>
            <w:r>
              <w:rPr>
                <w:rFonts w:ascii="Arial" w:hAnsi="Arial" w:cs="Arial"/>
                <w:b/>
                <w:color w:val="000000" w:themeColor="text1"/>
                <w:sz w:val="22"/>
                <w:szCs w:val="22"/>
                <w:lang w:val="en-US"/>
              </w:rPr>
              <w:t xml:space="preserve"> en Dinars</w:t>
            </w:r>
          </w:p>
        </w:tc>
        <w:tc>
          <w:tcPr>
            <w:tcW w:w="4396" w:type="dxa"/>
          </w:tcPr>
          <w:p w:rsidR="00622AD3" w:rsidRPr="00622AD3" w:rsidRDefault="00B27676" w:rsidP="00B27676">
            <w:pPr>
              <w:pStyle w:val="Paragraphedeliste"/>
              <w:ind w:left="0"/>
              <w:rPr>
                <w:rFonts w:ascii="Arial" w:hAnsi="Arial" w:cs="Arial"/>
                <w:color w:val="000000" w:themeColor="text1"/>
                <w:sz w:val="22"/>
                <w:szCs w:val="22"/>
                <w:lang w:val="en-US"/>
              </w:rPr>
            </w:pPr>
            <w:r w:rsidRPr="00176686">
              <w:rPr>
                <w:rFonts w:ascii="Arial" w:hAnsi="Arial"/>
                <w:iCs/>
              </w:rPr>
              <w:t>n° 001.00.601.0200.002.478/54</w:t>
            </w:r>
          </w:p>
        </w:tc>
      </w:tr>
      <w:tr w:rsidR="00622AD3" w:rsidRPr="00622AD3" w:rsidTr="00B27676">
        <w:trPr>
          <w:jc w:val="center"/>
        </w:trPr>
        <w:tc>
          <w:tcPr>
            <w:tcW w:w="4605" w:type="dxa"/>
          </w:tcPr>
          <w:p w:rsidR="00622AD3" w:rsidRPr="00622AD3" w:rsidRDefault="00622AD3" w:rsidP="00622AD3">
            <w:pPr>
              <w:pStyle w:val="Paragraphedeliste"/>
              <w:ind w:left="0"/>
              <w:jc w:val="right"/>
              <w:rPr>
                <w:rFonts w:ascii="Arial" w:hAnsi="Arial" w:cs="Arial"/>
                <w:b/>
                <w:color w:val="000000" w:themeColor="text1"/>
                <w:sz w:val="22"/>
                <w:szCs w:val="22"/>
                <w:lang w:val="en-US"/>
              </w:rPr>
            </w:pPr>
            <w:r w:rsidRPr="00622AD3">
              <w:rPr>
                <w:rFonts w:ascii="Arial" w:hAnsi="Arial" w:cs="Arial"/>
                <w:b/>
                <w:color w:val="000000" w:themeColor="text1"/>
                <w:sz w:val="22"/>
                <w:szCs w:val="22"/>
                <w:lang w:val="en-US"/>
              </w:rPr>
              <w:t>SWIFT Code</w:t>
            </w:r>
          </w:p>
        </w:tc>
        <w:tc>
          <w:tcPr>
            <w:tcW w:w="4396" w:type="dxa"/>
          </w:tcPr>
          <w:p w:rsidR="00622AD3" w:rsidRPr="00622AD3" w:rsidRDefault="00B27676" w:rsidP="00622AD3">
            <w:pPr>
              <w:pStyle w:val="Paragraphedeliste"/>
              <w:ind w:left="0"/>
              <w:rPr>
                <w:rFonts w:ascii="Arial" w:hAnsi="Arial" w:cs="Arial"/>
                <w:color w:val="000000" w:themeColor="text1"/>
                <w:sz w:val="22"/>
                <w:szCs w:val="22"/>
                <w:lang w:val="en-US"/>
              </w:rPr>
            </w:pPr>
            <w:r w:rsidRPr="00176686">
              <w:rPr>
                <w:rFonts w:ascii="Arial" w:hAnsi="Arial"/>
                <w:iCs/>
              </w:rPr>
              <w:t>BNALDZALXXXX</w:t>
            </w:r>
          </w:p>
        </w:tc>
      </w:tr>
    </w:tbl>
    <w:p w:rsidR="00B27676" w:rsidRDefault="00B27676" w:rsidP="006D3B1D">
      <w:pPr>
        <w:jc w:val="both"/>
        <w:rPr>
          <w:rFonts w:ascii="Arial" w:hAnsi="Arial"/>
          <w:iCs/>
        </w:rPr>
      </w:pPr>
    </w:p>
    <w:p w:rsidR="006D3B1D" w:rsidRPr="000D21D0" w:rsidRDefault="006D3B1D" w:rsidP="006D3B1D">
      <w:pPr>
        <w:jc w:val="both"/>
        <w:rPr>
          <w:rFonts w:ascii="Arial" w:hAnsi="Arial"/>
          <w:iCs/>
        </w:rPr>
      </w:pPr>
      <w:r w:rsidRPr="000D21D0">
        <w:rPr>
          <w:rFonts w:ascii="Arial" w:hAnsi="Arial"/>
          <w:iCs/>
        </w:rPr>
        <w:t>L’échéancier des paiements</w:t>
      </w:r>
      <w:r>
        <w:rPr>
          <w:rFonts w:ascii="Arial" w:hAnsi="Arial"/>
          <w:iCs/>
        </w:rPr>
        <w:t>,</w:t>
      </w:r>
      <w:r w:rsidRPr="000D21D0">
        <w:rPr>
          <w:rFonts w:ascii="Arial" w:hAnsi="Arial"/>
          <w:iCs/>
        </w:rPr>
        <w:t xml:space="preserve"> ci-dessus</w:t>
      </w:r>
      <w:r>
        <w:rPr>
          <w:rFonts w:ascii="Arial" w:hAnsi="Arial"/>
          <w:iCs/>
        </w:rPr>
        <w:t>,</w:t>
      </w:r>
      <w:r w:rsidRPr="000D21D0">
        <w:rPr>
          <w:rFonts w:ascii="Arial" w:hAnsi="Arial"/>
          <w:iCs/>
        </w:rPr>
        <w:t xml:space="preserve"> tient compte du fait que les paiements doivent être effectués avant l’exécution ou la mise en œuvre des activités envisagées. Il peut être modifié pour s’adapter à l’avancement de l’exécution du programme/projet. </w:t>
      </w:r>
    </w:p>
    <w:p w:rsidR="006D3B1D" w:rsidRPr="000D21D0" w:rsidRDefault="006D3B1D" w:rsidP="006D3B1D">
      <w:pPr>
        <w:jc w:val="both"/>
        <w:rPr>
          <w:rFonts w:ascii="Arial" w:hAnsi="Arial"/>
          <w:iCs/>
        </w:rPr>
      </w:pPr>
      <w:r w:rsidRPr="000D21D0">
        <w:rPr>
          <w:rFonts w:ascii="Arial" w:hAnsi="Arial"/>
          <w:iCs/>
        </w:rPr>
        <w:t xml:space="preserve">Le PNUD accepte et administre la contribution conformément à ses propres règles, règlements et directives. </w:t>
      </w:r>
    </w:p>
    <w:p w:rsidR="007E6FE3" w:rsidRPr="00D90436" w:rsidRDefault="006D3B1D" w:rsidP="00D90436">
      <w:pPr>
        <w:jc w:val="both"/>
        <w:rPr>
          <w:rFonts w:ascii="Arial" w:hAnsi="Arial"/>
          <w:iCs/>
        </w:rPr>
      </w:pPr>
      <w:r w:rsidRPr="000D21D0">
        <w:rPr>
          <w:rFonts w:ascii="Arial" w:hAnsi="Arial"/>
          <w:iCs/>
        </w:rPr>
        <w:t>Tous les comptes et états financiers doivent être libellés en dollars des États-Unis.</w:t>
      </w:r>
    </w:p>
    <w:p w:rsidR="006D3B1D" w:rsidRPr="00373ED1" w:rsidRDefault="006D3B1D" w:rsidP="00373ED1">
      <w:pPr>
        <w:pStyle w:val="Titre2"/>
        <w:spacing w:before="240" w:after="240"/>
        <w:rPr>
          <w:sz w:val="24"/>
        </w:rPr>
      </w:pPr>
      <w:bookmarkStart w:id="13" w:name="_Toc329517687"/>
      <w:r w:rsidRPr="00373ED1">
        <w:rPr>
          <w:sz w:val="24"/>
        </w:rPr>
        <w:t>V.4 Structure organisationnelle du projet</w:t>
      </w:r>
      <w:bookmarkEnd w:id="13"/>
    </w:p>
    <w:p w:rsidR="006D3B1D" w:rsidRDefault="006D3B1D" w:rsidP="00F2564F">
      <w:pPr>
        <w:spacing w:after="0" w:line="240" w:lineRule="auto"/>
        <w:jc w:val="both"/>
        <w:rPr>
          <w:rFonts w:ascii="Arial" w:hAnsi="Arial"/>
          <w:iCs/>
        </w:rPr>
      </w:pPr>
      <w:r w:rsidRPr="00530C1B">
        <w:rPr>
          <w:rFonts w:ascii="Arial" w:hAnsi="Arial"/>
          <w:iCs/>
        </w:rPr>
        <w:t xml:space="preserve">La gestion du projet inclut deux niveaux de concertation et de décision, à savoir : la réunion </w:t>
      </w:r>
    </w:p>
    <w:p w:rsidR="006D3B1D" w:rsidRDefault="006D3B1D" w:rsidP="00F2564F">
      <w:pPr>
        <w:spacing w:after="0" w:line="240" w:lineRule="auto"/>
        <w:jc w:val="both"/>
        <w:rPr>
          <w:rFonts w:ascii="Arial" w:hAnsi="Arial"/>
          <w:iCs/>
        </w:rPr>
      </w:pPr>
      <w:proofErr w:type="gramStart"/>
      <w:r w:rsidRPr="00530C1B">
        <w:rPr>
          <w:rFonts w:ascii="Arial" w:hAnsi="Arial"/>
          <w:iCs/>
        </w:rPr>
        <w:t>tripartite</w:t>
      </w:r>
      <w:proofErr w:type="gramEnd"/>
      <w:r w:rsidRPr="00530C1B">
        <w:rPr>
          <w:rFonts w:ascii="Arial" w:hAnsi="Arial"/>
          <w:iCs/>
        </w:rPr>
        <w:t xml:space="preserve"> annuelle et le Comité de Pilotage. De même, il comprend un niveau de gestion, exécution et suivi quotidiens avec le Directeur National de Projet à la tête et appuyé par une unité de support et une unité d’assurance</w:t>
      </w:r>
      <w:r>
        <w:rPr>
          <w:rFonts w:ascii="Arial" w:hAnsi="Arial"/>
          <w:iCs/>
        </w:rPr>
        <w:t> :</w:t>
      </w:r>
    </w:p>
    <w:p w:rsidR="006D3B1D" w:rsidRPr="00530C1B" w:rsidRDefault="00287FCA" w:rsidP="006D3B1D">
      <w:pPr>
        <w:jc w:val="both"/>
        <w:rPr>
          <w:rFonts w:ascii="Arial" w:hAnsi="Arial"/>
          <w:b/>
        </w:rPr>
      </w:pPr>
      <w:r>
        <w:rPr>
          <w:rFonts w:ascii="Times New Roman" w:hAnsi="Times New Roman" w:cs="Times New Roman"/>
          <w:noProof/>
          <w:sz w:val="24"/>
          <w:szCs w:val="24"/>
          <w:lang w:eastAsia="fr-FR"/>
        </w:rPr>
        <w:lastRenderedPageBreak/>
        <w:pict>
          <v:group id="Zone de dessin 92" o:spid="_x0000_s1026" editas="canvas" style="position:absolute;left:0;text-align:left;margin-left:.8pt;margin-top:22.3pt;width:468pt;height:233.95pt;z-index:251664384" coordsize="59436,29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9711;visibility:visible">
              <v:fill o:detectmouseclick="t"/>
              <v:path o:connecttype="none"/>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4" o:spid="_x0000_s1028" type="#_x0000_t34" style="position:absolute;left:24939;top:10808;width:8445;height:38;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l88QAAADaAAAADwAAAGRycy9kb3ducmV2LnhtbESPQWvCQBSE70L/w/KE3szGUkVSVxEh&#10;IL0Uowe9PbOvSTD7dsluY+yvdwsFj8PMfMMs14NpRU+dbywrmCYpCOLS6oYrBcdDPlmA8AFZY2uZ&#10;FNzJw3r1Mlpipu2N99QXoRIRwj5DBXUILpPSlzUZ9Il1xNH7tp3BEGVXSd3hLcJNK9/SdC4NNhwX&#10;anS0ram8Fj9GQT87bPOvfHdu3P3k8svvvvhsB6Vex8PmA0SgITzD/+2dVvAOf1fiD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9mXzxAAAANoAAAAPAAAAAAAAAAAA&#10;AAAAAKECAABkcnMvZG93bnJldi54bWxQSwUGAAAAAAQABAD5AAAAkgMAAAAA&#10;" adj="10784"/>
            <v:shapetype id="_x0000_t32" coordsize="21600,21600" o:spt="32" o:oned="t" path="m,l21600,21600e" filled="f">
              <v:path arrowok="t" fillok="f" o:connecttype="none"/>
              <o:lock v:ext="edit" shapetype="t"/>
            </v:shapetype>
            <v:shape id="AutoShape 95" o:spid="_x0000_s1029" type="#_x0000_t32" style="position:absolute;left:29038;top:8774;width:6;height:158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rect id="Rectangle 96" o:spid="_x0000_s1030" style="position:absolute;left:2895;top:24598;width:16002;height:5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tib4A&#10;AADaAAAADwAAAGRycy9kb3ducmV2LnhtbERPzYrCMBC+C75DGMGbpvYgSzWWsqyoF3XVBxia2TZs&#10;M6lNtPXtzWFhjx/f/zofbCOe1HnjWMFinoAgLp02XCm4XbezDxA+IGtsHJOCF3nIN+PRGjPtev6m&#10;5yVUIoawz1BBHUKbSenLmiz6uWuJI/fjOoshwq6SusM+httGpkmylBYNx4YaW/qsqfy9PKyC+wG3&#10;xWnnjv1+Yc6mPKeSvlKlppOhWIEINIR/8Z97rxXErfFKvAFy8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x07Ym+AAAA2gAAAA8AAAAAAAAAAAAAAAAAmAIAAGRycy9kb3ducmV2&#10;LnhtbFBLBQYAAAAABAAEAPUAAACDAwAAAAA=&#10;" fillcolor="#fc0">
              <v:shadow on="t" opacity=".5" offset="6pt,6pt"/>
              <v:textbox>
                <w:txbxContent>
                  <w:p w:rsidR="00287FCA" w:rsidRPr="00C4153C" w:rsidRDefault="00287FCA" w:rsidP="006D3B1D">
                    <w:pPr>
                      <w:jc w:val="center"/>
                      <w:rPr>
                        <w:b/>
                        <w:sz w:val="18"/>
                        <w:szCs w:val="18"/>
                      </w:rPr>
                    </w:pPr>
                    <w:r w:rsidRPr="00C4153C">
                      <w:rPr>
                        <w:b/>
                        <w:sz w:val="18"/>
                        <w:szCs w:val="18"/>
                      </w:rPr>
                      <w:t>Assurance Qualité</w:t>
                    </w:r>
                  </w:p>
                  <w:p w:rsidR="00287FCA" w:rsidRPr="00C4153C" w:rsidRDefault="00287FCA" w:rsidP="006D3B1D">
                    <w:pPr>
                      <w:jc w:val="center"/>
                      <w:rPr>
                        <w:sz w:val="16"/>
                        <w:szCs w:val="16"/>
                      </w:rPr>
                    </w:pPr>
                    <w:r w:rsidRPr="00C4153C">
                      <w:rPr>
                        <w:sz w:val="16"/>
                        <w:szCs w:val="16"/>
                      </w:rPr>
                      <w:t>(</w:t>
                    </w:r>
                    <w:r>
                      <w:rPr>
                        <w:sz w:val="16"/>
                        <w:szCs w:val="16"/>
                      </w:rPr>
                      <w:t>Chargé de Programme PNUD</w:t>
                    </w:r>
                    <w:r w:rsidRPr="00C4153C">
                      <w:rPr>
                        <w:sz w:val="16"/>
                        <w:szCs w:val="16"/>
                      </w:rPr>
                      <w:t>)</w:t>
                    </w:r>
                  </w:p>
                  <w:p w:rsidR="00287FCA" w:rsidRPr="00C4153C" w:rsidRDefault="00287FCA" w:rsidP="006D3B1D">
                    <w:pPr>
                      <w:pStyle w:val="Corpsdetexte3"/>
                      <w:jc w:val="center"/>
                      <w:rPr>
                        <w:b/>
                        <w:bCs/>
                      </w:rPr>
                    </w:pPr>
                  </w:p>
                </w:txbxContent>
              </v:textbox>
            </v:rect>
            <v:rect id="Rectangle 97" o:spid="_x0000_s1031" style="position:absolute;left:41795;top:23241;width:13716;height:63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mtL8IA&#10;AADaAAAADwAAAGRycy9kb3ducmV2LnhtbESPUWvCMBSF3wf+h3CFvc3UIWNWo6ggCnta9QdcmmtT&#10;2tzUJGs7f/0yGOzxcM75Dme9HW0revKhdqxgPstAEJdO11wpuF6OL+8gQkTW2DomBd8UYLuZPK0x&#10;127gT+qLWIkE4ZCjAhNjl0sZSkMWw8x1xMm7OW8xJukrqT0OCW5b+Zplb9JizWnBYEcHQ2VTfFkF&#10;H5d6vmjRFHd6NKd+0VT+sB+Uep6OuxWISGP8D/+1z1rBEn6vpBs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Ka0vwgAAANoAAAAPAAAAAAAAAAAAAAAAAJgCAABkcnMvZG93&#10;bnJldi54bWxQSwUGAAAAAAQABAD1AAAAhwMAAAAA&#10;" fillcolor="#fc9">
              <v:shadow on="t" opacity=".5" offset="6pt,6pt"/>
              <v:textbox>
                <w:txbxContent>
                  <w:p w:rsidR="00287FCA" w:rsidRPr="00EC0D68" w:rsidRDefault="00287FCA" w:rsidP="00D956B1">
                    <w:pPr>
                      <w:jc w:val="center"/>
                      <w:rPr>
                        <w:b/>
                        <w:sz w:val="18"/>
                        <w:szCs w:val="18"/>
                      </w:rPr>
                    </w:pPr>
                    <w:r>
                      <w:rPr>
                        <w:b/>
                        <w:sz w:val="18"/>
                        <w:szCs w:val="18"/>
                      </w:rPr>
                      <w:t>Unité de support au projet</w:t>
                    </w:r>
                  </w:p>
                </w:txbxContent>
              </v:textbox>
            </v:rect>
            <v:rect id="Rectangle 98" o:spid="_x0000_s1032" style="position:absolute;left:5715;top:8571;width:46863;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u7MUA&#10;AADbAAAADwAAAGRycy9kb3ducmV2LnhtbESPT2vDMAzF74V9B6NBL2V1skI6srplDFYGPfUPhd1E&#10;rMZhsRxir0m//XQo9Cbxnt77abUZfauu1McmsIF8noEiroJtuDZwOn69vIGKCdliG5gM3CjCZv00&#10;WWFpw8B7uh5SrSSEY4kGXEpdqXWsHHmM89ARi3YJvccka19r2+Mg4b7Vr1lWaI8NS4PDjj4dVb+H&#10;P29ge4k/BeW7vBgW2+7klufZcnY2Zvo8fryDSjSmh/l+/W0FX+jlFxl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m7sxQAAANsAAAAPAAAAAAAAAAAAAAAAAJgCAABkcnMv&#10;ZG93bnJldi54bWxQSwUGAAAAAAQABAD1AAAAigMAAAAA&#10;" fillcolor="#f90">
              <v:shadow on="t" opacity=".5" offset="6pt,6pt"/>
              <v:textbox>
                <w:txbxContent>
                  <w:p w:rsidR="00287FCA" w:rsidRPr="00800829" w:rsidRDefault="00287FCA" w:rsidP="006D3B1D">
                    <w:pPr>
                      <w:jc w:val="center"/>
                      <w:rPr>
                        <w:b/>
                      </w:rPr>
                    </w:pPr>
                    <w:r>
                      <w:rPr>
                        <w:b/>
                      </w:rPr>
                      <w:t>Comité de Pilotage</w:t>
                    </w:r>
                  </w:p>
                </w:txbxContent>
              </v:textbox>
            </v:rect>
            <v:rect id="Rectangle 99" o:spid="_x0000_s1033" style="position:absolute;left:23056;top:23241;width:11970;height:5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9arL8A&#10;AADbAAAADwAAAGRycy9kb3ducmV2LnhtbERPzYrCMBC+C/sOYYS9adoeFqlGEVF0L+vvAwzN2Aab&#10;SbeJtvv2G0HwNh/f78wWva3Fg1pvHCtIxwkI4sJpw6WCy3kzmoDwAVlj7ZgU/JGHxfxjMMNcu46P&#10;9DiFUsQQ9jkqqEJocil9UZFFP3YNceSurrUYImxLqVvsYritZZYkX9Ki4dhQYUOriorb6W4V/H7j&#10;Zrnfup9ul5qDKQ6ZpHWm1OewX05BBOrDW/xy73Scn8Lzl3iAn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X1qsvwAAANsAAAAPAAAAAAAAAAAAAAAAAJgCAABkcnMvZG93bnJl&#10;di54bWxQSwUGAAAAAAQABAD1AAAAhAMAAAAA&#10;" fillcolor="#fc0">
              <v:shadow on="t" opacity=".5" offset="6pt,6pt"/>
              <v:textbox>
                <w:txbxContent>
                  <w:p w:rsidR="00287FCA" w:rsidRPr="0034774B" w:rsidRDefault="00287FCA" w:rsidP="006D3B1D">
                    <w:pPr>
                      <w:jc w:val="center"/>
                      <w:rPr>
                        <w:b/>
                        <w:sz w:val="18"/>
                        <w:szCs w:val="18"/>
                      </w:rPr>
                    </w:pPr>
                    <w:r>
                      <w:rPr>
                        <w:b/>
                        <w:sz w:val="18"/>
                        <w:szCs w:val="18"/>
                      </w:rPr>
                      <w:t>Directeur National de Projet</w:t>
                    </w:r>
                  </w:p>
                  <w:p w:rsidR="00287FCA" w:rsidRPr="00BE2D8A" w:rsidRDefault="00287FCA" w:rsidP="006D3B1D">
                    <w:pPr>
                      <w:jc w:val="center"/>
                      <w:rPr>
                        <w:b/>
                        <w:sz w:val="20"/>
                        <w:szCs w:val="20"/>
                      </w:rPr>
                    </w:pPr>
                  </w:p>
                  <w:p w:rsidR="00287FCA" w:rsidRPr="00BE2D8A" w:rsidRDefault="00287FCA" w:rsidP="006D3B1D">
                    <w:pPr>
                      <w:jc w:val="center"/>
                      <w:rPr>
                        <w:b/>
                        <w:sz w:val="20"/>
                        <w:szCs w:val="20"/>
                      </w:rPr>
                    </w:pPr>
                  </w:p>
                </w:txbxContent>
              </v:textbox>
            </v:rect>
            <v:rect id="Rectangle 100" o:spid="_x0000_s1034" style="position:absolute;left:5715;top:11333;width:11957;height:5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3E278A&#10;AADbAAAADwAAAGRycy9kb3ducmV2LnhtbERPzYrCMBC+L/gOYYS9rak9yNI1ioiiXlzt+gBDM7bB&#10;ZlKbaLtvbwTB23x8vzOd97YWd2q9caxgPEpAEBdOGy4VnP7WX98gfEDWWDsmBf/kYT4bfEwx067j&#10;I93zUIoYwj5DBVUITSalLyqy6EeuIY7c2bUWQ4RtKXWLXQy3tUyTZCItGo4NFTa0rKi45Der4LrD&#10;9eJ34/bddmwOpjikklapUp/DfvEDIlAf3uKXe6vj/BSev8QD5O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jcTbvwAAANsAAAAPAAAAAAAAAAAAAAAAAJgCAABkcnMvZG93bnJl&#10;di54bWxQSwUGAAAAAAQABAD1AAAAhAMAAAAA&#10;" fillcolor="#fc0">
              <v:shadow on="t" opacity=".5" offset="6pt,6pt"/>
              <v:textbox>
                <w:txbxContent>
                  <w:p w:rsidR="00287FCA" w:rsidRPr="00BE2D8A" w:rsidRDefault="00287FCA" w:rsidP="006D3B1D">
                    <w:pPr>
                      <w:jc w:val="center"/>
                      <w:rPr>
                        <w:b/>
                        <w:bCs/>
                        <w:sz w:val="18"/>
                        <w:szCs w:val="18"/>
                      </w:rPr>
                    </w:pPr>
                    <w:r w:rsidRPr="00BE2D8A">
                      <w:rPr>
                        <w:b/>
                        <w:bCs/>
                        <w:sz w:val="18"/>
                        <w:szCs w:val="18"/>
                      </w:rPr>
                      <w:t xml:space="preserve">Représentant </w:t>
                    </w:r>
                    <w:r>
                      <w:rPr>
                        <w:b/>
                        <w:bCs/>
                        <w:sz w:val="18"/>
                        <w:szCs w:val="18"/>
                      </w:rPr>
                      <w:t>du PNUD</w:t>
                    </w:r>
                  </w:p>
                  <w:p w:rsidR="00287FCA" w:rsidRPr="00EC0D68" w:rsidRDefault="00287FCA" w:rsidP="006D3B1D">
                    <w:pPr>
                      <w:jc w:val="center"/>
                      <w:rPr>
                        <w:sz w:val="20"/>
                        <w:szCs w:val="20"/>
                      </w:rPr>
                    </w:pPr>
                  </w:p>
                </w:txbxContent>
              </v:textbox>
            </v:rect>
            <v:rect id="Rectangle 101" o:spid="_x0000_s1035" style="position:absolute;left:17672;top:11333;width:10052;height:5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hQL8A&#10;AADbAAAADwAAAGRycy9kb3ducmV2LnhtbERP24rCMBB9F/yHMMK+aWoXRKpRRFZ0X7ztfsDQjG2w&#10;mXSbaLt/bwTBtzmc68yXna3EnRpvHCsYjxIQxLnThgsFvz+b4RSED8gaK8ek4J88LBf93hwz7Vo+&#10;0f0cChFD2GeooAyhzqT0eUkW/cjVxJG7uMZiiLAppG6wjeG2kmmSTKRFw7GhxJrWJeXX880q+PvG&#10;zeqwdft2NzZHkx9TSV+pUh+DbjUDEagLb/HLvdNx/ic8f4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wWFAvwAAANsAAAAPAAAAAAAAAAAAAAAAAJgCAABkcnMvZG93bnJl&#10;di54bWxQSwUGAAAAAAQABAD1AAAAhAMAAAAA&#10;" fillcolor="#fc0">
              <v:shadow on="t" opacity=".5" offset="6pt,6pt"/>
              <v:textbox>
                <w:txbxContent>
                  <w:p w:rsidR="00287FCA" w:rsidRPr="00BE2D8A" w:rsidRDefault="00287FCA" w:rsidP="006D3B1D">
                    <w:pPr>
                      <w:jc w:val="center"/>
                      <w:rPr>
                        <w:b/>
                        <w:sz w:val="18"/>
                        <w:szCs w:val="18"/>
                      </w:rPr>
                    </w:pPr>
                    <w:r w:rsidRPr="00BE2D8A">
                      <w:rPr>
                        <w:b/>
                        <w:sz w:val="18"/>
                        <w:szCs w:val="18"/>
                      </w:rPr>
                      <w:t xml:space="preserve">Représentant du </w:t>
                    </w:r>
                    <w:r>
                      <w:rPr>
                        <w:b/>
                        <w:sz w:val="18"/>
                        <w:szCs w:val="18"/>
                      </w:rPr>
                      <w:t>MADR</w:t>
                    </w:r>
                  </w:p>
                  <w:p w:rsidR="00287FCA" w:rsidRPr="00BE2D8A" w:rsidRDefault="00287FCA" w:rsidP="006D3B1D">
                    <w:pPr>
                      <w:jc w:val="center"/>
                      <w:rPr>
                        <w:b/>
                        <w:sz w:val="20"/>
                        <w:szCs w:val="20"/>
                      </w:rPr>
                    </w:pPr>
                  </w:p>
                </w:txbxContent>
              </v:textbox>
            </v:rect>
            <v:rect id="Rectangle 102" o:spid="_x0000_s1036" style="position:absolute;left:5715;width:46939;height:36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Vo78IA&#10;AADbAAAADwAAAGRycy9kb3ducmV2LnhtbERPTYvCMBC9L/gfwgh7EU2rS5VqFFlQFjytiuBtaMam&#10;2ExKk7Xdf78RhL3N433OatPbWjyo9ZVjBekkAUFcOF1xqeB82o0XIHxA1lg7JgW/5GGzHrytMNeu&#10;4296HEMpYgj7HBWYEJpcSl8YsugnriGO3M21FkOEbSl1i10Mt7WcJkkmLVYcGww29GmouB9/rIL9&#10;zV8zSg9p1s32zdnML6P56KLU+7DfLkEE6sO/+OX+0nH+Bzx/i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WjvwgAAANsAAAAPAAAAAAAAAAAAAAAAAJgCAABkcnMvZG93&#10;bnJldi54bWxQSwUGAAAAAAQABAD1AAAAhwMAAAAA&#10;" fillcolor="#f90">
              <v:shadow on="t" opacity=".5" offset="6pt,6pt"/>
              <v:textbox>
                <w:txbxContent>
                  <w:p w:rsidR="00287FCA" w:rsidRPr="00800829" w:rsidRDefault="00287FCA" w:rsidP="006D3B1D">
                    <w:pPr>
                      <w:jc w:val="center"/>
                      <w:rPr>
                        <w:b/>
                      </w:rPr>
                    </w:pPr>
                    <w:r>
                      <w:rPr>
                        <w:b/>
                      </w:rPr>
                      <w:t>Tripartite</w:t>
                    </w:r>
                  </w:p>
                </w:txbxContent>
              </v:textbox>
            </v:rect>
            <v:rect id="Rectangle 103" o:spid="_x0000_s1037" style="position:absolute;left:5715;top:3682;width:16059;height:3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Rcr78A&#10;AADbAAAADwAAAGRycy9kb3ducmV2LnhtbERP24rCMBB9F/yHMMK+aWphRapRRFZ0X7ztfsDQjG2w&#10;mXSbaLt/bwTBtzmc68yXna3EnRpvHCsYjxIQxLnThgsFvz+b4RSED8gaK8ek4J88LBf93hwz7Vo+&#10;0f0cChFD2GeooAyhzqT0eUkW/cjVxJG7uMZiiLAppG6wjeG2kmmSTKRFw7GhxJrWJeXX880q+PvG&#10;zeqwdft2NzZHkx9TSV+pUh+DbjUDEagLb/HLvdNx/ic8f4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ZFyvvwAAANsAAAAPAAAAAAAAAAAAAAAAAJgCAABkcnMvZG93bnJl&#10;di54bWxQSwUGAAAAAAQABAD1AAAAhAMAAAAA&#10;" fillcolor="#fc0">
              <v:shadow on="t" opacity=".5" offset="6pt,6pt"/>
              <v:textbox>
                <w:txbxContent>
                  <w:p w:rsidR="00287FCA" w:rsidRPr="00BE2D8A" w:rsidRDefault="00287FCA" w:rsidP="006D3B1D">
                    <w:pPr>
                      <w:jc w:val="center"/>
                      <w:rPr>
                        <w:b/>
                        <w:bCs/>
                        <w:sz w:val="18"/>
                        <w:szCs w:val="18"/>
                      </w:rPr>
                    </w:pPr>
                    <w:r w:rsidRPr="00BE2D8A">
                      <w:rPr>
                        <w:b/>
                        <w:bCs/>
                        <w:sz w:val="18"/>
                        <w:szCs w:val="18"/>
                      </w:rPr>
                      <w:t xml:space="preserve">Représentant </w:t>
                    </w:r>
                    <w:r>
                      <w:rPr>
                        <w:b/>
                        <w:bCs/>
                        <w:sz w:val="18"/>
                        <w:szCs w:val="18"/>
                      </w:rPr>
                      <w:t>du PNUD</w:t>
                    </w:r>
                  </w:p>
                  <w:p w:rsidR="00287FCA" w:rsidRPr="00EC0D68" w:rsidRDefault="00287FCA" w:rsidP="006D3B1D">
                    <w:pPr>
                      <w:jc w:val="center"/>
                      <w:rPr>
                        <w:sz w:val="20"/>
                        <w:szCs w:val="20"/>
                      </w:rPr>
                    </w:pPr>
                  </w:p>
                </w:txbxContent>
              </v:textbox>
            </v:rect>
            <v:rect id="Rectangle 104" o:spid="_x0000_s1038" style="position:absolute;left:21697;top:3682;width:16371;height:3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C2MEA&#10;AADbAAAADwAAAGRycy9kb3ducmV2LnhtbERPzWrCQBC+F/oOyxS8NRtzCCVmFRGl9mKt+gBDdkwW&#10;s7NpdpvEt3cLhd7m4/udcjXZVgzUe+NYwTxJQRBXThuuFVzOu9c3ED4ga2wdk4I7eVgtn59KLLQb&#10;+YuGU6hFDGFfoIImhK6Q0lcNWfSJ64gjd3W9xRBhX0vd4xjDbSuzNM2lRcOxocGONg1Vt9OPVfD9&#10;gbv157s7jPu5OZrqmEnaZkrNXqb1AkSgKfyL/9x7Hefn8PtLP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2wtjBAAAA2wAAAA8AAAAAAAAAAAAAAAAAmAIAAGRycy9kb3du&#10;cmV2LnhtbFBLBQYAAAAABAAEAPUAAACGAwAAAAA=&#10;" fillcolor="#fc0">
              <v:shadow on="t" opacity=".5" offset="6pt,6pt"/>
              <v:textbox>
                <w:txbxContent>
                  <w:p w:rsidR="00287FCA" w:rsidRDefault="00287FCA" w:rsidP="006D3B1D">
                    <w:pPr>
                      <w:jc w:val="center"/>
                      <w:rPr>
                        <w:b/>
                        <w:bCs/>
                        <w:sz w:val="18"/>
                        <w:szCs w:val="18"/>
                      </w:rPr>
                    </w:pPr>
                    <w:r w:rsidRPr="00BE2D8A">
                      <w:rPr>
                        <w:b/>
                        <w:bCs/>
                        <w:sz w:val="18"/>
                        <w:szCs w:val="18"/>
                      </w:rPr>
                      <w:t xml:space="preserve">Représentant </w:t>
                    </w:r>
                    <w:r>
                      <w:rPr>
                        <w:b/>
                        <w:bCs/>
                        <w:sz w:val="18"/>
                        <w:szCs w:val="18"/>
                      </w:rPr>
                      <w:t>du MAE</w:t>
                    </w:r>
                  </w:p>
                  <w:p w:rsidR="00287FCA" w:rsidRPr="001905DD" w:rsidRDefault="00287FCA" w:rsidP="006D3B1D">
                    <w:pPr>
                      <w:jc w:val="center"/>
                      <w:rPr>
                        <w:sz w:val="20"/>
                        <w:szCs w:val="20"/>
                      </w:rPr>
                    </w:pPr>
                  </w:p>
                </w:txbxContent>
              </v:textbox>
            </v:rect>
            <v:shapetype id="_x0000_t33" coordsize="21600,21600" o:spt="33" o:oned="t" path="m,l21600,r,21600e" filled="f">
              <v:stroke joinstyle="miter"/>
              <v:path arrowok="t" fillok="f" o:connecttype="none"/>
              <o:lock v:ext="edit" shapetype="t"/>
            </v:shapetype>
            <v:shape id="AutoShape 105" o:spid="_x0000_s1039" type="#_x0000_t33" style="position:absolute;left:17011;top:12769;width:5817;height:1824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swCsIAAADbAAAADwAAAGRycy9kb3ducmV2LnhtbERP24rCMBB9X9h/CLPgy6KpPqhUo8iC&#10;FxZ88PIBQzO2XZtJm8Ra/94sCL7N4VxnvuxMJVpyvrSsYDhIQBBnVpecKzif1v0pCB+QNVaWScGD&#10;PCwXnx9zTLW984HaY8hFDGGfooIihDqV0mcFGfQDWxNH7mKdwRChy6V2eI/hppKjJBlLgyXHhgJr&#10;+ikoux5vRsFvuwnJvr240+S7a1bna9P8bcdK9b661QxEoC68xS/3Tsf5E/j/JR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swCsIAAADbAAAADwAAAAAAAAAAAAAA&#10;AAChAgAAZHJzL2Rvd25yZXYueG1sUEsFBgAAAAAEAAQA+QAAAJADAAAAAA==&#10;"/>
            <v:shape id="AutoShape 106" o:spid="_x0000_s1040" type="#_x0000_t32" style="position:absolute;left:35026;top:27157;width:6769;height: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rect id="Rectangle 107" o:spid="_x0000_s1041" style="position:absolute;left:27724;top:11333;width:12484;height:5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WqsAA&#10;AADbAAAADwAAAGRycy9kb3ducmV2LnhtbERPzYrCMBC+C75DGGFvmtrDotUoIiu6F/92H2BoxjbY&#10;TLpNtN23N4LgbT6+35kvO1uJOzXeOFYwHiUgiHOnDRcKfn82wwkIH5A1Vo5JwT95WC76vTlm2rV8&#10;ovs5FCKGsM9QQRlCnUnp85Is+pGriSN3cY3FEGFTSN1gG8NtJdMk+ZQWDceGEmtal5Rfzzer4O8b&#10;N6vD1u3b3dgcTX5MJX2lSn0MutUMRKAuvMUv907H+VN4/hIPkI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lWqsAAAADbAAAADwAAAAAAAAAAAAAAAACYAgAAZHJzL2Rvd25y&#10;ZXYueG1sUEsFBgAAAAAEAAQA9QAAAIUDAAAAAA==&#10;" fillcolor="#fc0">
              <v:shadow on="t" opacity=".5" offset="6pt,6pt"/>
              <v:textbox>
                <w:txbxContent>
                  <w:p w:rsidR="00287FCA" w:rsidRDefault="00287FCA" w:rsidP="006D3B1D">
                    <w:pPr>
                      <w:jc w:val="center"/>
                      <w:rPr>
                        <w:b/>
                        <w:bCs/>
                        <w:sz w:val="18"/>
                        <w:szCs w:val="18"/>
                      </w:rPr>
                    </w:pPr>
                    <w:r w:rsidRPr="00BE2D8A">
                      <w:rPr>
                        <w:b/>
                        <w:bCs/>
                        <w:sz w:val="18"/>
                        <w:szCs w:val="18"/>
                      </w:rPr>
                      <w:t xml:space="preserve">Représentant </w:t>
                    </w:r>
                    <w:r>
                      <w:rPr>
                        <w:b/>
                        <w:bCs/>
                        <w:sz w:val="18"/>
                        <w:szCs w:val="18"/>
                      </w:rPr>
                      <w:t>du MAE</w:t>
                    </w:r>
                  </w:p>
                  <w:p w:rsidR="00287FCA" w:rsidRPr="00BE2D8A" w:rsidRDefault="00287FCA" w:rsidP="006D3B1D">
                    <w:pPr>
                      <w:rPr>
                        <w:b/>
                        <w:sz w:val="18"/>
                        <w:szCs w:val="18"/>
                      </w:rPr>
                    </w:pPr>
                  </w:p>
                  <w:p w:rsidR="00287FCA" w:rsidRPr="00BE2D8A" w:rsidRDefault="00287FCA" w:rsidP="006D3B1D">
                    <w:pPr>
                      <w:jc w:val="center"/>
                      <w:rPr>
                        <w:b/>
                        <w:sz w:val="20"/>
                        <w:szCs w:val="20"/>
                      </w:rPr>
                    </w:pPr>
                  </w:p>
                </w:txbxContent>
              </v:textbox>
            </v:rect>
            <v:rect id="Rectangle 108" o:spid="_x0000_s1042" style="position:absolute;left:40208;top:11333;width:12370;height:5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81isAA&#10;AADbAAAADwAAAGRycy9kb3ducmV2LnhtbERPS26DMBDdR8odrInUXWLCoqoIDkJVo9JNk5IcYISn&#10;YBWPKXaB3j5eVOry6f3zYrG9mGj0xrGC/S4BQdw4bbhVcLuetk8gfEDW2DsmBb/koTiuVzlm2s38&#10;QVMdWhFD2GeooAthyKT0TUcW/c4NxJH7dKPFEOHYSj3iHMNtL9MkeZQWDceGDgd67qj5qn+sgu83&#10;PJXnV/c+V3tzMc0llfSSKvWwWcoDiEBL+Bf/uSutII3r45f4A+Tx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81isAAAADbAAAADwAAAAAAAAAAAAAAAACYAgAAZHJzL2Rvd25y&#10;ZXYueG1sUEsFBgAAAAAEAAQA9QAAAIUDAAAAAA==&#10;" fillcolor="#fc0">
              <v:shadow on="t" opacity=".5" offset="6pt,6pt"/>
              <v:textbox>
                <w:txbxContent>
                  <w:p w:rsidR="00287FCA" w:rsidRDefault="00287FCA" w:rsidP="006D3B1D">
                    <w:pPr>
                      <w:jc w:val="center"/>
                      <w:rPr>
                        <w:b/>
                        <w:bCs/>
                        <w:sz w:val="18"/>
                        <w:szCs w:val="18"/>
                      </w:rPr>
                    </w:pPr>
                    <w:r>
                      <w:rPr>
                        <w:b/>
                        <w:bCs/>
                        <w:sz w:val="18"/>
                        <w:szCs w:val="18"/>
                      </w:rPr>
                      <w:t>Représentant du Ministère des Finances</w:t>
                    </w: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p>
                  <w:p w:rsidR="00287FCA" w:rsidRDefault="00287FCA" w:rsidP="006D3B1D">
                    <w:pPr>
                      <w:jc w:val="center"/>
                      <w:rPr>
                        <w:b/>
                        <w:bCs/>
                        <w:sz w:val="18"/>
                        <w:szCs w:val="18"/>
                      </w:rPr>
                    </w:pPr>
                    <w:r w:rsidRPr="00606E09">
                      <w:rPr>
                        <w:b/>
                        <w:bCs/>
                        <w:sz w:val="18"/>
                        <w:szCs w:val="18"/>
                      </w:rPr>
                      <w:t>Représentant du MF</w:t>
                    </w:r>
                  </w:p>
                  <w:p w:rsidR="00287FCA" w:rsidRPr="00606E09" w:rsidRDefault="00287FCA" w:rsidP="006D3B1D">
                    <w:pPr>
                      <w:rPr>
                        <w:b/>
                        <w:bCs/>
                        <w:sz w:val="18"/>
                        <w:szCs w:val="18"/>
                      </w:rPr>
                    </w:pPr>
                  </w:p>
                </w:txbxContent>
              </v:textbox>
            </v:rect>
            <v:rect id="Rectangle 109" o:spid="_x0000_s1043" style="position:absolute;left:38068;top:3682;width:14510;height:3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OQEcIA&#10;AADbAAAADwAAAGRycy9kb3ducmV2LnhtbESP3YrCMBSE7xd8h3AE79a0vRDpGkVEWb3xb32AQ3Ns&#10;g81JbbK2vr1ZWPBymJlvmNmit7V4UOuNYwXpOAFBXDhtuFRw+dl8TkH4gKyxdkwKnuRhMR98zDDX&#10;ruMTPc6hFBHCPkcFVQhNLqUvKrLox64hjt7VtRZDlG0pdYtdhNtaZkkykRYNx4UKG1pVVNzOv1bB&#10;fYeb5eHb7bttao6mOGaS1plSo2G//AIRqA/v8H97qxVkKfx9i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5ARwgAAANsAAAAPAAAAAAAAAAAAAAAAAJgCAABkcnMvZG93&#10;bnJldi54bWxQSwUGAAAAAAQABAD1AAAAhwMAAAAA&#10;" fillcolor="#fc0">
              <v:shadow on="t" opacity=".5" offset="6pt,6pt"/>
              <v:textbox>
                <w:txbxContent>
                  <w:p w:rsidR="00287FCA" w:rsidRPr="00BE2D8A" w:rsidRDefault="00287FCA" w:rsidP="006D3B1D">
                    <w:pPr>
                      <w:jc w:val="center"/>
                      <w:rPr>
                        <w:b/>
                        <w:bCs/>
                        <w:sz w:val="18"/>
                        <w:szCs w:val="18"/>
                      </w:rPr>
                    </w:pPr>
                    <w:r w:rsidRPr="00BE2D8A">
                      <w:rPr>
                        <w:b/>
                        <w:bCs/>
                        <w:sz w:val="18"/>
                        <w:szCs w:val="18"/>
                      </w:rPr>
                      <w:t xml:space="preserve">Représentant </w:t>
                    </w:r>
                    <w:r>
                      <w:rPr>
                        <w:b/>
                        <w:bCs/>
                        <w:sz w:val="18"/>
                        <w:szCs w:val="18"/>
                      </w:rPr>
                      <w:t>du MADR</w:t>
                    </w:r>
                  </w:p>
                  <w:p w:rsidR="00287FCA" w:rsidRPr="00EC0D68" w:rsidRDefault="00287FCA" w:rsidP="006D3B1D">
                    <w:pPr>
                      <w:jc w:val="center"/>
                      <w:rPr>
                        <w:sz w:val="20"/>
                        <w:szCs w:val="20"/>
                      </w:rPr>
                    </w:pPr>
                  </w:p>
                </w:txbxContent>
              </v:textbox>
            </v:rect>
            <w10:wrap type="square"/>
          </v:group>
        </w:pict>
      </w:r>
    </w:p>
    <w:p w:rsidR="006D3B1D" w:rsidRPr="00373ED1" w:rsidRDefault="006D3B1D" w:rsidP="00373ED1">
      <w:pPr>
        <w:pStyle w:val="Titre3"/>
        <w:spacing w:after="120"/>
        <w:ind w:left="709"/>
        <w:rPr>
          <w:rFonts w:ascii="Arial" w:hAnsi="Arial" w:cs="Arial"/>
          <w:i/>
        </w:rPr>
      </w:pPr>
      <w:bookmarkStart w:id="14" w:name="_Toc329517688"/>
      <w:r w:rsidRPr="00373ED1">
        <w:rPr>
          <w:rFonts w:ascii="Arial" w:hAnsi="Arial" w:cs="Arial"/>
          <w:i/>
        </w:rPr>
        <w:t>V.4.1. Réunion tripartite</w:t>
      </w:r>
      <w:bookmarkEnd w:id="14"/>
    </w:p>
    <w:p w:rsidR="006D3B1D" w:rsidRPr="007E619A" w:rsidRDefault="006D3B1D" w:rsidP="0066076A">
      <w:pPr>
        <w:spacing w:before="120"/>
        <w:jc w:val="both"/>
        <w:rPr>
          <w:rFonts w:ascii="Arial" w:hAnsi="Arial"/>
        </w:rPr>
      </w:pPr>
      <w:r w:rsidRPr="007E619A">
        <w:rPr>
          <w:rFonts w:ascii="Arial" w:hAnsi="Arial"/>
        </w:rPr>
        <w:t>Une réunion tripartite co-présidée par un représentant du Ministère des Affaires Etrangères et le Représentant résident du PNUD ou son délégué, et à laquelle prendra part également un représentant</w:t>
      </w:r>
      <w:r>
        <w:rPr>
          <w:rFonts w:ascii="Arial" w:hAnsi="Arial"/>
        </w:rPr>
        <w:t xml:space="preserve"> du Ministère de l’Agriculture et du Développement rural</w:t>
      </w:r>
      <w:r w:rsidRPr="007E619A">
        <w:rPr>
          <w:rFonts w:ascii="Arial" w:hAnsi="Arial"/>
        </w:rPr>
        <w:t>  de rang supérieur et autre que le DNP et que le membre du C</w:t>
      </w:r>
      <w:r>
        <w:rPr>
          <w:rFonts w:ascii="Arial" w:hAnsi="Arial"/>
        </w:rPr>
        <w:t xml:space="preserve">omité de </w:t>
      </w:r>
      <w:r w:rsidRPr="007E619A">
        <w:rPr>
          <w:rFonts w:ascii="Arial" w:hAnsi="Arial"/>
        </w:rPr>
        <w:t>P</w:t>
      </w:r>
      <w:r>
        <w:rPr>
          <w:rFonts w:ascii="Arial" w:hAnsi="Arial"/>
        </w:rPr>
        <w:t>ilotage</w:t>
      </w:r>
      <w:r w:rsidRPr="007E619A">
        <w:rPr>
          <w:rFonts w:ascii="Arial" w:hAnsi="Arial"/>
        </w:rPr>
        <w:t>, sera organisée au moins une fois par an  ou en tant que de besoin.</w:t>
      </w:r>
    </w:p>
    <w:p w:rsidR="006D3B1D" w:rsidRPr="007E619A" w:rsidRDefault="006D3B1D" w:rsidP="00F53339">
      <w:pPr>
        <w:spacing w:after="0"/>
        <w:jc w:val="both"/>
        <w:rPr>
          <w:rFonts w:ascii="Arial" w:hAnsi="Arial"/>
        </w:rPr>
      </w:pPr>
      <w:r w:rsidRPr="007E619A">
        <w:rPr>
          <w:rFonts w:ascii="Arial" w:hAnsi="Arial"/>
        </w:rPr>
        <w:t xml:space="preserve">Cette réunion permettra aux membres qui y participent de prendre connaissance de l’état d’avancement du projet, d’en apprécier les résultats et l’impact, de convenir des mesures rectificatives éventuelles à apporter à l’orientation générale et stratégique du projet en les alignant aux priorités nationales pour en accroître l’efficience et l’efficacité. </w:t>
      </w:r>
    </w:p>
    <w:p w:rsidR="006D3B1D" w:rsidRPr="00373ED1" w:rsidRDefault="006D3B1D" w:rsidP="00373ED1">
      <w:pPr>
        <w:pStyle w:val="Titre3"/>
        <w:spacing w:after="120"/>
        <w:ind w:left="709"/>
        <w:rPr>
          <w:rFonts w:ascii="Arial" w:hAnsi="Arial" w:cs="Arial"/>
          <w:i/>
        </w:rPr>
      </w:pPr>
      <w:bookmarkStart w:id="15" w:name="_Toc329517689"/>
      <w:r w:rsidRPr="00373ED1">
        <w:rPr>
          <w:rFonts w:ascii="Arial" w:hAnsi="Arial" w:cs="Arial"/>
          <w:i/>
        </w:rPr>
        <w:t>V.4.2.Comité de pilotage (CP)</w:t>
      </w:r>
      <w:bookmarkEnd w:id="15"/>
    </w:p>
    <w:p w:rsidR="006D3B1D" w:rsidRPr="007E619A" w:rsidRDefault="006D3B1D" w:rsidP="006D3B1D">
      <w:pPr>
        <w:ind w:right="-360"/>
        <w:rPr>
          <w:rFonts w:ascii="Arial" w:hAnsi="Arial"/>
        </w:rPr>
      </w:pPr>
      <w:r w:rsidRPr="007E619A">
        <w:rPr>
          <w:rFonts w:ascii="Arial" w:hAnsi="Arial"/>
        </w:rPr>
        <w:t xml:space="preserve">Le CP se réunira au moins deux fois par an ou en tant que de besoin. </w:t>
      </w:r>
    </w:p>
    <w:p w:rsidR="006D3B1D" w:rsidRPr="007E619A" w:rsidRDefault="006D3B1D" w:rsidP="006D3B1D">
      <w:pPr>
        <w:rPr>
          <w:rFonts w:ascii="Arial" w:hAnsi="Arial"/>
        </w:rPr>
      </w:pPr>
      <w:r w:rsidRPr="007E619A">
        <w:rPr>
          <w:rFonts w:ascii="Arial" w:hAnsi="Arial"/>
        </w:rPr>
        <w:t xml:space="preserve">Le CP regroupera : </w:t>
      </w:r>
    </w:p>
    <w:p w:rsidR="006D3B1D" w:rsidRPr="00B13647" w:rsidRDefault="006D3B1D" w:rsidP="003C7591">
      <w:pPr>
        <w:numPr>
          <w:ilvl w:val="0"/>
          <w:numId w:val="13"/>
        </w:numPr>
        <w:spacing w:after="60"/>
        <w:jc w:val="both"/>
        <w:rPr>
          <w:rFonts w:ascii="Arial" w:hAnsi="Arial"/>
        </w:rPr>
      </w:pPr>
      <w:r w:rsidRPr="007E619A">
        <w:rPr>
          <w:rFonts w:ascii="Arial" w:hAnsi="Arial"/>
        </w:rPr>
        <w:t>Un représentant du M</w:t>
      </w:r>
      <w:r>
        <w:rPr>
          <w:rFonts w:ascii="Arial" w:hAnsi="Arial"/>
        </w:rPr>
        <w:t xml:space="preserve">inistère de l’Agriculture et du développement </w:t>
      </w:r>
      <w:proofErr w:type="spellStart"/>
      <w:r>
        <w:rPr>
          <w:rFonts w:ascii="Arial" w:hAnsi="Arial"/>
        </w:rPr>
        <w:t>rural</w:t>
      </w:r>
      <w:r w:rsidRPr="007E619A">
        <w:rPr>
          <w:rFonts w:ascii="Arial" w:hAnsi="Arial"/>
        </w:rPr>
        <w:t>autre</w:t>
      </w:r>
      <w:proofErr w:type="spellEnd"/>
      <w:r w:rsidRPr="007E619A">
        <w:rPr>
          <w:rFonts w:ascii="Arial" w:hAnsi="Arial"/>
        </w:rPr>
        <w:t xml:space="preserve"> que le DNP, en qualité de co-président</w:t>
      </w:r>
      <w:r>
        <w:rPr>
          <w:rFonts w:ascii="Arial" w:hAnsi="Arial"/>
        </w:rPr>
        <w:t>.</w:t>
      </w:r>
    </w:p>
    <w:p w:rsidR="006D3B1D" w:rsidRPr="007E619A" w:rsidRDefault="006D3B1D" w:rsidP="003C7591">
      <w:pPr>
        <w:numPr>
          <w:ilvl w:val="0"/>
          <w:numId w:val="13"/>
        </w:numPr>
        <w:spacing w:after="60"/>
        <w:jc w:val="both"/>
        <w:rPr>
          <w:rFonts w:ascii="Arial" w:hAnsi="Arial"/>
        </w:rPr>
      </w:pPr>
      <w:r w:rsidRPr="007E619A">
        <w:rPr>
          <w:rFonts w:ascii="Arial" w:hAnsi="Arial"/>
        </w:rPr>
        <w:t>Le Représentant Résident du PNUD ou son délégué, en qualité de co-président</w:t>
      </w:r>
      <w:r w:rsidR="009C47C0">
        <w:rPr>
          <w:rFonts w:ascii="Arial" w:hAnsi="Arial"/>
        </w:rPr>
        <w:t>.</w:t>
      </w:r>
    </w:p>
    <w:p w:rsidR="006D3B1D" w:rsidRPr="007E619A" w:rsidRDefault="006D3B1D" w:rsidP="003C7591">
      <w:pPr>
        <w:numPr>
          <w:ilvl w:val="0"/>
          <w:numId w:val="13"/>
        </w:numPr>
        <w:spacing w:after="60"/>
        <w:jc w:val="both"/>
        <w:rPr>
          <w:rFonts w:ascii="Arial" w:hAnsi="Arial"/>
        </w:rPr>
      </w:pPr>
      <w:r w:rsidRPr="007E619A">
        <w:rPr>
          <w:rFonts w:ascii="Arial" w:hAnsi="Arial"/>
        </w:rPr>
        <w:t>Un représentant du Ministère des Affaires Etrangères</w:t>
      </w:r>
      <w:r w:rsidR="009C47C0">
        <w:rPr>
          <w:rFonts w:ascii="Arial" w:hAnsi="Arial"/>
        </w:rPr>
        <w:t>.</w:t>
      </w:r>
    </w:p>
    <w:p w:rsidR="006D3B1D" w:rsidRDefault="006D3B1D" w:rsidP="003C7591">
      <w:pPr>
        <w:numPr>
          <w:ilvl w:val="0"/>
          <w:numId w:val="13"/>
        </w:numPr>
        <w:spacing w:after="60"/>
        <w:jc w:val="both"/>
        <w:rPr>
          <w:rFonts w:ascii="Arial" w:hAnsi="Arial"/>
        </w:rPr>
      </w:pPr>
      <w:r w:rsidRPr="007E619A">
        <w:rPr>
          <w:rFonts w:ascii="Arial" w:hAnsi="Arial"/>
        </w:rPr>
        <w:t>Un représentant du Ministère de</w:t>
      </w:r>
      <w:r w:rsidR="00CC5630">
        <w:rPr>
          <w:rFonts w:ascii="Arial" w:hAnsi="Arial"/>
        </w:rPr>
        <w:t>s</w:t>
      </w:r>
      <w:r w:rsidRPr="007E619A">
        <w:rPr>
          <w:rFonts w:ascii="Arial" w:hAnsi="Arial"/>
        </w:rPr>
        <w:t xml:space="preserve"> Finances</w:t>
      </w:r>
      <w:r w:rsidR="009C47C0">
        <w:rPr>
          <w:rFonts w:ascii="Arial" w:hAnsi="Arial"/>
        </w:rPr>
        <w:t>.</w:t>
      </w:r>
    </w:p>
    <w:p w:rsidR="006D3B1D" w:rsidRPr="007E619A" w:rsidRDefault="006D3B1D" w:rsidP="006D3B1D">
      <w:pPr>
        <w:spacing w:after="60"/>
        <w:jc w:val="both"/>
        <w:rPr>
          <w:rFonts w:ascii="Arial" w:hAnsi="Arial"/>
        </w:rPr>
      </w:pPr>
    </w:p>
    <w:p w:rsidR="006D3B1D" w:rsidRPr="007E619A" w:rsidRDefault="006D3B1D" w:rsidP="006D3B1D">
      <w:pPr>
        <w:rPr>
          <w:rFonts w:ascii="Arial" w:hAnsi="Arial"/>
        </w:rPr>
      </w:pPr>
      <w:r w:rsidRPr="007E619A">
        <w:rPr>
          <w:rFonts w:ascii="Arial" w:hAnsi="Arial"/>
        </w:rPr>
        <w:t xml:space="preserve">Le CP aura pour missions: </w:t>
      </w:r>
    </w:p>
    <w:p w:rsidR="006D3B1D" w:rsidRPr="007E619A" w:rsidRDefault="006D3B1D" w:rsidP="00373ED1">
      <w:pPr>
        <w:numPr>
          <w:ilvl w:val="0"/>
          <w:numId w:val="10"/>
        </w:numPr>
        <w:spacing w:after="60"/>
        <w:ind w:left="720"/>
        <w:jc w:val="both"/>
        <w:rPr>
          <w:rFonts w:ascii="Arial" w:hAnsi="Arial"/>
        </w:rPr>
      </w:pPr>
      <w:r w:rsidRPr="007E619A">
        <w:rPr>
          <w:rFonts w:ascii="Arial" w:hAnsi="Arial"/>
        </w:rPr>
        <w:lastRenderedPageBreak/>
        <w:t>D’approuver le plan de travail annuel ainsi que les rapports établis par le Comité technique et gestion</w:t>
      </w:r>
      <w:r w:rsidR="0030490B">
        <w:rPr>
          <w:rFonts w:ascii="Arial" w:hAnsi="Arial"/>
        </w:rPr>
        <w:t>.</w:t>
      </w:r>
    </w:p>
    <w:p w:rsidR="006D3B1D" w:rsidRDefault="006D3B1D" w:rsidP="00373ED1">
      <w:pPr>
        <w:numPr>
          <w:ilvl w:val="0"/>
          <w:numId w:val="10"/>
        </w:numPr>
        <w:spacing w:after="60"/>
        <w:ind w:left="720"/>
        <w:jc w:val="both"/>
        <w:rPr>
          <w:rFonts w:ascii="Arial" w:hAnsi="Arial"/>
        </w:rPr>
      </w:pPr>
      <w:r w:rsidRPr="007E619A">
        <w:rPr>
          <w:rFonts w:ascii="Arial" w:hAnsi="Arial"/>
        </w:rPr>
        <w:t>De contrôler l’avancement des activités arrêtées</w:t>
      </w:r>
      <w:r w:rsidR="0030490B">
        <w:rPr>
          <w:rFonts w:ascii="Arial" w:hAnsi="Arial"/>
        </w:rPr>
        <w:t>.</w:t>
      </w:r>
    </w:p>
    <w:p w:rsidR="00BB6DC2" w:rsidRPr="007E619A" w:rsidRDefault="00BB6DC2" w:rsidP="00373ED1">
      <w:pPr>
        <w:numPr>
          <w:ilvl w:val="0"/>
          <w:numId w:val="10"/>
        </w:numPr>
        <w:spacing w:after="60"/>
        <w:ind w:left="720"/>
        <w:jc w:val="both"/>
        <w:rPr>
          <w:rFonts w:ascii="Arial" w:hAnsi="Arial"/>
        </w:rPr>
      </w:pPr>
      <w:r>
        <w:rPr>
          <w:rFonts w:ascii="Arial" w:hAnsi="Arial"/>
        </w:rPr>
        <w:t>De prendre connaissance de la situation financière retraçant l’avancement des activités arrêtés et d ‘apporter si nécessaire des correctifs aux prévisions financières préalablement déterminées.</w:t>
      </w:r>
    </w:p>
    <w:p w:rsidR="006D3B1D" w:rsidRPr="007E619A" w:rsidRDefault="006D3B1D" w:rsidP="00373ED1">
      <w:pPr>
        <w:numPr>
          <w:ilvl w:val="0"/>
          <w:numId w:val="10"/>
        </w:numPr>
        <w:spacing w:after="60"/>
        <w:ind w:left="720"/>
        <w:jc w:val="both"/>
        <w:rPr>
          <w:rFonts w:ascii="Arial" w:hAnsi="Arial"/>
        </w:rPr>
      </w:pPr>
      <w:r w:rsidRPr="007E619A">
        <w:rPr>
          <w:rFonts w:ascii="Arial" w:hAnsi="Arial"/>
        </w:rPr>
        <w:t>D’examiner et valider les rapports d’activité</w:t>
      </w:r>
      <w:r w:rsidR="0030490B">
        <w:rPr>
          <w:rFonts w:ascii="Arial" w:hAnsi="Arial"/>
        </w:rPr>
        <w:t>.</w:t>
      </w:r>
    </w:p>
    <w:p w:rsidR="0030490B" w:rsidRDefault="006D3B1D" w:rsidP="003C7591">
      <w:pPr>
        <w:numPr>
          <w:ilvl w:val="0"/>
          <w:numId w:val="10"/>
        </w:numPr>
        <w:spacing w:after="60"/>
        <w:ind w:left="720"/>
        <w:jc w:val="both"/>
        <w:rPr>
          <w:rFonts w:ascii="Arial" w:hAnsi="Arial"/>
        </w:rPr>
      </w:pPr>
      <w:r w:rsidRPr="0030490B">
        <w:rPr>
          <w:rFonts w:ascii="Arial" w:hAnsi="Arial"/>
        </w:rPr>
        <w:t>De recommander des actions et des activités répondant aux besoins et à la politique</w:t>
      </w:r>
      <w:r w:rsidR="0030490B" w:rsidRPr="0030490B">
        <w:rPr>
          <w:rFonts w:ascii="Arial" w:hAnsi="Arial"/>
        </w:rPr>
        <w:t>.</w:t>
      </w:r>
    </w:p>
    <w:p w:rsidR="006D3B1D" w:rsidRPr="0030490B" w:rsidRDefault="006D3B1D" w:rsidP="003C7591">
      <w:pPr>
        <w:numPr>
          <w:ilvl w:val="0"/>
          <w:numId w:val="10"/>
        </w:numPr>
        <w:spacing w:after="60"/>
        <w:ind w:left="720"/>
        <w:jc w:val="both"/>
        <w:rPr>
          <w:rFonts w:ascii="Arial" w:hAnsi="Arial"/>
        </w:rPr>
      </w:pPr>
      <w:r w:rsidRPr="0030490B">
        <w:rPr>
          <w:rFonts w:ascii="Arial" w:hAnsi="Arial"/>
        </w:rPr>
        <w:t>De coordonner les relations interinstitutionnelles en relation avec le projet et contribuer à lever toute difficulté qui pourrait apparaître dans sa mise en œuvre.</w:t>
      </w:r>
    </w:p>
    <w:p w:rsidR="006D3B1D" w:rsidRPr="007E619A" w:rsidRDefault="006D3B1D" w:rsidP="003C7591">
      <w:pPr>
        <w:numPr>
          <w:ilvl w:val="0"/>
          <w:numId w:val="10"/>
        </w:numPr>
        <w:spacing w:after="60"/>
        <w:ind w:left="720"/>
        <w:jc w:val="both"/>
        <w:rPr>
          <w:rFonts w:ascii="Arial" w:hAnsi="Arial"/>
        </w:rPr>
      </w:pPr>
      <w:r w:rsidRPr="007E619A">
        <w:rPr>
          <w:rFonts w:ascii="Arial" w:hAnsi="Arial"/>
        </w:rPr>
        <w:t>De concevoir et approuver une stratégie de sortie dans le semestre précédent à la clôture du projet.</w:t>
      </w:r>
    </w:p>
    <w:p w:rsidR="00361B5C" w:rsidRDefault="006D3B1D" w:rsidP="0063407B">
      <w:pPr>
        <w:rPr>
          <w:rFonts w:ascii="Arial" w:hAnsi="Arial"/>
        </w:rPr>
      </w:pPr>
      <w:r w:rsidRPr="007E619A">
        <w:rPr>
          <w:rFonts w:ascii="Arial" w:hAnsi="Arial"/>
        </w:rPr>
        <w:t>Les termes de référe</w:t>
      </w:r>
      <w:r w:rsidR="0063407B">
        <w:rPr>
          <w:rFonts w:ascii="Arial" w:hAnsi="Arial"/>
        </w:rPr>
        <w:t>nce sont définis dans l’Annexe 7.</w:t>
      </w:r>
    </w:p>
    <w:p w:rsidR="0063407B" w:rsidRPr="00373ED1" w:rsidRDefault="006D3B1D" w:rsidP="00373ED1">
      <w:pPr>
        <w:pStyle w:val="Titre3"/>
        <w:spacing w:after="120"/>
        <w:ind w:left="709"/>
        <w:rPr>
          <w:rFonts w:ascii="Arial" w:hAnsi="Arial" w:cs="Arial"/>
          <w:i/>
        </w:rPr>
      </w:pPr>
      <w:bookmarkStart w:id="16" w:name="_Toc329517690"/>
      <w:r w:rsidRPr="00373ED1">
        <w:rPr>
          <w:rFonts w:ascii="Arial" w:hAnsi="Arial" w:cs="Arial"/>
          <w:i/>
        </w:rPr>
        <w:t>V.4.3. Dir</w:t>
      </w:r>
      <w:r w:rsidR="0063407B" w:rsidRPr="00373ED1">
        <w:rPr>
          <w:rFonts w:ascii="Arial" w:hAnsi="Arial" w:cs="Arial"/>
          <w:i/>
        </w:rPr>
        <w:t>ecteur National de Projet (DNP)</w:t>
      </w:r>
      <w:bookmarkEnd w:id="16"/>
    </w:p>
    <w:p w:rsidR="006D3B1D" w:rsidRPr="00992525" w:rsidRDefault="006D3B1D" w:rsidP="0066076A">
      <w:pPr>
        <w:spacing w:before="120"/>
        <w:jc w:val="both"/>
        <w:rPr>
          <w:rFonts w:ascii="Arial" w:hAnsi="Arial"/>
        </w:rPr>
      </w:pPr>
      <w:r w:rsidRPr="00B35740">
        <w:rPr>
          <w:rFonts w:ascii="Arial" w:hAnsi="Arial"/>
        </w:rPr>
        <w:t>Le DNP est le principal responsable qui possède l’autorité de gérer le projet sur une base quotidienne au nom du Comité de pilotage du projet, dans la limite des contraintes définies par le Comité de pilotage. Le DNP est responsable de la gestion quotidienne du projet et de la prise de décision pour le projet. La responsabilité principale du DNP est d’assurer que le projet produit les résultats (impact, effets et produits) précisés dans le document de projet, à la norme de qualité requise et dans la limite des contraintes de temps et de coût spécifiées. Le Responsable de projet (DNP) est nommé par le Partenaire de mise en œuvre et devrait être différent d</w:t>
      </w:r>
      <w:r w:rsidR="00F2564F">
        <w:rPr>
          <w:rFonts w:ascii="Arial" w:hAnsi="Arial"/>
        </w:rPr>
        <w:t>e</w:t>
      </w:r>
      <w:r w:rsidRPr="00B35740">
        <w:rPr>
          <w:rFonts w:ascii="Arial" w:hAnsi="Arial"/>
        </w:rPr>
        <w:t xml:space="preserve"> celui/celle qui représente l’agence d’exécution dans le comité de pilotage. </w:t>
      </w:r>
    </w:p>
    <w:p w:rsidR="006D3B1D" w:rsidRPr="00B35740" w:rsidRDefault="006D3B1D" w:rsidP="006D3B1D">
      <w:pPr>
        <w:rPr>
          <w:rFonts w:ascii="Arial" w:hAnsi="Arial"/>
          <w:bCs/>
          <w:iCs/>
        </w:rPr>
      </w:pPr>
      <w:r>
        <w:rPr>
          <w:rFonts w:ascii="Arial" w:hAnsi="Arial"/>
          <w:bCs/>
          <w:iCs/>
        </w:rPr>
        <w:t xml:space="preserve">Le représentant du MADR </w:t>
      </w:r>
      <w:r w:rsidRPr="00B35740">
        <w:rPr>
          <w:rFonts w:ascii="Arial" w:hAnsi="Arial"/>
          <w:bCs/>
          <w:iCs/>
        </w:rPr>
        <w:t>qui fait partie du C</w:t>
      </w:r>
      <w:r>
        <w:rPr>
          <w:rFonts w:ascii="Arial" w:hAnsi="Arial"/>
          <w:bCs/>
          <w:iCs/>
        </w:rPr>
        <w:t>omité de pilotage</w:t>
      </w:r>
      <w:r w:rsidRPr="00B35740">
        <w:rPr>
          <w:rFonts w:ascii="Arial" w:hAnsi="Arial"/>
          <w:bCs/>
          <w:iCs/>
        </w:rPr>
        <w:t xml:space="preserve"> nommera le Directeur National de projet et transmettra la </w:t>
      </w:r>
      <w:r>
        <w:rPr>
          <w:rFonts w:ascii="Arial" w:hAnsi="Arial"/>
          <w:bCs/>
          <w:iCs/>
        </w:rPr>
        <w:t>nomination par voie offi</w:t>
      </w:r>
      <w:r w:rsidR="0063407B">
        <w:rPr>
          <w:rFonts w:ascii="Arial" w:hAnsi="Arial"/>
          <w:bCs/>
          <w:iCs/>
        </w:rPr>
        <w:t>cielle</w:t>
      </w:r>
      <w:r w:rsidR="00540B00">
        <w:rPr>
          <w:rFonts w:ascii="Arial" w:hAnsi="Arial"/>
          <w:bCs/>
          <w:iCs/>
        </w:rPr>
        <w:t>. (Voir</w:t>
      </w:r>
      <w:r w:rsidR="0063407B">
        <w:rPr>
          <w:rFonts w:ascii="Arial" w:hAnsi="Arial"/>
          <w:bCs/>
          <w:iCs/>
        </w:rPr>
        <w:t xml:space="preserve"> modèle en annexe 8</w:t>
      </w:r>
      <w:r>
        <w:rPr>
          <w:rFonts w:ascii="Arial" w:hAnsi="Arial"/>
          <w:bCs/>
          <w:iCs/>
        </w:rPr>
        <w:t>).</w:t>
      </w:r>
    </w:p>
    <w:p w:rsidR="006D3B1D" w:rsidRDefault="006D3B1D" w:rsidP="006D3B1D">
      <w:pPr>
        <w:rPr>
          <w:rFonts w:ascii="Arial" w:hAnsi="Arial"/>
          <w:bCs/>
          <w:iCs/>
        </w:rPr>
      </w:pPr>
      <w:r w:rsidRPr="00B35740">
        <w:rPr>
          <w:rFonts w:ascii="Arial" w:hAnsi="Arial"/>
          <w:bCs/>
          <w:iCs/>
        </w:rPr>
        <w:t xml:space="preserve">Les responsabilités spécifiques incluraient </w:t>
      </w:r>
      <w:r>
        <w:rPr>
          <w:rFonts w:ascii="Arial" w:hAnsi="Arial"/>
          <w:bCs/>
          <w:iCs/>
        </w:rPr>
        <w:t>:</w:t>
      </w:r>
    </w:p>
    <w:p w:rsidR="006D3B1D" w:rsidRPr="00B35740" w:rsidRDefault="006D3B1D" w:rsidP="0066076A">
      <w:pPr>
        <w:numPr>
          <w:ilvl w:val="0"/>
          <w:numId w:val="42"/>
        </w:numPr>
        <w:spacing w:after="60"/>
        <w:jc w:val="both"/>
        <w:rPr>
          <w:rFonts w:ascii="Arial" w:hAnsi="Arial"/>
        </w:rPr>
      </w:pPr>
      <w:r w:rsidRPr="00B35740">
        <w:rPr>
          <w:rFonts w:ascii="Arial" w:hAnsi="Arial"/>
        </w:rPr>
        <w:t xml:space="preserve">Contrôler la réalisation des produits de projet par la réalisation des activités ; </w:t>
      </w:r>
    </w:p>
    <w:p w:rsidR="006D3B1D" w:rsidRPr="00B35740" w:rsidRDefault="006D3B1D" w:rsidP="0066076A">
      <w:pPr>
        <w:numPr>
          <w:ilvl w:val="0"/>
          <w:numId w:val="42"/>
        </w:numPr>
        <w:spacing w:after="60"/>
        <w:jc w:val="both"/>
        <w:rPr>
          <w:rFonts w:ascii="Arial" w:hAnsi="Arial"/>
        </w:rPr>
      </w:pPr>
      <w:r w:rsidRPr="00B35740">
        <w:rPr>
          <w:rFonts w:ascii="Arial" w:hAnsi="Arial"/>
        </w:rPr>
        <w:t xml:space="preserve">Assurer la direction et les conseils à la partie responsable/d'équipe du projet; </w:t>
      </w:r>
    </w:p>
    <w:p w:rsidR="006D3B1D" w:rsidRPr="00B35740" w:rsidRDefault="006D3B1D" w:rsidP="0066076A">
      <w:pPr>
        <w:numPr>
          <w:ilvl w:val="0"/>
          <w:numId w:val="42"/>
        </w:numPr>
        <w:spacing w:after="60"/>
        <w:jc w:val="both"/>
        <w:rPr>
          <w:rFonts w:ascii="Arial" w:hAnsi="Arial"/>
        </w:rPr>
      </w:pPr>
      <w:r w:rsidRPr="00B35740">
        <w:rPr>
          <w:rFonts w:ascii="Arial" w:hAnsi="Arial"/>
        </w:rPr>
        <w:t xml:space="preserve">Communiquer avec le comité de pilotage ou ses représentants pour assurer la direction et l'intégrité globales du projet ; </w:t>
      </w:r>
    </w:p>
    <w:p w:rsidR="006D3B1D" w:rsidRPr="00B35740" w:rsidRDefault="006D3B1D" w:rsidP="0066076A">
      <w:pPr>
        <w:numPr>
          <w:ilvl w:val="0"/>
          <w:numId w:val="42"/>
        </w:numPr>
        <w:spacing w:after="60"/>
        <w:jc w:val="both"/>
        <w:rPr>
          <w:rFonts w:ascii="Arial" w:hAnsi="Arial"/>
        </w:rPr>
      </w:pPr>
      <w:r w:rsidRPr="00B35740">
        <w:rPr>
          <w:rFonts w:ascii="Arial" w:hAnsi="Arial"/>
        </w:rPr>
        <w:t xml:space="preserve">Identifier et obtenir tous appui et conseils requis pour la gestion, la planification et le suivi du projet ; </w:t>
      </w:r>
    </w:p>
    <w:p w:rsidR="006D3B1D" w:rsidRPr="00B35740" w:rsidRDefault="006D3B1D" w:rsidP="0066076A">
      <w:pPr>
        <w:numPr>
          <w:ilvl w:val="0"/>
          <w:numId w:val="42"/>
        </w:numPr>
        <w:spacing w:after="60"/>
        <w:jc w:val="both"/>
        <w:rPr>
          <w:rFonts w:ascii="Arial" w:hAnsi="Arial"/>
        </w:rPr>
      </w:pPr>
      <w:r w:rsidRPr="00B35740">
        <w:rPr>
          <w:rFonts w:ascii="Arial" w:hAnsi="Arial"/>
        </w:rPr>
        <w:t xml:space="preserve">Etre responsable de l'administration de projet ; </w:t>
      </w:r>
    </w:p>
    <w:p w:rsidR="006D3B1D" w:rsidRPr="00B35740" w:rsidRDefault="006D3B1D" w:rsidP="0066076A">
      <w:pPr>
        <w:numPr>
          <w:ilvl w:val="0"/>
          <w:numId w:val="42"/>
        </w:numPr>
        <w:spacing w:after="60"/>
        <w:jc w:val="both"/>
        <w:rPr>
          <w:rFonts w:ascii="Arial" w:hAnsi="Arial"/>
        </w:rPr>
      </w:pPr>
      <w:r w:rsidRPr="00B35740">
        <w:rPr>
          <w:rFonts w:ascii="Arial" w:hAnsi="Arial"/>
        </w:rPr>
        <w:t>Communiquer avec tous les acteurs/parties prenantes.</w:t>
      </w:r>
    </w:p>
    <w:p w:rsidR="006D3B1D" w:rsidRPr="007E619A" w:rsidRDefault="006D3B1D" w:rsidP="006D3B1D">
      <w:pPr>
        <w:rPr>
          <w:rFonts w:ascii="Arial" w:hAnsi="Arial"/>
        </w:rPr>
      </w:pPr>
      <w:r w:rsidRPr="00B35740">
        <w:rPr>
          <w:rFonts w:ascii="Arial" w:hAnsi="Arial"/>
        </w:rPr>
        <w:t>Les termes de référe</w:t>
      </w:r>
      <w:r w:rsidR="0063407B">
        <w:rPr>
          <w:rFonts w:ascii="Arial" w:hAnsi="Arial"/>
        </w:rPr>
        <w:t xml:space="preserve">nce sont définis dans l’Annexe </w:t>
      </w:r>
      <w:r w:rsidR="00540B00">
        <w:rPr>
          <w:rFonts w:ascii="Arial" w:hAnsi="Arial"/>
        </w:rPr>
        <w:t>7</w:t>
      </w:r>
      <w:r w:rsidR="001179D2">
        <w:rPr>
          <w:rFonts w:ascii="Arial" w:hAnsi="Arial"/>
        </w:rPr>
        <w:t>.</w:t>
      </w:r>
    </w:p>
    <w:p w:rsidR="00540B00" w:rsidRPr="00373ED1" w:rsidRDefault="006D3B1D" w:rsidP="00373ED1">
      <w:pPr>
        <w:pStyle w:val="Titre3"/>
        <w:spacing w:after="120"/>
        <w:ind w:left="709"/>
        <w:rPr>
          <w:rFonts w:ascii="Arial" w:hAnsi="Arial" w:cs="Arial"/>
          <w:i/>
        </w:rPr>
      </w:pPr>
      <w:bookmarkStart w:id="17" w:name="_Toc329517691"/>
      <w:r w:rsidRPr="00373ED1">
        <w:rPr>
          <w:rFonts w:ascii="Arial" w:hAnsi="Arial" w:cs="Arial"/>
          <w:i/>
        </w:rPr>
        <w:t>V</w:t>
      </w:r>
      <w:r w:rsidR="0063407B" w:rsidRPr="00373ED1">
        <w:rPr>
          <w:rFonts w:ascii="Arial" w:hAnsi="Arial" w:cs="Arial"/>
          <w:i/>
        </w:rPr>
        <w:t>.4.4. Support au projet</w:t>
      </w:r>
      <w:bookmarkEnd w:id="17"/>
    </w:p>
    <w:p w:rsidR="001179D2" w:rsidRPr="007E619A" w:rsidRDefault="006D3B1D" w:rsidP="006D3B1D">
      <w:pPr>
        <w:jc w:val="both"/>
        <w:rPr>
          <w:rFonts w:ascii="Arial" w:hAnsi="Arial"/>
          <w:iCs/>
        </w:rPr>
      </w:pPr>
      <w:bookmarkStart w:id="18" w:name="_Toc184039677"/>
      <w:r w:rsidRPr="007E619A">
        <w:rPr>
          <w:rFonts w:ascii="Arial" w:hAnsi="Arial"/>
          <w:iCs/>
        </w:rPr>
        <w:t>Le rôle de s</w:t>
      </w:r>
      <w:r>
        <w:rPr>
          <w:rFonts w:ascii="Arial" w:hAnsi="Arial"/>
          <w:iCs/>
        </w:rPr>
        <w:t xml:space="preserve">upport au projet fournit au </w:t>
      </w:r>
      <w:r w:rsidRPr="007E619A">
        <w:rPr>
          <w:rFonts w:ascii="Arial" w:hAnsi="Arial"/>
          <w:iCs/>
        </w:rPr>
        <w:t xml:space="preserve"> Directeur </w:t>
      </w:r>
      <w:r>
        <w:rPr>
          <w:rFonts w:ascii="Arial" w:hAnsi="Arial"/>
          <w:iCs/>
        </w:rPr>
        <w:t xml:space="preserve">National </w:t>
      </w:r>
      <w:r w:rsidRPr="007E619A">
        <w:rPr>
          <w:rFonts w:ascii="Arial" w:hAnsi="Arial"/>
          <w:iCs/>
        </w:rPr>
        <w:t>de projet un appui d’administration et de gestion, tel que requis par les besoins du projet.</w:t>
      </w:r>
      <w:bookmarkEnd w:id="18"/>
    </w:p>
    <w:p w:rsidR="006D3B1D" w:rsidRPr="007E619A" w:rsidRDefault="006D3B1D" w:rsidP="006D3B1D">
      <w:pPr>
        <w:jc w:val="both"/>
        <w:rPr>
          <w:rFonts w:ascii="Arial" w:hAnsi="Arial"/>
          <w:iCs/>
        </w:rPr>
      </w:pPr>
      <w:r w:rsidRPr="007E619A">
        <w:rPr>
          <w:rFonts w:ascii="Arial" w:hAnsi="Arial"/>
          <w:iCs/>
        </w:rPr>
        <w:lastRenderedPageBreak/>
        <w:t>Un(e) coordonnateur/</w:t>
      </w:r>
      <w:proofErr w:type="spellStart"/>
      <w:r w:rsidRPr="007E619A">
        <w:rPr>
          <w:rFonts w:ascii="Arial" w:hAnsi="Arial"/>
          <w:iCs/>
        </w:rPr>
        <w:t>ice</w:t>
      </w:r>
      <w:proofErr w:type="spellEnd"/>
      <w:r w:rsidRPr="007E619A">
        <w:rPr>
          <w:rFonts w:ascii="Arial" w:hAnsi="Arial"/>
          <w:iCs/>
        </w:rPr>
        <w:t xml:space="preserve"> et/ou un(e) assistant(e) pourront être recrutés pour assumer cette fonction ayant pour tâches, entre autres, d’appuyer le DNP dans :</w:t>
      </w:r>
    </w:p>
    <w:p w:rsidR="006D3B1D" w:rsidRPr="007E619A" w:rsidRDefault="006D3B1D" w:rsidP="0066076A">
      <w:pPr>
        <w:numPr>
          <w:ilvl w:val="0"/>
          <w:numId w:val="43"/>
        </w:numPr>
        <w:spacing w:after="60"/>
        <w:jc w:val="both"/>
        <w:rPr>
          <w:rFonts w:ascii="Arial" w:hAnsi="Arial"/>
          <w:iCs/>
        </w:rPr>
      </w:pPr>
      <w:r w:rsidRPr="007E619A">
        <w:rPr>
          <w:rFonts w:ascii="Arial" w:hAnsi="Arial"/>
          <w:iCs/>
        </w:rPr>
        <w:t>La production des rapports obligatoires à soumettre périodiquement indiqués dans le point VI</w:t>
      </w:r>
      <w:r>
        <w:rPr>
          <w:rFonts w:ascii="Arial" w:hAnsi="Arial"/>
          <w:iCs/>
        </w:rPr>
        <w:t> ;</w:t>
      </w:r>
    </w:p>
    <w:p w:rsidR="006D3B1D" w:rsidRPr="007E619A" w:rsidRDefault="006D3B1D" w:rsidP="0066076A">
      <w:pPr>
        <w:numPr>
          <w:ilvl w:val="0"/>
          <w:numId w:val="43"/>
        </w:numPr>
        <w:spacing w:after="60"/>
        <w:jc w:val="both"/>
        <w:rPr>
          <w:rFonts w:ascii="Arial" w:hAnsi="Arial"/>
          <w:iCs/>
        </w:rPr>
      </w:pPr>
      <w:r w:rsidRPr="007E619A">
        <w:rPr>
          <w:rFonts w:ascii="Arial" w:hAnsi="Arial"/>
          <w:iCs/>
        </w:rPr>
        <w:t>La mise en œuvre, la gestion et l’exécution de chacune des activités découlant du plan de travail annuel</w:t>
      </w:r>
      <w:r>
        <w:rPr>
          <w:rFonts w:ascii="Arial" w:hAnsi="Arial"/>
          <w:iCs/>
        </w:rPr>
        <w:t> ;</w:t>
      </w:r>
    </w:p>
    <w:p w:rsidR="006D3B1D" w:rsidRPr="007E619A" w:rsidRDefault="006D3B1D" w:rsidP="0066076A">
      <w:pPr>
        <w:numPr>
          <w:ilvl w:val="0"/>
          <w:numId w:val="43"/>
        </w:numPr>
        <w:spacing w:after="60"/>
        <w:jc w:val="both"/>
        <w:rPr>
          <w:rFonts w:ascii="Arial" w:hAnsi="Arial"/>
          <w:iCs/>
        </w:rPr>
      </w:pPr>
      <w:r w:rsidRPr="007E619A">
        <w:rPr>
          <w:rFonts w:ascii="Arial" w:hAnsi="Arial"/>
          <w:iCs/>
        </w:rPr>
        <w:t>Le suivi et la gestion financière du projet.</w:t>
      </w:r>
    </w:p>
    <w:p w:rsidR="007E6FE3" w:rsidRDefault="006D3B1D" w:rsidP="006D3B1D">
      <w:pPr>
        <w:jc w:val="both"/>
        <w:rPr>
          <w:rFonts w:ascii="Arial" w:hAnsi="Arial"/>
        </w:rPr>
      </w:pPr>
      <w:r w:rsidRPr="007E619A">
        <w:rPr>
          <w:rFonts w:ascii="Arial" w:hAnsi="Arial"/>
        </w:rPr>
        <w:t>Les termes de référe</w:t>
      </w:r>
      <w:r w:rsidR="0063407B">
        <w:rPr>
          <w:rFonts w:ascii="Arial" w:hAnsi="Arial"/>
        </w:rPr>
        <w:t xml:space="preserve">nce sont définis dans l’Annexe </w:t>
      </w:r>
      <w:r w:rsidR="00540B00">
        <w:rPr>
          <w:rFonts w:ascii="Arial" w:hAnsi="Arial"/>
        </w:rPr>
        <w:t>7</w:t>
      </w:r>
      <w:r w:rsidRPr="007E619A">
        <w:rPr>
          <w:rFonts w:ascii="Arial" w:hAnsi="Arial"/>
        </w:rPr>
        <w:t>.</w:t>
      </w:r>
    </w:p>
    <w:p w:rsidR="007E6FE3" w:rsidRPr="00373ED1" w:rsidRDefault="006D3B1D" w:rsidP="00373ED1">
      <w:pPr>
        <w:pStyle w:val="Titre3"/>
        <w:spacing w:after="120"/>
        <w:ind w:left="709"/>
        <w:rPr>
          <w:rFonts w:ascii="Arial" w:hAnsi="Arial" w:cs="Arial"/>
          <w:i/>
        </w:rPr>
      </w:pPr>
      <w:bookmarkStart w:id="19" w:name="_Toc329517692"/>
      <w:r w:rsidRPr="00373ED1">
        <w:rPr>
          <w:rFonts w:ascii="Arial" w:hAnsi="Arial" w:cs="Arial"/>
          <w:i/>
        </w:rPr>
        <w:t>V.4.5 Assurance du projet</w:t>
      </w:r>
      <w:bookmarkEnd w:id="19"/>
    </w:p>
    <w:p w:rsidR="006D3B1D" w:rsidRPr="007E619A" w:rsidRDefault="006D3B1D" w:rsidP="006D3B1D">
      <w:pPr>
        <w:jc w:val="both"/>
        <w:rPr>
          <w:rFonts w:ascii="Arial" w:hAnsi="Arial"/>
          <w:iCs/>
        </w:rPr>
      </w:pPr>
      <w:bookmarkStart w:id="20" w:name="_Toc184039672"/>
      <w:r w:rsidRPr="007E619A">
        <w:rPr>
          <w:rFonts w:ascii="Arial" w:hAnsi="Arial"/>
          <w:iCs/>
        </w:rPr>
        <w:t>La fonction d’assurance du projet relève de la responsabilité de chaque membre du Comité de Pilotage, mais peut être déléguée.</w:t>
      </w:r>
      <w:bookmarkEnd w:id="20"/>
    </w:p>
    <w:p w:rsidR="006D3B1D" w:rsidRPr="007E619A" w:rsidRDefault="006D3B1D" w:rsidP="006D3B1D">
      <w:pPr>
        <w:jc w:val="both"/>
        <w:rPr>
          <w:rFonts w:ascii="Arial" w:hAnsi="Arial"/>
          <w:iCs/>
        </w:rPr>
      </w:pPr>
      <w:bookmarkStart w:id="21" w:name="_Toc184039673"/>
      <w:r w:rsidRPr="007E619A">
        <w:rPr>
          <w:rFonts w:ascii="Arial" w:hAnsi="Arial"/>
          <w:iCs/>
        </w:rPr>
        <w:t>La fonction d’Assurance du projet soutient le C</w:t>
      </w:r>
      <w:r>
        <w:rPr>
          <w:rFonts w:ascii="Arial" w:hAnsi="Arial"/>
          <w:iCs/>
        </w:rPr>
        <w:t xml:space="preserve">omité de </w:t>
      </w:r>
      <w:r w:rsidRPr="007E619A">
        <w:rPr>
          <w:rFonts w:ascii="Arial" w:hAnsi="Arial"/>
          <w:iCs/>
        </w:rPr>
        <w:t>P</w:t>
      </w:r>
      <w:r>
        <w:rPr>
          <w:rFonts w:ascii="Arial" w:hAnsi="Arial"/>
          <w:iCs/>
        </w:rPr>
        <w:t>ilotage</w:t>
      </w:r>
      <w:r w:rsidRPr="007E619A">
        <w:rPr>
          <w:rFonts w:ascii="Arial" w:hAnsi="Arial"/>
          <w:iCs/>
        </w:rPr>
        <w:t xml:space="preserve"> en exécutant des fonctions objectives et indépendantes de contrôle et de suivi. Pendant le processus de mise en œuvre d’un projet, cette fonction assure la gestion et la réalisation des étapes importantes appropriées</w:t>
      </w:r>
      <w:r w:rsidRPr="007E619A">
        <w:rPr>
          <w:rStyle w:val="Appelnotedebasdep"/>
          <w:rFonts w:ascii="Arial" w:hAnsi="Arial"/>
          <w:iCs/>
        </w:rPr>
        <w:footnoteReference w:id="4"/>
      </w:r>
      <w:r w:rsidRPr="007E619A">
        <w:rPr>
          <w:rFonts w:ascii="Arial" w:hAnsi="Arial"/>
          <w:iCs/>
        </w:rPr>
        <w:t>.</w:t>
      </w:r>
      <w:bookmarkEnd w:id="21"/>
    </w:p>
    <w:p w:rsidR="006D3B1D" w:rsidRPr="007E619A" w:rsidRDefault="006D3B1D" w:rsidP="006D3B1D">
      <w:pPr>
        <w:jc w:val="both"/>
        <w:rPr>
          <w:rFonts w:ascii="Arial" w:hAnsi="Arial"/>
          <w:iCs/>
        </w:rPr>
      </w:pPr>
      <w:bookmarkStart w:id="23" w:name="_Toc184039675"/>
      <w:r w:rsidRPr="007E619A">
        <w:rPr>
          <w:rFonts w:ascii="Arial" w:hAnsi="Arial"/>
          <w:iCs/>
        </w:rPr>
        <w:t>Dans le cas de ce projet, l’assurance du projet sera prise en charge par un(e) chargé(e) de programme du PNUD, ayant pour tâches spécifiques les suivantes :</w:t>
      </w:r>
    </w:p>
    <w:p w:rsidR="006D3B1D" w:rsidRPr="004F5DC9" w:rsidRDefault="006D3B1D" w:rsidP="0066076A">
      <w:pPr>
        <w:numPr>
          <w:ilvl w:val="0"/>
          <w:numId w:val="44"/>
        </w:numPr>
        <w:spacing w:after="60"/>
        <w:jc w:val="both"/>
        <w:rPr>
          <w:rFonts w:ascii="Arial" w:hAnsi="Arial"/>
        </w:rPr>
      </w:pPr>
      <w:r w:rsidRPr="004F5DC9">
        <w:rPr>
          <w:rFonts w:ascii="Arial" w:hAnsi="Arial"/>
        </w:rPr>
        <w:t>S’assurer que les fonds sont mis à la disposition du projet ;</w:t>
      </w:r>
    </w:p>
    <w:p w:rsidR="006D3B1D" w:rsidRPr="004F5DC9" w:rsidRDefault="006D3B1D" w:rsidP="0066076A">
      <w:pPr>
        <w:numPr>
          <w:ilvl w:val="0"/>
          <w:numId w:val="44"/>
        </w:numPr>
        <w:spacing w:after="60"/>
        <w:jc w:val="both"/>
        <w:rPr>
          <w:rFonts w:ascii="Arial" w:hAnsi="Arial"/>
        </w:rPr>
      </w:pPr>
      <w:r w:rsidRPr="004F5DC9">
        <w:rPr>
          <w:rFonts w:ascii="Arial" w:hAnsi="Arial"/>
        </w:rPr>
        <w:t>S’assurer que le projet avance vers les résultats  voulus ;</w:t>
      </w:r>
    </w:p>
    <w:p w:rsidR="006D3B1D" w:rsidRPr="004F5DC9" w:rsidRDefault="006D3B1D" w:rsidP="0066076A">
      <w:pPr>
        <w:numPr>
          <w:ilvl w:val="0"/>
          <w:numId w:val="44"/>
        </w:numPr>
        <w:spacing w:after="60"/>
        <w:jc w:val="both"/>
        <w:rPr>
          <w:rFonts w:ascii="Arial" w:hAnsi="Arial"/>
        </w:rPr>
      </w:pPr>
      <w:r w:rsidRPr="004F5DC9">
        <w:rPr>
          <w:rFonts w:ascii="Arial" w:hAnsi="Arial"/>
        </w:rPr>
        <w:t xml:space="preserve">Réaliser des activités de suivi réguliers, telles que des visites périodiques de terrain et des contrôles inopinés ; </w:t>
      </w:r>
    </w:p>
    <w:p w:rsidR="006D3B1D" w:rsidRPr="00992525" w:rsidRDefault="006D3B1D" w:rsidP="0066076A">
      <w:pPr>
        <w:numPr>
          <w:ilvl w:val="0"/>
          <w:numId w:val="44"/>
        </w:numPr>
        <w:spacing w:after="60"/>
        <w:jc w:val="both"/>
        <w:rPr>
          <w:rFonts w:ascii="Arial" w:hAnsi="Arial"/>
        </w:rPr>
      </w:pPr>
      <w:r w:rsidRPr="004F5DC9">
        <w:rPr>
          <w:rFonts w:ascii="Arial" w:hAnsi="Arial"/>
        </w:rPr>
        <w:t>S’assurer que les ressources confiées au PNUD sont utilisés de façon adéquate :</w:t>
      </w:r>
    </w:p>
    <w:p w:rsidR="006D3B1D" w:rsidRPr="001B6AEC" w:rsidRDefault="006D3B1D" w:rsidP="001B6AEC">
      <w:pPr>
        <w:pStyle w:val="Paragraphedeliste"/>
        <w:numPr>
          <w:ilvl w:val="0"/>
          <w:numId w:val="46"/>
        </w:numPr>
        <w:tabs>
          <w:tab w:val="left" w:pos="993"/>
        </w:tabs>
        <w:autoSpaceDE w:val="0"/>
        <w:autoSpaceDN w:val="0"/>
        <w:adjustRightInd w:val="0"/>
        <w:spacing w:before="120" w:after="160"/>
        <w:ind w:right="57"/>
        <w:rPr>
          <w:rFonts w:ascii="Arial" w:hAnsi="Arial"/>
          <w:color w:val="000000"/>
          <w:sz w:val="22"/>
          <w:szCs w:val="22"/>
        </w:rPr>
      </w:pPr>
      <w:r w:rsidRPr="001B6AEC">
        <w:rPr>
          <w:rFonts w:ascii="Arial" w:hAnsi="Arial"/>
          <w:color w:val="000000"/>
          <w:sz w:val="22"/>
          <w:szCs w:val="22"/>
        </w:rPr>
        <w:t>S’assurer que l’information primordial du projet est contrôlée et mise à jour sur Atlas</w:t>
      </w:r>
    </w:p>
    <w:p w:rsidR="006D3B1D" w:rsidRPr="001B6AEC" w:rsidRDefault="006D3B1D" w:rsidP="001B6AEC">
      <w:pPr>
        <w:pStyle w:val="Paragraphedeliste"/>
        <w:numPr>
          <w:ilvl w:val="0"/>
          <w:numId w:val="46"/>
        </w:numPr>
        <w:tabs>
          <w:tab w:val="left" w:pos="993"/>
        </w:tabs>
        <w:autoSpaceDE w:val="0"/>
        <w:autoSpaceDN w:val="0"/>
        <w:adjustRightInd w:val="0"/>
        <w:spacing w:before="120" w:after="160"/>
        <w:ind w:right="57"/>
        <w:rPr>
          <w:rFonts w:ascii="Arial" w:hAnsi="Arial"/>
          <w:color w:val="000000"/>
          <w:sz w:val="22"/>
          <w:szCs w:val="22"/>
        </w:rPr>
      </w:pPr>
      <w:r w:rsidRPr="001B6AEC">
        <w:rPr>
          <w:rFonts w:ascii="Arial" w:hAnsi="Arial"/>
          <w:color w:val="000000"/>
          <w:sz w:val="22"/>
          <w:szCs w:val="22"/>
        </w:rPr>
        <w:t xml:space="preserve">S’assurer que les rapports financiers sont soumis au PNUD au temps voulu et que les </w:t>
      </w:r>
      <w:proofErr w:type="spellStart"/>
      <w:r w:rsidRPr="001B6AEC">
        <w:rPr>
          <w:rFonts w:ascii="Arial" w:hAnsi="Arial"/>
          <w:color w:val="000000"/>
          <w:sz w:val="22"/>
          <w:szCs w:val="22"/>
        </w:rPr>
        <w:t>CDRs</w:t>
      </w:r>
      <w:proofErr w:type="spellEnd"/>
      <w:r w:rsidRPr="001B6AEC">
        <w:rPr>
          <w:rFonts w:ascii="Arial" w:hAnsi="Arial"/>
          <w:color w:val="000000"/>
          <w:sz w:val="22"/>
          <w:szCs w:val="22"/>
        </w:rPr>
        <w:t xml:space="preserve"> sont préparés et soumis au CP</w:t>
      </w:r>
      <w:r w:rsidR="00D90436" w:rsidRPr="001B6AEC">
        <w:rPr>
          <w:rFonts w:ascii="Arial" w:hAnsi="Arial"/>
          <w:color w:val="000000"/>
          <w:sz w:val="22"/>
          <w:szCs w:val="22"/>
        </w:rPr>
        <w:t>.</w:t>
      </w:r>
    </w:p>
    <w:p w:rsidR="006D3B1D" w:rsidRPr="001B6AEC" w:rsidRDefault="006D3B1D" w:rsidP="001B6AEC">
      <w:pPr>
        <w:pStyle w:val="Paragraphedeliste"/>
        <w:numPr>
          <w:ilvl w:val="0"/>
          <w:numId w:val="46"/>
        </w:numPr>
        <w:tabs>
          <w:tab w:val="left" w:pos="993"/>
        </w:tabs>
        <w:autoSpaceDE w:val="0"/>
        <w:autoSpaceDN w:val="0"/>
        <w:adjustRightInd w:val="0"/>
        <w:spacing w:before="120" w:after="160"/>
        <w:ind w:right="57"/>
        <w:rPr>
          <w:rFonts w:ascii="Arial" w:hAnsi="Arial"/>
          <w:color w:val="000000"/>
          <w:sz w:val="22"/>
          <w:szCs w:val="22"/>
        </w:rPr>
      </w:pPr>
      <w:r w:rsidRPr="001B6AEC">
        <w:rPr>
          <w:rFonts w:ascii="Arial" w:hAnsi="Arial"/>
          <w:color w:val="000000"/>
          <w:sz w:val="22"/>
          <w:szCs w:val="22"/>
        </w:rPr>
        <w:t>S’assurer que les risques sont gérés de façon adéquate et que le « </w:t>
      </w:r>
      <w:proofErr w:type="spellStart"/>
      <w:r w:rsidRPr="001B6AEC">
        <w:rPr>
          <w:rFonts w:ascii="Arial" w:hAnsi="Arial"/>
          <w:color w:val="000000"/>
          <w:sz w:val="22"/>
          <w:szCs w:val="22"/>
        </w:rPr>
        <w:t>risk</w:t>
      </w:r>
      <w:proofErr w:type="spellEnd"/>
      <w:r w:rsidRPr="001B6AEC">
        <w:rPr>
          <w:rFonts w:ascii="Arial" w:hAnsi="Arial"/>
          <w:color w:val="000000"/>
          <w:sz w:val="22"/>
          <w:szCs w:val="22"/>
        </w:rPr>
        <w:t xml:space="preserve"> log » sur Atlas et mis à jour régulièrement; </w:t>
      </w:r>
    </w:p>
    <w:p w:rsidR="006D3B1D" w:rsidRPr="00265D81" w:rsidRDefault="006D3B1D" w:rsidP="0066076A">
      <w:pPr>
        <w:numPr>
          <w:ilvl w:val="0"/>
          <w:numId w:val="44"/>
        </w:numPr>
        <w:spacing w:after="60"/>
        <w:jc w:val="both"/>
        <w:rPr>
          <w:rFonts w:ascii="Arial" w:hAnsi="Arial"/>
        </w:rPr>
      </w:pPr>
      <w:r>
        <w:rPr>
          <w:rFonts w:ascii="Arial" w:hAnsi="Arial"/>
        </w:rPr>
        <w:t xml:space="preserve">S’assurer que </w:t>
      </w:r>
      <w:r w:rsidRPr="007E619A">
        <w:rPr>
          <w:rFonts w:ascii="Arial" w:hAnsi="Arial"/>
        </w:rPr>
        <w:t xml:space="preserve"> les leçons apprises pendant la mise en œuvre</w:t>
      </w:r>
      <w:r>
        <w:rPr>
          <w:rFonts w:ascii="Arial" w:hAnsi="Arial"/>
        </w:rPr>
        <w:t xml:space="preserve"> du projet sont capitalisées. Un canevas du </w:t>
      </w:r>
      <w:r w:rsidRPr="007E619A">
        <w:rPr>
          <w:rFonts w:ascii="Arial" w:hAnsi="Arial"/>
        </w:rPr>
        <w:t xml:space="preserve"> reg</w:t>
      </w:r>
      <w:bookmarkStart w:id="24" w:name="_Toc184039685"/>
      <w:r>
        <w:rPr>
          <w:rFonts w:ascii="Arial" w:hAnsi="Arial"/>
        </w:rPr>
        <w:t>istre de leçon</w:t>
      </w:r>
      <w:r w:rsidR="0063407B">
        <w:rPr>
          <w:rFonts w:ascii="Arial" w:hAnsi="Arial"/>
        </w:rPr>
        <w:t>s apprises est joint en annexe11</w:t>
      </w:r>
      <w:r>
        <w:rPr>
          <w:rFonts w:ascii="Arial" w:hAnsi="Arial"/>
        </w:rPr>
        <w:t>.</w:t>
      </w:r>
    </w:p>
    <w:p w:rsidR="0060065E" w:rsidRDefault="006D3B1D" w:rsidP="006D3B1D">
      <w:pPr>
        <w:spacing w:after="60"/>
        <w:jc w:val="both"/>
        <w:rPr>
          <w:rFonts w:ascii="Arial" w:hAnsi="Arial"/>
        </w:rPr>
      </w:pPr>
      <w:r>
        <w:rPr>
          <w:rFonts w:ascii="Arial" w:hAnsi="Arial"/>
        </w:rPr>
        <w:t>Enfin, l’existence d ‘activités claires et précises sont les éléments garants d’une stratégie de sortie. Cela d ‘autant plus que la réalisation en particulier de études sont appelées à être financées sur le budget de l’Etat et leur mise en œuvre n’est pas directement  liée au projet.</w:t>
      </w:r>
    </w:p>
    <w:p w:rsidR="006D3B1D" w:rsidRPr="00705ED8" w:rsidRDefault="00DD2208" w:rsidP="00705ED8">
      <w:pPr>
        <w:pStyle w:val="Titre1"/>
        <w:pBdr>
          <w:top w:val="single" w:sz="4" w:space="1" w:color="auto"/>
        </w:pBdr>
        <w:spacing w:after="240"/>
        <w:rPr>
          <w:rFonts w:ascii="Century Gothic" w:hAnsi="Century Gothic"/>
          <w:smallCaps/>
          <w:color w:val="000000" w:themeColor="text1"/>
        </w:rPr>
      </w:pPr>
      <w:bookmarkStart w:id="25" w:name="_Toc329517693"/>
      <w:r w:rsidRPr="00705ED8">
        <w:rPr>
          <w:rFonts w:ascii="Century Gothic" w:hAnsi="Century Gothic"/>
          <w:smallCaps/>
          <w:color w:val="000000" w:themeColor="text1"/>
        </w:rPr>
        <w:lastRenderedPageBreak/>
        <w:t>VII-</w:t>
      </w:r>
      <w:r w:rsidR="006D3B1D" w:rsidRPr="00705ED8">
        <w:rPr>
          <w:rFonts w:ascii="Century Gothic" w:hAnsi="Century Gothic"/>
          <w:smallCaps/>
          <w:color w:val="000000" w:themeColor="text1"/>
        </w:rPr>
        <w:t>C</w:t>
      </w:r>
      <w:r w:rsidR="004B0122" w:rsidRPr="00705ED8">
        <w:rPr>
          <w:rFonts w:ascii="Century Gothic" w:hAnsi="Century Gothic"/>
          <w:smallCaps/>
          <w:color w:val="000000" w:themeColor="text1"/>
        </w:rPr>
        <w:t>adre général de suivi et évaluation du projet</w:t>
      </w:r>
      <w:bookmarkEnd w:id="24"/>
      <w:bookmarkEnd w:id="25"/>
    </w:p>
    <w:p w:rsidR="004B0122" w:rsidRDefault="003C7591" w:rsidP="003C7591">
      <w:pPr>
        <w:jc w:val="both"/>
        <w:rPr>
          <w:rFonts w:ascii="Arial" w:hAnsi="Arial"/>
          <w:iCs/>
        </w:rPr>
      </w:pPr>
      <w:bookmarkStart w:id="26" w:name="_Toc184039687"/>
      <w:r w:rsidRPr="003C7591">
        <w:rPr>
          <w:rFonts w:ascii="Arial" w:hAnsi="Arial"/>
          <w:iCs/>
        </w:rPr>
        <w:t>Le projet travaillera sur la capture, tout au long du cycle de projet, des leçons apprises et de l'ampleur et le potentiel de réplication, en commençant par la conception du projet, en passant par sa mise en œuvre, et le suivi et l’évaluation. L'évaluation continue du projet permettra d'assurer la responsabilisation, de renforcer l'apprentissage de la mise en œuvre, et d’élaborer des stratégies efficaces de plaidoyer afin de promouvoir la réduction de la pauvreté  et la gouvernance démocratique tout en intégrant l’approche genre. Le chef de projet et les partenaires d'exécution du projet fourniront périodiquement des rapports axés sur les résultats fondés sur les processus sur l'avancement du projet</w:t>
      </w:r>
      <w:r>
        <w:rPr>
          <w:rFonts w:ascii="Arial" w:hAnsi="Arial"/>
          <w:iCs/>
        </w:rPr>
        <w:t>.</w:t>
      </w:r>
    </w:p>
    <w:p w:rsidR="003C7591" w:rsidRPr="003C7591" w:rsidRDefault="003C7591" w:rsidP="003C7591">
      <w:pPr>
        <w:jc w:val="both"/>
        <w:rPr>
          <w:rFonts w:ascii="Arial" w:hAnsi="Arial"/>
          <w:iCs/>
        </w:rPr>
      </w:pPr>
      <w:r w:rsidRPr="003C7591">
        <w:rPr>
          <w:rFonts w:ascii="Arial" w:hAnsi="Arial"/>
          <w:iCs/>
        </w:rPr>
        <w:t>Dans le contexte de la gestion des connaissances :</w:t>
      </w:r>
    </w:p>
    <w:p w:rsidR="003C7591" w:rsidRPr="003C7591" w:rsidRDefault="003C7591" w:rsidP="00071947">
      <w:pPr>
        <w:numPr>
          <w:ilvl w:val="3"/>
          <w:numId w:val="38"/>
        </w:numPr>
        <w:spacing w:before="120" w:after="120"/>
        <w:ind w:left="709" w:hanging="284"/>
        <w:jc w:val="both"/>
        <w:rPr>
          <w:rFonts w:ascii="Arial" w:hAnsi="Arial"/>
          <w:iCs/>
        </w:rPr>
      </w:pPr>
      <w:r w:rsidRPr="003C7591">
        <w:rPr>
          <w:rFonts w:ascii="Arial" w:hAnsi="Arial"/>
          <w:iCs/>
        </w:rPr>
        <w:t>Le projet permettra de créer ou d'utiliser l'espace de projet sur « </w:t>
      </w:r>
      <w:proofErr w:type="spellStart"/>
      <w:r w:rsidRPr="003C7591">
        <w:rPr>
          <w:rFonts w:ascii="Arial" w:hAnsi="Arial"/>
          <w:iCs/>
        </w:rPr>
        <w:t>Teamworks</w:t>
      </w:r>
      <w:proofErr w:type="spellEnd"/>
      <w:r w:rsidRPr="003C7591">
        <w:rPr>
          <w:rFonts w:ascii="Arial" w:hAnsi="Arial"/>
          <w:iCs/>
        </w:rPr>
        <w:t> » afin de  capturer et gérer les connaissances tout au long de la durée de vie du projet, d’engager le personnel du projet, les intervenants du projet et les centres d'excellence. Le PNUD fournira la formation nécessaire sur l'utilisation de la plateforme et fournira du soutien à l'équipe de projet pour l'entretien et l’alimentation de l'espace avec des informations de toutes les parties concernées. La direction du projet pourra faire appel à d’expériences similaires d’autres projets à travers l'organisation pour assurer la coopération sud-sud </w:t>
      </w:r>
      <w:proofErr w:type="gramStart"/>
      <w:r w:rsidRPr="003C7591">
        <w:rPr>
          <w:rFonts w:ascii="Arial" w:hAnsi="Arial"/>
          <w:iCs/>
        </w:rPr>
        <w:t>et  contribuer</w:t>
      </w:r>
      <w:proofErr w:type="gramEnd"/>
      <w:r w:rsidRPr="003C7591">
        <w:rPr>
          <w:rFonts w:ascii="Arial" w:hAnsi="Arial"/>
          <w:iCs/>
        </w:rPr>
        <w:t xml:space="preserve"> à la création de résultats locaux pour des politique mondiales.</w:t>
      </w:r>
    </w:p>
    <w:p w:rsidR="003C7591" w:rsidRPr="00361B5C" w:rsidRDefault="003C7591" w:rsidP="00071947">
      <w:pPr>
        <w:numPr>
          <w:ilvl w:val="3"/>
          <w:numId w:val="38"/>
        </w:numPr>
        <w:spacing w:before="120" w:after="120"/>
        <w:ind w:left="709" w:hanging="284"/>
        <w:jc w:val="both"/>
        <w:rPr>
          <w:rFonts w:ascii="Arial" w:hAnsi="Arial"/>
          <w:iCs/>
        </w:rPr>
      </w:pPr>
      <w:r w:rsidRPr="003C7591">
        <w:rPr>
          <w:rFonts w:ascii="Arial" w:hAnsi="Arial"/>
          <w:iCs/>
        </w:rPr>
        <w:t>Dans sa phase de formulation du projet, le DNP identifiera les indicateurs spécifiques permettant de capitaliser la création des leçons apprises et la capture des connaissances des parties prenantes du projet et de promouvoir la coopération sud-sud.</w:t>
      </w:r>
    </w:p>
    <w:p w:rsidR="003C7591" w:rsidRPr="003C7591" w:rsidRDefault="003C7591" w:rsidP="003C7591">
      <w:pPr>
        <w:jc w:val="both"/>
        <w:rPr>
          <w:rFonts w:ascii="Arial" w:hAnsi="Arial"/>
        </w:rPr>
      </w:pPr>
      <w:r w:rsidRPr="003C7591">
        <w:rPr>
          <w:rFonts w:ascii="Arial" w:hAnsi="Arial"/>
          <w:iCs/>
        </w:rPr>
        <w:t>Le projet</w:t>
      </w:r>
      <w:r w:rsidR="00361B5C">
        <w:rPr>
          <w:rFonts w:ascii="Arial" w:hAnsi="Arial"/>
          <w:iCs/>
        </w:rPr>
        <w:t>,</w:t>
      </w:r>
      <w:r w:rsidRPr="003C7591">
        <w:rPr>
          <w:rFonts w:ascii="Arial" w:hAnsi="Arial"/>
          <w:iCs/>
        </w:rPr>
        <w:t xml:space="preserve"> (1) introduira des pratiques innovantes pendant sa mise en œuvre ; (2) fournira du conseil technique en amont ; (3) recueillera des preuves pour la formulation et le plaidoyer des politiques; (4) se concentrera sur la production de connaissances et de la communication pour le changement de comportement, et (5) s'appuiera sur les centres de connaissances et d'expertise disponibles à niveau national, régional et mondial</w:t>
      </w:r>
    </w:p>
    <w:p w:rsidR="006D3B1D" w:rsidRPr="003C7591" w:rsidRDefault="006D3B1D" w:rsidP="004B0122">
      <w:pPr>
        <w:rPr>
          <w:rFonts w:ascii="Arial" w:hAnsi="Arial"/>
          <w:iCs/>
        </w:rPr>
      </w:pPr>
      <w:r w:rsidRPr="003C7591">
        <w:rPr>
          <w:rFonts w:ascii="Arial" w:hAnsi="Arial"/>
        </w:rPr>
        <w:t>En accord avec les règles et procédures du Guide de l’utilisateur du PNUD</w:t>
      </w:r>
      <w:bookmarkEnd w:id="26"/>
      <w:r w:rsidRPr="003C7591">
        <w:rPr>
          <w:rStyle w:val="Appelnotedebasdep"/>
          <w:rFonts w:ascii="Arial" w:hAnsi="Arial"/>
        </w:rPr>
        <w:footnoteReference w:id="5"/>
      </w:r>
      <w:r w:rsidRPr="003C7591">
        <w:rPr>
          <w:rFonts w:ascii="Arial" w:hAnsi="Arial"/>
        </w:rPr>
        <w:t>, l</w:t>
      </w:r>
      <w:r w:rsidRPr="003C7591">
        <w:rPr>
          <w:rFonts w:ascii="Arial" w:hAnsi="Arial"/>
          <w:iCs/>
        </w:rPr>
        <w:t>e suivi du projet sera réalisé à travers les dispositions ci-après:</w:t>
      </w:r>
    </w:p>
    <w:p w:rsidR="006D3B1D" w:rsidRDefault="006D3B1D" w:rsidP="006D3B1D">
      <w:pPr>
        <w:rPr>
          <w:rFonts w:ascii="Arial" w:hAnsi="Arial"/>
          <w:b/>
          <w:iCs/>
        </w:rPr>
      </w:pPr>
      <w:r w:rsidRPr="007E619A">
        <w:rPr>
          <w:rFonts w:ascii="Arial" w:hAnsi="Arial"/>
          <w:b/>
          <w:iCs/>
        </w:rPr>
        <w:t xml:space="preserve">Au cours du cycle annuel </w:t>
      </w:r>
    </w:p>
    <w:p w:rsidR="006D3B1D" w:rsidRPr="007E619A" w:rsidRDefault="006D3B1D" w:rsidP="003C7591">
      <w:pPr>
        <w:numPr>
          <w:ilvl w:val="0"/>
          <w:numId w:val="15"/>
        </w:numPr>
        <w:spacing w:after="60"/>
        <w:jc w:val="both"/>
        <w:rPr>
          <w:rFonts w:ascii="Arial" w:hAnsi="Arial"/>
          <w:iCs/>
        </w:rPr>
      </w:pPr>
      <w:r w:rsidRPr="007E619A">
        <w:rPr>
          <w:rFonts w:ascii="Arial" w:hAnsi="Arial"/>
          <w:iCs/>
        </w:rPr>
        <w:t xml:space="preserve">Sur une base trimestrielle, une évaluation qualité, réalisée par l’équipe de projet sous la responsabilité du DNP doit permettre de reporter l’évolution des résultats d’activités, sur la base des critères qualités et des méthodes de contrôle qualité définies dans la table ci-dessous de Contrôle qualité des produits d’activités. </w:t>
      </w:r>
    </w:p>
    <w:p w:rsidR="006D3B1D" w:rsidRPr="007E619A" w:rsidRDefault="006D3B1D" w:rsidP="003C7591">
      <w:pPr>
        <w:numPr>
          <w:ilvl w:val="0"/>
          <w:numId w:val="15"/>
        </w:numPr>
        <w:spacing w:after="60"/>
        <w:jc w:val="both"/>
        <w:rPr>
          <w:rFonts w:ascii="Arial" w:hAnsi="Arial"/>
          <w:iCs/>
        </w:rPr>
      </w:pPr>
      <w:r w:rsidRPr="007E619A">
        <w:rPr>
          <w:rFonts w:ascii="Arial" w:hAnsi="Arial"/>
          <w:iCs/>
        </w:rPr>
        <w:t xml:space="preserve">Le journal des problèmes doit être activé dans Atlas, et mis à jour régulièrement sous la responsabilité du DNP pour faciliter le suivi et la résolution des potentiels problèmes  en vue d’une bonne gestion des changements au niveau du projet. </w:t>
      </w:r>
    </w:p>
    <w:p w:rsidR="006D3B1D" w:rsidRPr="007E619A" w:rsidRDefault="006D3B1D" w:rsidP="003C7591">
      <w:pPr>
        <w:numPr>
          <w:ilvl w:val="0"/>
          <w:numId w:val="15"/>
        </w:numPr>
        <w:spacing w:after="60"/>
        <w:jc w:val="both"/>
        <w:rPr>
          <w:rFonts w:ascii="Arial" w:hAnsi="Arial"/>
          <w:iCs/>
        </w:rPr>
      </w:pPr>
      <w:r w:rsidRPr="007E619A">
        <w:rPr>
          <w:rFonts w:ascii="Arial" w:hAnsi="Arial"/>
          <w:iCs/>
        </w:rPr>
        <w:lastRenderedPageBreak/>
        <w:t xml:space="preserve">Sur la base de l’analyse </w:t>
      </w:r>
      <w:r w:rsidR="00B2073C">
        <w:rPr>
          <w:rFonts w:ascii="Arial" w:hAnsi="Arial"/>
          <w:iCs/>
        </w:rPr>
        <w:t>initiale des risques en annexe 3</w:t>
      </w:r>
      <w:r w:rsidRPr="007E619A">
        <w:rPr>
          <w:rFonts w:ascii="Arial" w:hAnsi="Arial"/>
          <w:iCs/>
        </w:rPr>
        <w:t>, le journal des risques sera activé dans Atlas et mis à jour régulièrement sous la responsabilité du DNP, en fonction de l’évolution de l’environnement externe qui peut affecter la mise en œuvre efficace, efficiente et dans les délais, des activités du projet.</w:t>
      </w:r>
    </w:p>
    <w:p w:rsidR="006D3B1D" w:rsidRPr="007E619A" w:rsidRDefault="006D3B1D" w:rsidP="003C7591">
      <w:pPr>
        <w:numPr>
          <w:ilvl w:val="0"/>
          <w:numId w:val="15"/>
        </w:numPr>
        <w:spacing w:after="60"/>
        <w:jc w:val="both"/>
        <w:rPr>
          <w:rFonts w:ascii="Arial" w:hAnsi="Arial"/>
          <w:iCs/>
        </w:rPr>
      </w:pPr>
      <w:r w:rsidRPr="007E619A">
        <w:rPr>
          <w:rFonts w:ascii="Arial" w:hAnsi="Arial"/>
          <w:iCs/>
        </w:rPr>
        <w:t xml:space="preserve">En fonction des informations ci-dessus reportées dans Atlas, le Rapport de Progrès du Projet qui est une sortie d’Atlas ou du </w:t>
      </w:r>
      <w:proofErr w:type="spellStart"/>
      <w:r w:rsidRPr="007E619A">
        <w:rPr>
          <w:rFonts w:ascii="Arial" w:hAnsi="Arial"/>
          <w:iCs/>
        </w:rPr>
        <w:t>Snapshot</w:t>
      </w:r>
      <w:proofErr w:type="spellEnd"/>
      <w:r w:rsidRPr="007E619A">
        <w:rPr>
          <w:rFonts w:ascii="Arial" w:hAnsi="Arial"/>
          <w:iCs/>
        </w:rPr>
        <w:t>, sera soumis ensemble avec le Rapport Combiné des Dépenses chaque trimestre, par le Coordonnateur du projet sous le contrôle qualité du DNP et du Chargé de Programme du PNUD en vue d’amendement nécessaire avant l’examen semestriel par le CP.</w:t>
      </w:r>
    </w:p>
    <w:p w:rsidR="006D3B1D" w:rsidRPr="007E619A" w:rsidRDefault="006D3B1D" w:rsidP="003C7591">
      <w:pPr>
        <w:numPr>
          <w:ilvl w:val="0"/>
          <w:numId w:val="15"/>
        </w:numPr>
        <w:spacing w:after="60"/>
        <w:jc w:val="both"/>
        <w:rPr>
          <w:rFonts w:ascii="Arial" w:hAnsi="Arial"/>
          <w:iCs/>
        </w:rPr>
      </w:pPr>
      <w:r w:rsidRPr="007E619A">
        <w:rPr>
          <w:rFonts w:ascii="Arial" w:hAnsi="Arial"/>
          <w:iCs/>
        </w:rPr>
        <w:t xml:space="preserve">Le journal des leçons apprises, doit être activé et régulièrement mis à jour sous la responsabilité du DNP pour assurer un apprentissage continu et une adaptation dans l’organisation </w:t>
      </w:r>
      <w:r>
        <w:rPr>
          <w:rFonts w:ascii="Arial" w:hAnsi="Arial"/>
          <w:iCs/>
        </w:rPr>
        <w:t>et la planification du projet. C</w:t>
      </w:r>
      <w:r w:rsidRPr="007E619A">
        <w:rPr>
          <w:rFonts w:ascii="Arial" w:hAnsi="Arial"/>
          <w:iCs/>
        </w:rPr>
        <w:t>eci permettra aussi la préparation du rapport des leçons apprises à la fin du projet.</w:t>
      </w:r>
    </w:p>
    <w:p w:rsidR="006D3B1D" w:rsidRPr="00642E47" w:rsidRDefault="006D3B1D" w:rsidP="003C7591">
      <w:pPr>
        <w:numPr>
          <w:ilvl w:val="0"/>
          <w:numId w:val="15"/>
        </w:numPr>
        <w:spacing w:after="60"/>
        <w:jc w:val="both"/>
        <w:rPr>
          <w:rFonts w:ascii="Arial" w:hAnsi="Arial"/>
          <w:iCs/>
        </w:rPr>
      </w:pPr>
      <w:r w:rsidRPr="007E619A">
        <w:rPr>
          <w:rFonts w:ascii="Arial" w:hAnsi="Arial"/>
          <w:iCs/>
        </w:rPr>
        <w:t>Un calendrier de suivi doit être activé dans Atlas et mis à jour au fur et à mesure pour capturer les événements importants de gestion du projet.</w:t>
      </w:r>
    </w:p>
    <w:p w:rsidR="006D3B1D" w:rsidRDefault="006D3B1D" w:rsidP="003C7591">
      <w:pPr>
        <w:numPr>
          <w:ilvl w:val="0"/>
          <w:numId w:val="15"/>
        </w:numPr>
        <w:spacing w:after="60"/>
        <w:jc w:val="both"/>
        <w:rPr>
          <w:rFonts w:ascii="Arial" w:hAnsi="Arial"/>
          <w:iCs/>
        </w:rPr>
      </w:pPr>
      <w:r w:rsidRPr="007E619A">
        <w:rPr>
          <w:rFonts w:ascii="Arial" w:hAnsi="Arial"/>
          <w:iCs/>
        </w:rPr>
        <w:t xml:space="preserve">Le </w:t>
      </w:r>
      <w:r w:rsidRPr="007E619A">
        <w:rPr>
          <w:rFonts w:ascii="Arial" w:hAnsi="Arial"/>
          <w:b/>
          <w:iCs/>
        </w:rPr>
        <w:t>Rapport Combiné des dépenses (CDR)</w:t>
      </w:r>
      <w:r w:rsidRPr="007E619A">
        <w:rPr>
          <w:rFonts w:ascii="Arial" w:hAnsi="Arial"/>
          <w:iCs/>
        </w:rPr>
        <w:t xml:space="preserve"> est obligatoire et devra être publié tous les trimestres. Le CDR rend compte de tous les déboursements effectués pour le projet au cours d’une période donnée. Le détail de dépenses (UN_EXP_DET) doit également être utilisé pour gérer l’exactitude des dépenses enregistrées et pour fournir des informations détaillées sur le projet.</w:t>
      </w:r>
    </w:p>
    <w:p w:rsidR="006D3B1D" w:rsidRDefault="006D3B1D" w:rsidP="00B27676">
      <w:pPr>
        <w:spacing w:before="120"/>
        <w:rPr>
          <w:rFonts w:ascii="Arial" w:hAnsi="Arial"/>
          <w:b/>
          <w:iCs/>
        </w:rPr>
      </w:pPr>
      <w:r w:rsidRPr="007E619A">
        <w:rPr>
          <w:rFonts w:ascii="Arial" w:hAnsi="Arial"/>
          <w:b/>
          <w:iCs/>
        </w:rPr>
        <w:t>A la fin de l’année</w:t>
      </w:r>
    </w:p>
    <w:p w:rsidR="00387276" w:rsidRPr="005919A9" w:rsidRDefault="006D3B1D" w:rsidP="005919A9">
      <w:pPr>
        <w:numPr>
          <w:ilvl w:val="0"/>
          <w:numId w:val="16"/>
        </w:numPr>
        <w:spacing w:after="60"/>
        <w:jc w:val="both"/>
        <w:rPr>
          <w:rFonts w:ascii="Arial" w:hAnsi="Arial"/>
          <w:iCs/>
        </w:rPr>
      </w:pPr>
      <w:r w:rsidRPr="007E619A">
        <w:rPr>
          <w:rFonts w:ascii="Arial" w:hAnsi="Arial"/>
          <w:b/>
          <w:iCs/>
        </w:rPr>
        <w:t>Rapport de Revue Annuelle</w:t>
      </w:r>
      <w:r w:rsidRPr="007E619A">
        <w:rPr>
          <w:rFonts w:ascii="Arial" w:hAnsi="Arial"/>
          <w:iCs/>
        </w:rPr>
        <w:t xml:space="preserve">: Un rapport de revue annuelle </w:t>
      </w:r>
      <w:r w:rsidRPr="007E619A">
        <w:rPr>
          <w:rFonts w:ascii="Arial" w:hAnsi="Arial"/>
          <w:spacing w:val="-2"/>
          <w:lang w:val="fr-CA"/>
        </w:rPr>
        <w:t xml:space="preserve">sur l’état d’avancement du projet </w:t>
      </w:r>
      <w:r w:rsidRPr="007E619A">
        <w:rPr>
          <w:rFonts w:ascii="Arial" w:hAnsi="Arial"/>
          <w:iCs/>
        </w:rPr>
        <w:t>doit être préparé par le DNP en collaboration avec le/</w:t>
      </w:r>
      <w:r>
        <w:rPr>
          <w:rFonts w:ascii="Arial" w:hAnsi="Arial"/>
          <w:iCs/>
        </w:rPr>
        <w:t>l</w:t>
      </w:r>
      <w:r w:rsidRPr="007E619A">
        <w:rPr>
          <w:rFonts w:ascii="Arial" w:hAnsi="Arial"/>
          <w:iCs/>
        </w:rPr>
        <w:t xml:space="preserve">a </w:t>
      </w:r>
      <w:r w:rsidR="00A15A83" w:rsidRPr="007E619A">
        <w:rPr>
          <w:rFonts w:ascii="Arial" w:hAnsi="Arial"/>
          <w:iCs/>
        </w:rPr>
        <w:t>coordonnateur</w:t>
      </w:r>
      <w:r w:rsidRPr="007E619A">
        <w:rPr>
          <w:rFonts w:ascii="Arial" w:hAnsi="Arial"/>
          <w:iCs/>
        </w:rPr>
        <w:t>/</w:t>
      </w:r>
      <w:proofErr w:type="spellStart"/>
      <w:r w:rsidRPr="007E619A">
        <w:rPr>
          <w:rFonts w:ascii="Arial" w:hAnsi="Arial"/>
          <w:iCs/>
        </w:rPr>
        <w:t>trice</w:t>
      </w:r>
      <w:proofErr w:type="spellEnd"/>
      <w:r w:rsidRPr="007E619A">
        <w:rPr>
          <w:rFonts w:ascii="Arial" w:hAnsi="Arial"/>
          <w:iCs/>
        </w:rPr>
        <w:t xml:space="preserve"> du projet et le Chargé de progr</w:t>
      </w:r>
      <w:r>
        <w:rPr>
          <w:rFonts w:ascii="Arial" w:hAnsi="Arial"/>
          <w:iCs/>
        </w:rPr>
        <w:t>amme du PNUD, et partagé avec</w:t>
      </w:r>
      <w:r w:rsidRPr="007E619A">
        <w:rPr>
          <w:rFonts w:ascii="Arial" w:hAnsi="Arial"/>
          <w:iCs/>
        </w:rPr>
        <w:t xml:space="preserve"> le Comité de Pilotage. Une exigence minimale de ce rapport est qu’il doit respecter </w:t>
      </w:r>
      <w:proofErr w:type="spellStart"/>
      <w:r w:rsidRPr="007E619A">
        <w:rPr>
          <w:rFonts w:ascii="Arial" w:hAnsi="Arial"/>
          <w:iCs/>
        </w:rPr>
        <w:t>leformat</w:t>
      </w:r>
      <w:proofErr w:type="spellEnd"/>
    </w:p>
    <w:p w:rsidR="006D3B1D" w:rsidRPr="00A15A83" w:rsidRDefault="006D3B1D" w:rsidP="00A15A83">
      <w:pPr>
        <w:spacing w:after="60"/>
        <w:ind w:left="720"/>
        <w:jc w:val="both"/>
        <w:rPr>
          <w:rFonts w:ascii="Arial" w:hAnsi="Arial"/>
          <w:iCs/>
        </w:rPr>
      </w:pPr>
      <w:r w:rsidRPr="00A15A83">
        <w:rPr>
          <w:rFonts w:ascii="Arial" w:hAnsi="Arial"/>
          <w:iCs/>
        </w:rPr>
        <w:t xml:space="preserve">standard Atlas des Rapports Trimestriels de Progrès, couvrant toute l’année avec chaque information mise à jour, ainsi qu’une synthèse des </w:t>
      </w:r>
      <w:proofErr w:type="gramStart"/>
      <w:r w:rsidRPr="00A15A83">
        <w:rPr>
          <w:rFonts w:ascii="Arial" w:hAnsi="Arial"/>
          <w:iCs/>
        </w:rPr>
        <w:t>résultats  atteints</w:t>
      </w:r>
      <w:proofErr w:type="gramEnd"/>
      <w:r w:rsidRPr="00A15A83">
        <w:rPr>
          <w:rFonts w:ascii="Arial" w:hAnsi="Arial"/>
          <w:iCs/>
        </w:rPr>
        <w:t xml:space="preserve">  par rapport aux cibles annuelles. </w:t>
      </w:r>
    </w:p>
    <w:p w:rsidR="006D3B1D" w:rsidRPr="007E619A" w:rsidRDefault="006D3B1D" w:rsidP="003C7591">
      <w:pPr>
        <w:numPr>
          <w:ilvl w:val="0"/>
          <w:numId w:val="16"/>
        </w:numPr>
        <w:spacing w:after="60"/>
        <w:jc w:val="both"/>
        <w:rPr>
          <w:rFonts w:ascii="Arial" w:hAnsi="Arial"/>
          <w:iCs/>
        </w:rPr>
      </w:pPr>
      <w:r w:rsidRPr="007E619A">
        <w:rPr>
          <w:rFonts w:ascii="Arial" w:hAnsi="Arial"/>
          <w:b/>
          <w:iCs/>
        </w:rPr>
        <w:t>Revue annuelle du Projet</w:t>
      </w:r>
      <w:r w:rsidRPr="007E619A">
        <w:rPr>
          <w:rFonts w:ascii="Arial" w:hAnsi="Arial"/>
          <w:iCs/>
        </w:rPr>
        <w:t>. Sur la base du rapport ci-dessus, une revue annuelle du projet sera conduite dans le cadre de la revue du Programme Cadre, et ce au cours du quatrième trimestre de l’année, pour évaluer les performances du projet et analyser le Plan de Travail Annuel de l’année suivante. Dans la dernière année du projet, cette revue tiendra lieu de revue finale. Cette revue sera sous la responsabilité du Comité de Pilotage et impliquera d’autres parties prenantes. Elle permettra d’analyser le niveau de progrès des produits et leur contribution aux différen</w:t>
      </w:r>
      <w:r>
        <w:rPr>
          <w:rFonts w:ascii="Arial" w:hAnsi="Arial"/>
          <w:iCs/>
        </w:rPr>
        <w:t xml:space="preserve">ts Effets inscrits dans le </w:t>
      </w:r>
      <w:r w:rsidRPr="007E619A">
        <w:rPr>
          <w:rFonts w:ascii="Arial" w:hAnsi="Arial"/>
          <w:iCs/>
        </w:rPr>
        <w:t xml:space="preserve">cadre de coopération </w:t>
      </w:r>
      <w:r>
        <w:rPr>
          <w:rFonts w:ascii="Arial" w:hAnsi="Arial"/>
          <w:iCs/>
        </w:rPr>
        <w:t xml:space="preserve"> stratégique du s</w:t>
      </w:r>
      <w:r w:rsidRPr="007E619A">
        <w:rPr>
          <w:rFonts w:ascii="Arial" w:hAnsi="Arial"/>
          <w:iCs/>
        </w:rPr>
        <w:t>ystème des Nations Unies en Algérie.</w:t>
      </w:r>
    </w:p>
    <w:p w:rsidR="006D3B1D" w:rsidRPr="007E619A" w:rsidRDefault="006D3B1D" w:rsidP="003C7591">
      <w:pPr>
        <w:numPr>
          <w:ilvl w:val="0"/>
          <w:numId w:val="16"/>
        </w:numPr>
        <w:spacing w:after="60"/>
        <w:jc w:val="both"/>
        <w:rPr>
          <w:rFonts w:ascii="Arial" w:hAnsi="Arial"/>
          <w:iCs/>
        </w:rPr>
      </w:pPr>
      <w:r w:rsidRPr="007E619A">
        <w:rPr>
          <w:rFonts w:ascii="Arial" w:hAnsi="Arial"/>
          <w:b/>
          <w:iCs/>
        </w:rPr>
        <w:t xml:space="preserve">Rapport Combiné de dépenses (CDR) </w:t>
      </w:r>
      <w:r w:rsidRPr="007E619A">
        <w:rPr>
          <w:rFonts w:ascii="Arial" w:hAnsi="Arial"/>
          <w:iCs/>
        </w:rPr>
        <w:t xml:space="preserve">– Le CDR annuel doit être publié et certifié par le DNP </w:t>
      </w:r>
      <w:r w:rsidRPr="007E619A">
        <w:rPr>
          <w:rFonts w:ascii="Arial" w:hAnsi="Arial"/>
          <w:lang w:val="fr-CA"/>
        </w:rPr>
        <w:t xml:space="preserve">au 31 décembre de chaque année et devant être présenté au plus tard le 30 juin de l’année suivante au </w:t>
      </w:r>
      <w:r w:rsidRPr="007E619A">
        <w:rPr>
          <w:rFonts w:ascii="Arial" w:hAnsi="Arial"/>
          <w:iCs/>
        </w:rPr>
        <w:t xml:space="preserve"> Comité de Pilotage.</w:t>
      </w:r>
    </w:p>
    <w:p w:rsidR="006D3B1D" w:rsidRPr="0066076A" w:rsidRDefault="006D3B1D" w:rsidP="00361B5C">
      <w:pPr>
        <w:numPr>
          <w:ilvl w:val="0"/>
          <w:numId w:val="16"/>
        </w:numPr>
        <w:spacing w:after="60"/>
        <w:jc w:val="both"/>
        <w:rPr>
          <w:rFonts w:ascii="Arial" w:hAnsi="Arial"/>
          <w:iCs/>
        </w:rPr>
      </w:pPr>
      <w:r w:rsidRPr="0066076A">
        <w:rPr>
          <w:rFonts w:ascii="Arial" w:hAnsi="Arial"/>
          <w:b/>
          <w:iCs/>
        </w:rPr>
        <w:t xml:space="preserve">Rapport d’inventaire </w:t>
      </w:r>
      <w:r w:rsidRPr="0066076A">
        <w:rPr>
          <w:rFonts w:ascii="Arial" w:hAnsi="Arial"/>
          <w:iCs/>
        </w:rPr>
        <w:t xml:space="preserve">– </w:t>
      </w:r>
      <w:r w:rsidRPr="0066076A">
        <w:rPr>
          <w:rFonts w:ascii="Arial" w:hAnsi="Arial"/>
        </w:rPr>
        <w:t xml:space="preserve">Conformément au modèle en Annexe 4, un rapport d’inventaire comprenant tous les équipements achetés dans le cadre du projet dont la valeur est supérieure à 1 000 USD devra être produit et certifié par le DNP. Ce </w:t>
      </w:r>
      <w:r w:rsidRPr="0066076A">
        <w:rPr>
          <w:rFonts w:ascii="Arial" w:hAnsi="Arial"/>
        </w:rPr>
        <w:lastRenderedPageBreak/>
        <w:t>rapport d’inventaire devra couvrir la période allant du 1er janvier au 31 décembre de chaque année de la durée de vie du projet.</w:t>
      </w:r>
    </w:p>
    <w:p w:rsidR="006D3B1D" w:rsidRPr="007E619A" w:rsidRDefault="006D3B1D" w:rsidP="00B27676">
      <w:pPr>
        <w:spacing w:before="120"/>
        <w:rPr>
          <w:rFonts w:ascii="Arial" w:hAnsi="Arial"/>
          <w:b/>
          <w:iCs/>
        </w:rPr>
      </w:pPr>
      <w:r w:rsidRPr="007E619A">
        <w:rPr>
          <w:rFonts w:ascii="Arial" w:hAnsi="Arial"/>
          <w:b/>
          <w:iCs/>
        </w:rPr>
        <w:t>A la fin du projet</w:t>
      </w:r>
    </w:p>
    <w:p w:rsidR="006D3B1D" w:rsidRPr="006E46F9" w:rsidRDefault="006D3B1D" w:rsidP="003C7591">
      <w:pPr>
        <w:numPr>
          <w:ilvl w:val="0"/>
          <w:numId w:val="16"/>
        </w:numPr>
        <w:spacing w:after="60"/>
        <w:jc w:val="both"/>
        <w:rPr>
          <w:rFonts w:ascii="Arial" w:hAnsi="Arial"/>
          <w:iCs/>
        </w:rPr>
      </w:pPr>
      <w:r w:rsidRPr="007E619A">
        <w:rPr>
          <w:rFonts w:ascii="Arial" w:hAnsi="Arial"/>
          <w:iCs/>
        </w:rPr>
        <w:t xml:space="preserve">Un rapport final résumant les activités du programme/projet et les incidences des activités et contenant également les données financières provisoires, émanant du bureau de pays (ou du service compétent du siège dans le cas des </w:t>
      </w:r>
      <w:r w:rsidRPr="006E46F9">
        <w:rPr>
          <w:rFonts w:ascii="Arial" w:hAnsi="Arial"/>
          <w:iCs/>
        </w:rPr>
        <w:t>programmes/projets régionaux ou mondiaux) dans les six mois suivant la date d’achèvement ou de résiliation de l’accord;</w:t>
      </w:r>
    </w:p>
    <w:p w:rsidR="006D3B1D" w:rsidRDefault="006D3B1D" w:rsidP="003C7591">
      <w:pPr>
        <w:numPr>
          <w:ilvl w:val="0"/>
          <w:numId w:val="16"/>
        </w:numPr>
        <w:spacing w:after="60"/>
        <w:jc w:val="both"/>
        <w:rPr>
          <w:rFonts w:ascii="Arial" w:hAnsi="Arial"/>
          <w:iCs/>
        </w:rPr>
      </w:pPr>
      <w:r w:rsidRPr="007E619A">
        <w:rPr>
          <w:rFonts w:ascii="Arial" w:hAnsi="Arial"/>
          <w:iCs/>
        </w:rPr>
        <w:t>Un état financier annuel certifié à l’achèvement du programme/projet devant être présenté au plus tard le 30 juin de l’année suivant la clôture financière du programme/projet, émanant de la Division des finances et de l’administration du Bureau de la gestion du PNUD.</w:t>
      </w:r>
    </w:p>
    <w:p w:rsidR="00361B5C" w:rsidRDefault="00361B5C" w:rsidP="003C7591">
      <w:pPr>
        <w:numPr>
          <w:ilvl w:val="0"/>
          <w:numId w:val="16"/>
        </w:numPr>
        <w:spacing w:after="60"/>
        <w:jc w:val="both"/>
        <w:rPr>
          <w:rFonts w:ascii="Arial" w:hAnsi="Arial"/>
          <w:iCs/>
        </w:rPr>
      </w:pPr>
      <w:r>
        <w:rPr>
          <w:rFonts w:ascii="Arial" w:hAnsi="Arial"/>
          <w:iCs/>
        </w:rPr>
        <w:t>Si nécessaire le document de transfert de propriété du matériel et des équipements acquis dans le cadre du projet.</w:t>
      </w:r>
    </w:p>
    <w:p w:rsidR="006D3B1D" w:rsidRPr="00B27676" w:rsidRDefault="006D3B1D" w:rsidP="00B27676">
      <w:pPr>
        <w:spacing w:before="120"/>
        <w:rPr>
          <w:rFonts w:ascii="Arial" w:hAnsi="Arial"/>
          <w:b/>
          <w:iCs/>
        </w:rPr>
      </w:pPr>
      <w:r w:rsidRPr="00B27676">
        <w:rPr>
          <w:rFonts w:ascii="Arial" w:hAnsi="Arial"/>
          <w:b/>
          <w:iCs/>
        </w:rPr>
        <w:t>Evaluation finale</w:t>
      </w:r>
    </w:p>
    <w:p w:rsidR="009C47C0" w:rsidRPr="005919A9" w:rsidRDefault="006D3B1D" w:rsidP="006D3B1D">
      <w:pPr>
        <w:rPr>
          <w:rFonts w:ascii="Arial" w:hAnsi="Arial"/>
          <w:iCs/>
        </w:rPr>
      </w:pPr>
      <w:r w:rsidRPr="00A15A83">
        <w:rPr>
          <w:rFonts w:ascii="Arial" w:hAnsi="Arial"/>
          <w:iCs/>
        </w:rPr>
        <w:t xml:space="preserve">Une évaluation globale du projet est prévue au terme du dernier du projet (dernier trimestre), elle sera externe et indépendante conformément aux procédures du NIM(NEX).  </w:t>
      </w:r>
      <w:bookmarkEnd w:id="23"/>
    </w:p>
    <w:p w:rsidR="006D3B1D" w:rsidRPr="00A15A83" w:rsidRDefault="006D3B1D" w:rsidP="006D3B1D">
      <w:pPr>
        <w:rPr>
          <w:rFonts w:ascii="Arial" w:hAnsi="Arial"/>
          <w:b/>
        </w:rPr>
      </w:pPr>
      <w:r w:rsidRPr="00411546">
        <w:rPr>
          <w:rFonts w:ascii="Arial" w:hAnsi="Arial"/>
          <w:b/>
        </w:rPr>
        <w:t xml:space="preserve">Contrôle Qualité des </w:t>
      </w:r>
      <w:r w:rsidR="00A15A83">
        <w:rPr>
          <w:rFonts w:ascii="Arial" w:hAnsi="Arial"/>
          <w:b/>
        </w:rPr>
        <w:t>Résultats d’Activité du Projet.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1230"/>
        <w:gridCol w:w="3415"/>
        <w:gridCol w:w="2371"/>
      </w:tblGrid>
      <w:tr w:rsidR="006D3B1D" w:rsidRPr="00EC230D" w:rsidTr="006D3B1D">
        <w:tc>
          <w:tcPr>
            <w:tcW w:w="9300" w:type="dxa"/>
            <w:gridSpan w:val="4"/>
            <w:tcMar>
              <w:top w:w="43" w:type="dxa"/>
              <w:left w:w="115" w:type="dxa"/>
              <w:right w:w="115" w:type="dxa"/>
            </w:tcMar>
          </w:tcPr>
          <w:p w:rsidR="006D3B1D" w:rsidRDefault="006D3B1D" w:rsidP="006D3B1D">
            <w:pPr>
              <w:jc w:val="both"/>
              <w:rPr>
                <w:rFonts w:ascii="Arial" w:hAnsi="Arial"/>
                <w:b/>
                <w:color w:val="000000"/>
                <w:sz w:val="18"/>
                <w:szCs w:val="18"/>
              </w:rPr>
            </w:pPr>
          </w:p>
          <w:p w:rsidR="006D3B1D" w:rsidRPr="00E325A3" w:rsidRDefault="006D3B1D" w:rsidP="006D3B1D">
            <w:pPr>
              <w:jc w:val="center"/>
              <w:rPr>
                <w:rFonts w:ascii="Arial" w:hAnsi="Arial"/>
                <w:b/>
                <w:color w:val="000000"/>
                <w:sz w:val="18"/>
                <w:szCs w:val="18"/>
                <w:u w:val="single"/>
              </w:rPr>
            </w:pPr>
            <w:proofErr w:type="gramStart"/>
            <w:r>
              <w:rPr>
                <w:rFonts w:ascii="Arial" w:hAnsi="Arial"/>
                <w:b/>
                <w:color w:val="000000"/>
                <w:sz w:val="18"/>
                <w:szCs w:val="18"/>
              </w:rPr>
              <w:t>1.</w:t>
            </w:r>
            <w:r w:rsidRPr="00E325A3">
              <w:rPr>
                <w:rFonts w:ascii="Arial" w:hAnsi="Arial"/>
                <w:b/>
                <w:color w:val="000000"/>
                <w:sz w:val="18"/>
                <w:szCs w:val="18"/>
                <w:u w:val="single"/>
              </w:rPr>
              <w:t>Renforcement</w:t>
            </w:r>
            <w:proofErr w:type="gramEnd"/>
            <w:r w:rsidRPr="00E325A3">
              <w:rPr>
                <w:rFonts w:ascii="Arial" w:hAnsi="Arial"/>
                <w:b/>
                <w:color w:val="000000"/>
                <w:sz w:val="18"/>
                <w:szCs w:val="18"/>
                <w:u w:val="single"/>
              </w:rPr>
              <w:t xml:space="preserve"> des processus institutionnels et organisationnels de mise en œuvre de la PRR</w:t>
            </w:r>
          </w:p>
          <w:p w:rsidR="006D3B1D" w:rsidRPr="00A15A83" w:rsidRDefault="006D3B1D" w:rsidP="006D3B1D">
            <w:pPr>
              <w:jc w:val="both"/>
              <w:rPr>
                <w:b/>
                <w:i/>
                <w:color w:val="000000"/>
                <w:sz w:val="18"/>
                <w:szCs w:val="18"/>
              </w:rPr>
            </w:pPr>
            <w:r w:rsidRPr="00682D71">
              <w:rPr>
                <w:rFonts w:ascii="Arial" w:hAnsi="Arial"/>
                <w:b/>
                <w:i/>
                <w:sz w:val="18"/>
                <w:szCs w:val="18"/>
              </w:rPr>
              <w:t xml:space="preserve">1.1 </w:t>
            </w:r>
            <w:r w:rsidRPr="00682D71">
              <w:rPr>
                <w:rFonts w:ascii="Arial" w:hAnsi="Arial"/>
                <w:b/>
                <w:i/>
                <w:color w:val="000000"/>
                <w:sz w:val="18"/>
                <w:szCs w:val="18"/>
              </w:rPr>
              <w:t>Les capacités de pilotage et de suivi de la PRR au niveau du MADR et des services déconcentrés sont renforcées</w:t>
            </w:r>
            <w:r w:rsidR="00A15A83">
              <w:rPr>
                <w:b/>
                <w:i/>
                <w:color w:val="000000"/>
                <w:sz w:val="18"/>
                <w:szCs w:val="18"/>
              </w:rPr>
              <w:t>.</w:t>
            </w:r>
          </w:p>
        </w:tc>
      </w:tr>
      <w:tr w:rsidR="006D3B1D" w:rsidRPr="00EC230D" w:rsidTr="006D3B1D">
        <w:tc>
          <w:tcPr>
            <w:tcW w:w="2284" w:type="dxa"/>
            <w:tcMar>
              <w:top w:w="43" w:type="dxa"/>
              <w:left w:w="115" w:type="dxa"/>
              <w:right w:w="115" w:type="dxa"/>
            </w:tcMar>
          </w:tcPr>
          <w:p w:rsidR="006D3B1D" w:rsidRPr="00E325A3" w:rsidRDefault="006D3B1D" w:rsidP="006D3B1D">
            <w:pPr>
              <w:rPr>
                <w:rFonts w:ascii="Arial" w:hAnsi="Arial"/>
                <w:b/>
                <w:sz w:val="18"/>
                <w:szCs w:val="18"/>
                <w:u w:val="single"/>
              </w:rPr>
            </w:pPr>
          </w:p>
          <w:p w:rsidR="006D3B1D" w:rsidRPr="00E325A3" w:rsidRDefault="006D3B1D" w:rsidP="006D3B1D">
            <w:pPr>
              <w:rPr>
                <w:rFonts w:ascii="Arial" w:hAnsi="Arial"/>
                <w:b/>
                <w:sz w:val="18"/>
                <w:szCs w:val="18"/>
              </w:rPr>
            </w:pPr>
            <w:r w:rsidRPr="00E325A3">
              <w:rPr>
                <w:rFonts w:ascii="Arial" w:hAnsi="Arial"/>
                <w:b/>
                <w:sz w:val="18"/>
                <w:szCs w:val="18"/>
                <w:u w:val="single"/>
              </w:rPr>
              <w:t>Résultat d’Activité 1</w:t>
            </w:r>
            <w:r>
              <w:rPr>
                <w:rFonts w:ascii="Arial" w:hAnsi="Arial"/>
                <w:b/>
                <w:sz w:val="18"/>
                <w:szCs w:val="18"/>
                <w:u w:val="single"/>
              </w:rPr>
              <w:t>.1.1</w:t>
            </w:r>
          </w:p>
        </w:tc>
        <w:tc>
          <w:tcPr>
            <w:tcW w:w="4645" w:type="dxa"/>
            <w:gridSpan w:val="2"/>
            <w:tcMar>
              <w:top w:w="43" w:type="dxa"/>
              <w:left w:w="115" w:type="dxa"/>
              <w:right w:w="115" w:type="dxa"/>
            </w:tcMar>
          </w:tcPr>
          <w:p w:rsidR="006D3B1D" w:rsidRPr="002675B4" w:rsidRDefault="002675B4" w:rsidP="006D3B1D">
            <w:pPr>
              <w:jc w:val="both"/>
              <w:rPr>
                <w:rFonts w:ascii="Arial" w:hAnsi="Arial"/>
                <w:color w:val="000000"/>
                <w:sz w:val="18"/>
                <w:szCs w:val="18"/>
                <w:highlight w:val="yellow"/>
              </w:rPr>
            </w:pPr>
            <w:r w:rsidRPr="002675B4">
              <w:rPr>
                <w:rFonts w:ascii="Arial" w:hAnsi="Arial"/>
                <w:b/>
                <w:bCs/>
                <w:color w:val="000000"/>
                <w:sz w:val="18"/>
                <w:szCs w:val="18"/>
                <w:highlight w:val="yellow"/>
              </w:rPr>
              <w:t>A 1.1.</w:t>
            </w:r>
            <w:r>
              <w:rPr>
                <w:rFonts w:ascii="Arial" w:hAnsi="Arial"/>
                <w:color w:val="000000"/>
                <w:sz w:val="18"/>
                <w:szCs w:val="18"/>
                <w:highlight w:val="yellow"/>
              </w:rPr>
              <w:t xml:space="preserve"> </w:t>
            </w:r>
            <w:r w:rsidR="006D3B1D" w:rsidRPr="002675B4">
              <w:rPr>
                <w:rFonts w:ascii="Arial" w:hAnsi="Arial"/>
                <w:color w:val="000000"/>
                <w:sz w:val="18"/>
                <w:szCs w:val="18"/>
                <w:highlight w:val="yellow"/>
              </w:rPr>
              <w:t>La cellule de pilotage du programme placé</w:t>
            </w:r>
            <w:r w:rsidR="00D253BD" w:rsidRPr="002675B4">
              <w:rPr>
                <w:rFonts w:ascii="Arial" w:hAnsi="Arial"/>
                <w:color w:val="000000"/>
                <w:sz w:val="18"/>
                <w:szCs w:val="18"/>
                <w:highlight w:val="yellow"/>
              </w:rPr>
              <w:t>e</w:t>
            </w:r>
            <w:r w:rsidR="006D3B1D" w:rsidRPr="002675B4">
              <w:rPr>
                <w:rFonts w:ascii="Arial" w:hAnsi="Arial"/>
                <w:color w:val="000000"/>
                <w:sz w:val="18"/>
                <w:szCs w:val="18"/>
                <w:highlight w:val="yellow"/>
              </w:rPr>
              <w:t xml:space="preserve"> auprès du MADR est  renforcée et dotée de moyens de fonctionnement lui permettant d'assurer l'ensemble de</w:t>
            </w:r>
            <w:r w:rsidR="00554702" w:rsidRPr="002675B4">
              <w:rPr>
                <w:rFonts w:ascii="Arial" w:hAnsi="Arial"/>
                <w:color w:val="000000"/>
                <w:sz w:val="18"/>
                <w:szCs w:val="18"/>
                <w:highlight w:val="yellow"/>
              </w:rPr>
              <w:t xml:space="preserve"> ses missions d</w:t>
            </w:r>
            <w:r w:rsidR="006D3B1D" w:rsidRPr="002675B4">
              <w:rPr>
                <w:rFonts w:ascii="Arial" w:hAnsi="Arial"/>
                <w:color w:val="000000"/>
                <w:sz w:val="18"/>
                <w:szCs w:val="18"/>
                <w:highlight w:val="yellow"/>
              </w:rPr>
              <w:t>ans le cadre de l'exécution de ce programme</w:t>
            </w:r>
            <w:r w:rsidR="00A15A83" w:rsidRPr="002675B4">
              <w:rPr>
                <w:rFonts w:ascii="Arial" w:hAnsi="Arial"/>
                <w:color w:val="000000"/>
                <w:sz w:val="18"/>
                <w:szCs w:val="18"/>
                <w:highlight w:val="yellow"/>
              </w:rPr>
              <w:t>.</w:t>
            </w:r>
          </w:p>
        </w:tc>
        <w:tc>
          <w:tcPr>
            <w:tcW w:w="2371" w:type="dxa"/>
            <w:tcMar>
              <w:top w:w="43" w:type="dxa"/>
              <w:left w:w="115" w:type="dxa"/>
              <w:right w:w="115" w:type="dxa"/>
            </w:tcMar>
          </w:tcPr>
          <w:p w:rsidR="006D3B1D" w:rsidRPr="00E325A3" w:rsidRDefault="006D3B1D" w:rsidP="006D3B1D">
            <w:pPr>
              <w:rPr>
                <w:rFonts w:ascii="Arial" w:hAnsi="Arial"/>
                <w:sz w:val="18"/>
                <w:szCs w:val="18"/>
              </w:rPr>
            </w:pPr>
            <w:r w:rsidRPr="00E325A3">
              <w:rPr>
                <w:rFonts w:ascii="Arial" w:hAnsi="Arial"/>
                <w:sz w:val="18"/>
                <w:szCs w:val="18"/>
              </w:rPr>
              <w:t>Date de début:</w:t>
            </w:r>
            <w:r w:rsidR="005919A9">
              <w:rPr>
                <w:rFonts w:ascii="Arial" w:hAnsi="Arial"/>
                <w:sz w:val="18"/>
                <w:szCs w:val="18"/>
              </w:rPr>
              <w:t xml:space="preserve"> 01.07</w:t>
            </w:r>
            <w:r>
              <w:rPr>
                <w:rFonts w:ascii="Arial" w:hAnsi="Arial"/>
                <w:sz w:val="18"/>
                <w:szCs w:val="18"/>
              </w:rPr>
              <w:t>.2012</w:t>
            </w:r>
          </w:p>
          <w:p w:rsidR="006D3B1D" w:rsidRPr="00E325A3" w:rsidRDefault="006D3B1D" w:rsidP="006D3B1D">
            <w:pPr>
              <w:rPr>
                <w:rFonts w:ascii="Arial" w:hAnsi="Arial"/>
                <w:sz w:val="18"/>
                <w:szCs w:val="18"/>
              </w:rPr>
            </w:pPr>
            <w:r w:rsidRPr="00E325A3">
              <w:rPr>
                <w:rFonts w:ascii="Arial" w:hAnsi="Arial"/>
                <w:sz w:val="18"/>
                <w:szCs w:val="18"/>
              </w:rPr>
              <w:t xml:space="preserve">Date de Fin:    </w:t>
            </w:r>
            <w:r w:rsidR="00A15A83">
              <w:rPr>
                <w:rFonts w:ascii="Arial" w:hAnsi="Arial"/>
                <w:sz w:val="18"/>
                <w:szCs w:val="18"/>
              </w:rPr>
              <w:t>01.12</w:t>
            </w:r>
            <w:r>
              <w:rPr>
                <w:rFonts w:ascii="Arial" w:hAnsi="Arial"/>
                <w:sz w:val="18"/>
                <w:szCs w:val="18"/>
              </w:rPr>
              <w:t>.2012</w:t>
            </w:r>
          </w:p>
        </w:tc>
      </w:tr>
      <w:tr w:rsidR="006D3B1D" w:rsidRPr="00EC230D" w:rsidTr="006D3B1D">
        <w:tc>
          <w:tcPr>
            <w:tcW w:w="2284" w:type="dxa"/>
            <w:tcMar>
              <w:top w:w="43" w:type="dxa"/>
              <w:left w:w="115" w:type="dxa"/>
              <w:right w:w="115" w:type="dxa"/>
            </w:tcMar>
          </w:tcPr>
          <w:p w:rsidR="006D3B1D" w:rsidRPr="00026EFE" w:rsidRDefault="006D3B1D" w:rsidP="006D3B1D">
            <w:pPr>
              <w:rPr>
                <w:rFonts w:ascii="Arial" w:hAnsi="Arial"/>
                <w:b/>
                <w:sz w:val="18"/>
                <w:szCs w:val="18"/>
              </w:rPr>
            </w:pPr>
            <w:r w:rsidRPr="00E325A3">
              <w:rPr>
                <w:rFonts w:ascii="Arial" w:hAnsi="Arial"/>
                <w:b/>
                <w:sz w:val="18"/>
                <w:szCs w:val="18"/>
              </w:rPr>
              <w:t xml:space="preserve">But </w:t>
            </w:r>
          </w:p>
        </w:tc>
        <w:tc>
          <w:tcPr>
            <w:tcW w:w="7016" w:type="dxa"/>
            <w:gridSpan w:val="3"/>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Mis</w:t>
            </w:r>
            <w:r w:rsidR="0030490B">
              <w:rPr>
                <w:rFonts w:ascii="Arial" w:hAnsi="Arial"/>
                <w:sz w:val="18"/>
                <w:szCs w:val="18"/>
              </w:rPr>
              <w:t>e</w:t>
            </w:r>
            <w:r>
              <w:rPr>
                <w:rFonts w:ascii="Arial" w:hAnsi="Arial"/>
                <w:sz w:val="18"/>
                <w:szCs w:val="18"/>
              </w:rPr>
              <w:t xml:space="preserve"> en place  de la  cellule</w:t>
            </w:r>
          </w:p>
        </w:tc>
      </w:tr>
      <w:tr w:rsidR="006D3B1D" w:rsidRPr="00EC230D" w:rsidTr="006D3B1D">
        <w:tc>
          <w:tcPr>
            <w:tcW w:w="2284" w:type="dxa"/>
            <w:tcMar>
              <w:top w:w="43" w:type="dxa"/>
              <w:left w:w="115" w:type="dxa"/>
              <w:right w:w="115" w:type="dxa"/>
            </w:tcMar>
          </w:tcPr>
          <w:p w:rsidR="006D3B1D" w:rsidRPr="00026EFE" w:rsidRDefault="006D3B1D" w:rsidP="006D3B1D">
            <w:pPr>
              <w:rPr>
                <w:rFonts w:ascii="Arial" w:hAnsi="Arial"/>
                <w:b/>
                <w:sz w:val="18"/>
                <w:szCs w:val="18"/>
              </w:rPr>
            </w:pPr>
            <w:r w:rsidRPr="00E325A3">
              <w:rPr>
                <w:rFonts w:ascii="Arial" w:hAnsi="Arial"/>
                <w:b/>
                <w:sz w:val="18"/>
                <w:szCs w:val="18"/>
              </w:rPr>
              <w:t>Description</w:t>
            </w:r>
          </w:p>
        </w:tc>
        <w:tc>
          <w:tcPr>
            <w:tcW w:w="7016" w:type="dxa"/>
            <w:gridSpan w:val="3"/>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Recrutement des personnels, acquisition  des équipements nécessaires.</w:t>
            </w:r>
          </w:p>
        </w:tc>
      </w:tr>
      <w:tr w:rsidR="006D3B1D" w:rsidRPr="00EC230D" w:rsidTr="006D3B1D">
        <w:tc>
          <w:tcPr>
            <w:tcW w:w="3514" w:type="dxa"/>
            <w:gridSpan w:val="2"/>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Critère Qualité</w:t>
            </w:r>
          </w:p>
          <w:p w:rsidR="006D3B1D" w:rsidRPr="00E325A3" w:rsidRDefault="006D3B1D" w:rsidP="006D3B1D">
            <w:pPr>
              <w:rPr>
                <w:rFonts w:ascii="Arial" w:hAnsi="Arial"/>
                <w:sz w:val="18"/>
                <w:szCs w:val="18"/>
              </w:rPr>
            </w:pPr>
            <w:r w:rsidRPr="00E325A3">
              <w:rPr>
                <w:rFonts w:ascii="Arial" w:hAnsi="Arial"/>
                <w:sz w:val="18"/>
                <w:szCs w:val="18"/>
              </w:rPr>
              <w:t>Avec quels indicateurs sera mesuré le résultat d’activité?</w:t>
            </w:r>
          </w:p>
        </w:tc>
        <w:tc>
          <w:tcPr>
            <w:tcW w:w="3415"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Méthode de Contrôle Qualité</w:t>
            </w:r>
          </w:p>
          <w:p w:rsidR="006D3B1D" w:rsidRPr="00E325A3" w:rsidRDefault="006D3B1D" w:rsidP="006D3B1D">
            <w:pPr>
              <w:rPr>
                <w:rFonts w:ascii="Arial" w:hAnsi="Arial"/>
                <w:sz w:val="18"/>
                <w:szCs w:val="18"/>
              </w:rPr>
            </w:pPr>
            <w:r w:rsidRPr="00E325A3">
              <w:rPr>
                <w:rFonts w:ascii="Arial" w:hAnsi="Arial"/>
                <w:sz w:val="18"/>
                <w:szCs w:val="18"/>
              </w:rPr>
              <w:t>Moyens de vérification. Quelle méthode sera utilisée pour déterminer si le critère qualité est atteint ou pas?</w:t>
            </w:r>
          </w:p>
        </w:tc>
        <w:tc>
          <w:tcPr>
            <w:tcW w:w="2371"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Date de contrôle</w:t>
            </w:r>
          </w:p>
          <w:p w:rsidR="006D3B1D" w:rsidRPr="00E325A3" w:rsidRDefault="006D3B1D" w:rsidP="00E06FB4">
            <w:pPr>
              <w:rPr>
                <w:rFonts w:ascii="Arial" w:hAnsi="Arial"/>
                <w:sz w:val="18"/>
                <w:szCs w:val="18"/>
              </w:rPr>
            </w:pPr>
            <w:r w:rsidRPr="00E325A3">
              <w:rPr>
                <w:rFonts w:ascii="Arial" w:hAnsi="Arial"/>
                <w:sz w:val="18"/>
                <w:szCs w:val="18"/>
              </w:rPr>
              <w:t>Quan</w:t>
            </w:r>
            <w:r w:rsidR="00E06FB4">
              <w:rPr>
                <w:rFonts w:ascii="Arial" w:hAnsi="Arial"/>
                <w:sz w:val="18"/>
                <w:szCs w:val="18"/>
              </w:rPr>
              <w:t>d</w:t>
            </w:r>
            <w:r w:rsidRPr="00E325A3">
              <w:rPr>
                <w:rFonts w:ascii="Arial" w:hAnsi="Arial"/>
                <w:sz w:val="18"/>
                <w:szCs w:val="18"/>
              </w:rPr>
              <w:t xml:space="preserve"> sera réalisé le contrôle qualité?</w:t>
            </w:r>
          </w:p>
        </w:tc>
      </w:tr>
      <w:tr w:rsidR="006D3B1D" w:rsidRPr="00553BBE" w:rsidTr="006D3B1D">
        <w:tc>
          <w:tcPr>
            <w:tcW w:w="3514" w:type="dxa"/>
            <w:gridSpan w:val="2"/>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Existence de la cellule</w:t>
            </w:r>
          </w:p>
        </w:tc>
        <w:tc>
          <w:tcPr>
            <w:tcW w:w="3415" w:type="dxa"/>
            <w:tcMar>
              <w:top w:w="43" w:type="dxa"/>
              <w:left w:w="115" w:type="dxa"/>
              <w:right w:w="115" w:type="dxa"/>
            </w:tcMar>
          </w:tcPr>
          <w:p w:rsidR="006D3B1D" w:rsidRPr="00E325A3" w:rsidRDefault="006D3B1D" w:rsidP="006D3B1D">
            <w:pPr>
              <w:rPr>
                <w:rFonts w:ascii="Arial" w:hAnsi="Arial"/>
                <w:sz w:val="18"/>
                <w:szCs w:val="18"/>
              </w:rPr>
            </w:pPr>
          </w:p>
        </w:tc>
        <w:tc>
          <w:tcPr>
            <w:tcW w:w="2371" w:type="dxa"/>
            <w:tcMar>
              <w:top w:w="43" w:type="dxa"/>
              <w:left w:w="115" w:type="dxa"/>
              <w:right w:w="115" w:type="dxa"/>
            </w:tcMar>
          </w:tcPr>
          <w:p w:rsidR="006D3B1D" w:rsidRPr="00E325A3" w:rsidRDefault="006D3B1D" w:rsidP="006D3B1D">
            <w:pPr>
              <w:jc w:val="center"/>
              <w:rPr>
                <w:rFonts w:ascii="Arial" w:hAnsi="Arial"/>
                <w:sz w:val="18"/>
                <w:szCs w:val="18"/>
              </w:rPr>
            </w:pPr>
            <w:r>
              <w:rPr>
                <w:rFonts w:ascii="Arial" w:hAnsi="Arial"/>
                <w:sz w:val="18"/>
                <w:szCs w:val="18"/>
              </w:rPr>
              <w:t>31.03.2012</w:t>
            </w:r>
          </w:p>
        </w:tc>
      </w:tr>
      <w:tr w:rsidR="006D3B1D" w:rsidRPr="00EC230D" w:rsidTr="006D3B1D">
        <w:tc>
          <w:tcPr>
            <w:tcW w:w="2284" w:type="dxa"/>
            <w:tcMar>
              <w:top w:w="43" w:type="dxa"/>
              <w:left w:w="115" w:type="dxa"/>
              <w:right w:w="115" w:type="dxa"/>
            </w:tcMar>
          </w:tcPr>
          <w:p w:rsidR="006D3B1D" w:rsidRPr="00E325A3" w:rsidRDefault="006D3B1D" w:rsidP="006D3B1D">
            <w:pPr>
              <w:rPr>
                <w:rFonts w:ascii="Arial" w:hAnsi="Arial"/>
                <w:b/>
                <w:sz w:val="18"/>
                <w:szCs w:val="18"/>
                <w:u w:val="single"/>
              </w:rPr>
            </w:pPr>
          </w:p>
          <w:p w:rsidR="006D3B1D" w:rsidRPr="00E325A3" w:rsidRDefault="006D3B1D" w:rsidP="006D3B1D">
            <w:pPr>
              <w:rPr>
                <w:rFonts w:ascii="Arial" w:hAnsi="Arial"/>
                <w:sz w:val="18"/>
                <w:szCs w:val="18"/>
              </w:rPr>
            </w:pPr>
            <w:r w:rsidRPr="00E325A3">
              <w:rPr>
                <w:rFonts w:ascii="Arial" w:hAnsi="Arial"/>
                <w:b/>
                <w:sz w:val="18"/>
                <w:szCs w:val="18"/>
                <w:u w:val="single"/>
              </w:rPr>
              <w:t xml:space="preserve">Résultat d’Activité </w:t>
            </w:r>
            <w:r>
              <w:rPr>
                <w:rFonts w:ascii="Arial" w:hAnsi="Arial"/>
                <w:b/>
                <w:sz w:val="18"/>
                <w:szCs w:val="18"/>
                <w:u w:val="single"/>
              </w:rPr>
              <w:t>1.1.</w:t>
            </w:r>
            <w:r w:rsidRPr="00E325A3">
              <w:rPr>
                <w:rFonts w:ascii="Arial" w:hAnsi="Arial"/>
                <w:b/>
                <w:sz w:val="18"/>
                <w:szCs w:val="18"/>
                <w:u w:val="single"/>
              </w:rPr>
              <w:t>2</w:t>
            </w:r>
          </w:p>
        </w:tc>
        <w:tc>
          <w:tcPr>
            <w:tcW w:w="4645" w:type="dxa"/>
            <w:gridSpan w:val="2"/>
            <w:tcMar>
              <w:top w:w="43" w:type="dxa"/>
              <w:left w:w="115" w:type="dxa"/>
              <w:right w:w="115" w:type="dxa"/>
            </w:tcMar>
          </w:tcPr>
          <w:p w:rsidR="006D3B1D" w:rsidRPr="00E325A3" w:rsidRDefault="002675B4" w:rsidP="006D3B1D">
            <w:pPr>
              <w:jc w:val="both"/>
              <w:rPr>
                <w:rFonts w:ascii="Arial" w:hAnsi="Arial"/>
                <w:color w:val="000000"/>
                <w:sz w:val="18"/>
                <w:szCs w:val="18"/>
              </w:rPr>
            </w:pPr>
            <w:r w:rsidRPr="002675B4">
              <w:rPr>
                <w:rFonts w:ascii="Arial" w:hAnsi="Arial"/>
                <w:b/>
                <w:bCs/>
                <w:color w:val="000000"/>
                <w:sz w:val="18"/>
                <w:szCs w:val="18"/>
                <w:highlight w:val="yellow"/>
              </w:rPr>
              <w:t>A 1.2.</w:t>
            </w:r>
            <w:r>
              <w:rPr>
                <w:rFonts w:ascii="Arial" w:hAnsi="Arial"/>
                <w:color w:val="000000"/>
                <w:sz w:val="18"/>
                <w:szCs w:val="18"/>
                <w:highlight w:val="yellow"/>
              </w:rPr>
              <w:t xml:space="preserve"> </w:t>
            </w:r>
            <w:r w:rsidR="006D3B1D" w:rsidRPr="002675B4">
              <w:rPr>
                <w:rFonts w:ascii="Arial" w:hAnsi="Arial"/>
                <w:color w:val="000000"/>
                <w:sz w:val="18"/>
                <w:szCs w:val="18"/>
                <w:highlight w:val="yellow"/>
              </w:rPr>
              <w:t>Un portail intranet  est conçu et mis en place au  niveau du MADR et de ses structures qui permet de partager les informations relatives à la mise en œuvre de la PRR et favorise la dynamique int</w:t>
            </w:r>
            <w:r w:rsidR="00B6030C" w:rsidRPr="002675B4">
              <w:rPr>
                <w:rFonts w:ascii="Arial" w:hAnsi="Arial"/>
                <w:color w:val="000000"/>
                <w:sz w:val="18"/>
                <w:szCs w:val="18"/>
                <w:highlight w:val="yellow"/>
              </w:rPr>
              <w:t>ra sectorielle</w:t>
            </w:r>
            <w:r w:rsidR="006D3B1D" w:rsidRPr="002675B4">
              <w:rPr>
                <w:rFonts w:ascii="Arial" w:hAnsi="Arial"/>
                <w:color w:val="000000"/>
                <w:sz w:val="18"/>
                <w:szCs w:val="18"/>
                <w:highlight w:val="yellow"/>
              </w:rPr>
              <w:t>.</w:t>
            </w:r>
          </w:p>
        </w:tc>
        <w:tc>
          <w:tcPr>
            <w:tcW w:w="2371" w:type="dxa"/>
            <w:tcMar>
              <w:top w:w="43" w:type="dxa"/>
              <w:left w:w="115" w:type="dxa"/>
              <w:right w:w="115" w:type="dxa"/>
            </w:tcMar>
          </w:tcPr>
          <w:p w:rsidR="006D3B1D" w:rsidRPr="00E325A3" w:rsidRDefault="006D3B1D" w:rsidP="006D3B1D">
            <w:pPr>
              <w:rPr>
                <w:rFonts w:ascii="Arial" w:hAnsi="Arial"/>
                <w:sz w:val="18"/>
                <w:szCs w:val="18"/>
              </w:rPr>
            </w:pPr>
            <w:r w:rsidRPr="00E325A3">
              <w:rPr>
                <w:rFonts w:ascii="Arial" w:hAnsi="Arial"/>
                <w:sz w:val="18"/>
                <w:szCs w:val="18"/>
              </w:rPr>
              <w:t>Date de début:</w:t>
            </w:r>
            <w:r>
              <w:rPr>
                <w:rFonts w:ascii="Arial" w:hAnsi="Arial"/>
                <w:sz w:val="18"/>
                <w:szCs w:val="18"/>
              </w:rPr>
              <w:t>01</w:t>
            </w:r>
            <w:r w:rsidR="005919A9">
              <w:rPr>
                <w:rFonts w:ascii="Arial" w:hAnsi="Arial"/>
                <w:sz w:val="18"/>
                <w:szCs w:val="18"/>
              </w:rPr>
              <w:t>.07</w:t>
            </w:r>
            <w:r>
              <w:rPr>
                <w:rFonts w:ascii="Arial" w:hAnsi="Arial"/>
                <w:sz w:val="18"/>
                <w:szCs w:val="18"/>
              </w:rPr>
              <w:t>.2012</w:t>
            </w:r>
          </w:p>
          <w:p w:rsidR="006D3B1D" w:rsidRPr="00E325A3" w:rsidRDefault="006D3B1D" w:rsidP="006D3B1D">
            <w:pPr>
              <w:rPr>
                <w:rFonts w:ascii="Arial" w:hAnsi="Arial"/>
                <w:sz w:val="18"/>
                <w:szCs w:val="18"/>
              </w:rPr>
            </w:pPr>
            <w:r w:rsidRPr="00E325A3">
              <w:rPr>
                <w:rFonts w:ascii="Arial" w:hAnsi="Arial"/>
                <w:sz w:val="18"/>
                <w:szCs w:val="18"/>
              </w:rPr>
              <w:t xml:space="preserve">Date de Fin:    </w:t>
            </w:r>
            <w:r w:rsidR="00A15A83">
              <w:rPr>
                <w:rFonts w:ascii="Arial" w:hAnsi="Arial"/>
                <w:sz w:val="18"/>
                <w:szCs w:val="18"/>
              </w:rPr>
              <w:t xml:space="preserve"> 0112</w:t>
            </w:r>
            <w:r>
              <w:rPr>
                <w:rFonts w:ascii="Arial" w:hAnsi="Arial"/>
                <w:sz w:val="18"/>
                <w:szCs w:val="18"/>
              </w:rPr>
              <w:t>.2012</w:t>
            </w:r>
          </w:p>
        </w:tc>
      </w:tr>
      <w:tr w:rsidR="006D3B1D" w:rsidRPr="00EC230D" w:rsidTr="006D3B1D">
        <w:tc>
          <w:tcPr>
            <w:tcW w:w="2284"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lastRenderedPageBreak/>
              <w:t>But</w:t>
            </w:r>
          </w:p>
        </w:tc>
        <w:tc>
          <w:tcPr>
            <w:tcW w:w="7016" w:type="dxa"/>
            <w:gridSpan w:val="3"/>
            <w:tcMar>
              <w:top w:w="43" w:type="dxa"/>
              <w:left w:w="115" w:type="dxa"/>
              <w:right w:w="115" w:type="dxa"/>
            </w:tcMar>
          </w:tcPr>
          <w:p w:rsidR="006D3B1D" w:rsidRPr="00026EFE" w:rsidRDefault="006D3B1D" w:rsidP="006D3B1D">
            <w:pPr>
              <w:rPr>
                <w:rFonts w:ascii="Arial" w:hAnsi="Arial"/>
                <w:bCs/>
                <w:iCs/>
                <w:sz w:val="18"/>
                <w:szCs w:val="18"/>
              </w:rPr>
            </w:pPr>
            <w:r>
              <w:rPr>
                <w:rFonts w:ascii="Arial" w:hAnsi="Arial"/>
                <w:bCs/>
                <w:iCs/>
                <w:sz w:val="18"/>
                <w:szCs w:val="18"/>
              </w:rPr>
              <w:t>Mise en place du portail Internet</w:t>
            </w:r>
            <w:r w:rsidR="00B6030C">
              <w:rPr>
                <w:rFonts w:ascii="Arial" w:hAnsi="Arial"/>
                <w:bCs/>
                <w:iCs/>
                <w:sz w:val="18"/>
                <w:szCs w:val="18"/>
              </w:rPr>
              <w:t>.</w:t>
            </w:r>
          </w:p>
        </w:tc>
      </w:tr>
      <w:tr w:rsidR="006D3B1D" w:rsidRPr="00EC230D" w:rsidTr="006D3B1D">
        <w:tc>
          <w:tcPr>
            <w:tcW w:w="2284"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Description</w:t>
            </w:r>
          </w:p>
        </w:tc>
        <w:tc>
          <w:tcPr>
            <w:tcW w:w="7016" w:type="dxa"/>
            <w:gridSpan w:val="3"/>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Sélection Prestataire de service et contractualisation.</w:t>
            </w:r>
          </w:p>
        </w:tc>
      </w:tr>
      <w:tr w:rsidR="006D3B1D" w:rsidRPr="00EC230D" w:rsidTr="006D3B1D">
        <w:tc>
          <w:tcPr>
            <w:tcW w:w="3514" w:type="dxa"/>
            <w:gridSpan w:val="2"/>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Critère Qualité</w:t>
            </w:r>
          </w:p>
          <w:p w:rsidR="006D3B1D" w:rsidRPr="00E325A3" w:rsidRDefault="006D3B1D" w:rsidP="006D3B1D">
            <w:pPr>
              <w:rPr>
                <w:rFonts w:ascii="Arial" w:hAnsi="Arial"/>
                <w:sz w:val="18"/>
                <w:szCs w:val="18"/>
              </w:rPr>
            </w:pPr>
            <w:r w:rsidRPr="00E325A3">
              <w:rPr>
                <w:rFonts w:ascii="Arial" w:hAnsi="Arial"/>
                <w:sz w:val="18"/>
                <w:szCs w:val="18"/>
              </w:rPr>
              <w:t>Avec quels indicateurs sera mesuré le résultat d’activité?</w:t>
            </w:r>
          </w:p>
        </w:tc>
        <w:tc>
          <w:tcPr>
            <w:tcW w:w="3415"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Méthode de Contrôle Qualité</w:t>
            </w:r>
          </w:p>
          <w:p w:rsidR="006D3B1D" w:rsidRPr="00E325A3" w:rsidRDefault="006D3B1D" w:rsidP="006D3B1D">
            <w:pPr>
              <w:rPr>
                <w:rFonts w:ascii="Arial" w:hAnsi="Arial"/>
                <w:sz w:val="18"/>
                <w:szCs w:val="18"/>
              </w:rPr>
            </w:pPr>
            <w:r w:rsidRPr="00E325A3">
              <w:rPr>
                <w:rFonts w:ascii="Arial" w:hAnsi="Arial"/>
                <w:sz w:val="18"/>
                <w:szCs w:val="18"/>
              </w:rPr>
              <w:t>Moyens de vérification. Quelle méthode sera utilisée pour déterminer si le critère qualité est atteint ou pas?</w:t>
            </w:r>
          </w:p>
        </w:tc>
        <w:tc>
          <w:tcPr>
            <w:tcW w:w="2371"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Date de contrôle</w:t>
            </w:r>
          </w:p>
          <w:p w:rsidR="006D3B1D" w:rsidRPr="00E325A3" w:rsidRDefault="006D3B1D" w:rsidP="006D3B1D">
            <w:pPr>
              <w:rPr>
                <w:rFonts w:ascii="Arial" w:hAnsi="Arial"/>
                <w:sz w:val="18"/>
                <w:szCs w:val="18"/>
              </w:rPr>
            </w:pPr>
            <w:r w:rsidRPr="00E325A3">
              <w:rPr>
                <w:rFonts w:ascii="Arial" w:hAnsi="Arial"/>
                <w:sz w:val="18"/>
                <w:szCs w:val="18"/>
              </w:rPr>
              <w:t>Quant sera réalisé le contrôle qualité?</w:t>
            </w:r>
          </w:p>
        </w:tc>
      </w:tr>
      <w:tr w:rsidR="006D3B1D" w:rsidRPr="00700188" w:rsidTr="006D3B1D">
        <w:tc>
          <w:tcPr>
            <w:tcW w:w="3514" w:type="dxa"/>
            <w:gridSpan w:val="2"/>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6D3B1D" w:rsidRPr="00AF1194" w:rsidRDefault="006D3B1D" w:rsidP="006D3B1D">
            <w:pPr>
              <w:rPr>
                <w:rFonts w:ascii="Arial" w:hAnsi="Arial"/>
                <w:sz w:val="18"/>
                <w:szCs w:val="18"/>
              </w:rPr>
            </w:pPr>
            <w:r w:rsidRPr="00AF1194">
              <w:rPr>
                <w:rFonts w:ascii="Arial" w:hAnsi="Arial"/>
                <w:sz w:val="18"/>
                <w:szCs w:val="18"/>
              </w:rPr>
              <w:t xml:space="preserve">Visualisation </w:t>
            </w:r>
          </w:p>
        </w:tc>
        <w:tc>
          <w:tcPr>
            <w:tcW w:w="3415" w:type="dxa"/>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Existence du portail</w:t>
            </w:r>
          </w:p>
        </w:tc>
        <w:tc>
          <w:tcPr>
            <w:tcW w:w="2371" w:type="dxa"/>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6D3B1D" w:rsidRPr="00E325A3" w:rsidRDefault="006D3B1D" w:rsidP="006D3B1D">
            <w:pPr>
              <w:jc w:val="center"/>
              <w:rPr>
                <w:rFonts w:ascii="Arial" w:hAnsi="Arial"/>
                <w:sz w:val="18"/>
                <w:szCs w:val="18"/>
              </w:rPr>
            </w:pPr>
            <w:r>
              <w:rPr>
                <w:rFonts w:ascii="Arial" w:hAnsi="Arial"/>
                <w:sz w:val="18"/>
                <w:szCs w:val="18"/>
              </w:rPr>
              <w:t xml:space="preserve">31.12. </w:t>
            </w:r>
            <w:r w:rsidRPr="006D6E9D">
              <w:rPr>
                <w:rFonts w:ascii="Arial" w:hAnsi="Arial"/>
                <w:color w:val="FF0000"/>
                <w:sz w:val="18"/>
                <w:szCs w:val="18"/>
              </w:rPr>
              <w:t>2012</w:t>
            </w:r>
          </w:p>
        </w:tc>
      </w:tr>
      <w:tr w:rsidR="006D3B1D" w:rsidRPr="00EC230D" w:rsidTr="006D3B1D">
        <w:tc>
          <w:tcPr>
            <w:tcW w:w="2284" w:type="dxa"/>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6D3B1D" w:rsidRPr="00E325A3" w:rsidRDefault="006D3B1D" w:rsidP="006D3B1D">
            <w:pPr>
              <w:rPr>
                <w:rFonts w:ascii="Arial" w:hAnsi="Arial"/>
                <w:b/>
                <w:sz w:val="18"/>
                <w:szCs w:val="18"/>
                <w:u w:val="single"/>
              </w:rPr>
            </w:pPr>
          </w:p>
          <w:p w:rsidR="006D3B1D" w:rsidRPr="00E325A3" w:rsidRDefault="006D3B1D" w:rsidP="006D3B1D">
            <w:pPr>
              <w:rPr>
                <w:rFonts w:ascii="Arial" w:hAnsi="Arial"/>
                <w:sz w:val="18"/>
                <w:szCs w:val="18"/>
              </w:rPr>
            </w:pPr>
            <w:r w:rsidRPr="00E325A3">
              <w:rPr>
                <w:rFonts w:ascii="Arial" w:hAnsi="Arial"/>
                <w:b/>
                <w:sz w:val="18"/>
                <w:szCs w:val="18"/>
                <w:u w:val="single"/>
              </w:rPr>
              <w:t xml:space="preserve">Résultat d’Activité </w:t>
            </w:r>
            <w:r>
              <w:rPr>
                <w:rFonts w:ascii="Arial" w:hAnsi="Arial"/>
                <w:b/>
                <w:sz w:val="18"/>
                <w:szCs w:val="18"/>
                <w:u w:val="single"/>
              </w:rPr>
              <w:t>1.1.</w:t>
            </w:r>
            <w:r w:rsidRPr="00E325A3">
              <w:rPr>
                <w:rFonts w:ascii="Arial" w:hAnsi="Arial"/>
                <w:b/>
                <w:sz w:val="18"/>
                <w:szCs w:val="18"/>
                <w:u w:val="single"/>
              </w:rPr>
              <w:t>3</w:t>
            </w:r>
          </w:p>
        </w:tc>
        <w:tc>
          <w:tcPr>
            <w:tcW w:w="4645" w:type="dxa"/>
            <w:gridSpan w:val="2"/>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6D3B1D" w:rsidRPr="00A15A83" w:rsidRDefault="002675B4" w:rsidP="006D3B1D">
            <w:pPr>
              <w:jc w:val="both"/>
              <w:rPr>
                <w:rFonts w:ascii="Arial" w:hAnsi="Arial"/>
                <w:color w:val="000000"/>
                <w:sz w:val="18"/>
                <w:szCs w:val="18"/>
              </w:rPr>
            </w:pPr>
            <w:r w:rsidRPr="002675B4">
              <w:rPr>
                <w:rFonts w:ascii="Arial" w:hAnsi="Arial"/>
                <w:b/>
                <w:bCs/>
                <w:color w:val="000000"/>
                <w:sz w:val="18"/>
                <w:szCs w:val="18"/>
                <w:highlight w:val="yellow"/>
              </w:rPr>
              <w:t>A 1.3.</w:t>
            </w:r>
            <w:r>
              <w:rPr>
                <w:rFonts w:ascii="Arial" w:hAnsi="Arial"/>
                <w:color w:val="000000"/>
                <w:sz w:val="18"/>
                <w:szCs w:val="18"/>
                <w:highlight w:val="yellow"/>
              </w:rPr>
              <w:t xml:space="preserve"> </w:t>
            </w:r>
            <w:r w:rsidR="006D3B1D" w:rsidRPr="002675B4">
              <w:rPr>
                <w:rFonts w:ascii="Arial" w:hAnsi="Arial"/>
                <w:color w:val="000000"/>
                <w:sz w:val="18"/>
                <w:szCs w:val="18"/>
                <w:highlight w:val="yellow"/>
              </w:rPr>
              <w:t>La cellule de pilotage du programme prend en charge l'animation du portail Intranet du MADR et développe un ensemble d'initiatives de communication (brèves, dossiers thématiques, les programmes innovants, les réussites intersectorielles, …) renforçant l'intégration intersectorielle de la PRR.</w:t>
            </w:r>
          </w:p>
        </w:tc>
        <w:tc>
          <w:tcPr>
            <w:tcW w:w="2371" w:type="dxa"/>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6D3B1D" w:rsidRPr="00E325A3" w:rsidRDefault="006D3B1D" w:rsidP="006D3B1D">
            <w:pPr>
              <w:rPr>
                <w:rFonts w:ascii="Arial" w:hAnsi="Arial"/>
                <w:sz w:val="18"/>
                <w:szCs w:val="18"/>
              </w:rPr>
            </w:pPr>
            <w:r w:rsidRPr="00E325A3">
              <w:rPr>
                <w:rFonts w:ascii="Arial" w:hAnsi="Arial"/>
                <w:sz w:val="18"/>
                <w:szCs w:val="18"/>
              </w:rPr>
              <w:t>Date de début:</w:t>
            </w:r>
            <w:r w:rsidR="005919A9">
              <w:rPr>
                <w:rFonts w:ascii="Arial" w:hAnsi="Arial"/>
                <w:sz w:val="18"/>
                <w:szCs w:val="18"/>
              </w:rPr>
              <w:t xml:space="preserve"> 01.07</w:t>
            </w:r>
            <w:r>
              <w:rPr>
                <w:rFonts w:ascii="Arial" w:hAnsi="Arial"/>
                <w:sz w:val="18"/>
                <w:szCs w:val="18"/>
              </w:rPr>
              <w:t>.2012</w:t>
            </w:r>
          </w:p>
          <w:p w:rsidR="006D3B1D" w:rsidRPr="00E325A3" w:rsidRDefault="006D3B1D" w:rsidP="006D3B1D">
            <w:pPr>
              <w:rPr>
                <w:rFonts w:ascii="Arial" w:hAnsi="Arial"/>
                <w:sz w:val="18"/>
                <w:szCs w:val="18"/>
              </w:rPr>
            </w:pPr>
            <w:r w:rsidRPr="00E325A3">
              <w:rPr>
                <w:rFonts w:ascii="Arial" w:hAnsi="Arial"/>
                <w:sz w:val="18"/>
                <w:szCs w:val="18"/>
              </w:rPr>
              <w:t>Date de Fin</w:t>
            </w:r>
            <w:r>
              <w:rPr>
                <w:rFonts w:ascii="Arial" w:hAnsi="Arial"/>
                <w:sz w:val="18"/>
                <w:szCs w:val="18"/>
              </w:rPr>
              <w:t> :    31.12.2012</w:t>
            </w:r>
          </w:p>
        </w:tc>
      </w:tr>
      <w:tr w:rsidR="006D3B1D" w:rsidRPr="00700188" w:rsidTr="006D3B1D">
        <w:tc>
          <w:tcPr>
            <w:tcW w:w="2284" w:type="dxa"/>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But</w:t>
            </w:r>
          </w:p>
        </w:tc>
        <w:tc>
          <w:tcPr>
            <w:tcW w:w="7016" w:type="dxa"/>
            <w:gridSpan w:val="3"/>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Maitrise du portail par la cellule</w:t>
            </w:r>
            <w:r w:rsidR="00B6030C">
              <w:rPr>
                <w:rFonts w:ascii="Arial" w:hAnsi="Arial"/>
                <w:sz w:val="18"/>
                <w:szCs w:val="18"/>
              </w:rPr>
              <w:t>.</w:t>
            </w:r>
          </w:p>
        </w:tc>
      </w:tr>
      <w:tr w:rsidR="006D3B1D" w:rsidRPr="00EC230D" w:rsidTr="006D3B1D">
        <w:tc>
          <w:tcPr>
            <w:tcW w:w="2284" w:type="dxa"/>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Description</w:t>
            </w:r>
          </w:p>
        </w:tc>
        <w:tc>
          <w:tcPr>
            <w:tcW w:w="7016" w:type="dxa"/>
            <w:gridSpan w:val="3"/>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Nombre d’initiatives lancées par la Cellule du projet</w:t>
            </w:r>
            <w:r w:rsidR="00B6030C">
              <w:rPr>
                <w:rFonts w:ascii="Arial" w:hAnsi="Arial"/>
                <w:sz w:val="18"/>
                <w:szCs w:val="18"/>
              </w:rPr>
              <w:t>.</w:t>
            </w:r>
          </w:p>
        </w:tc>
      </w:tr>
      <w:tr w:rsidR="006D3B1D" w:rsidRPr="00EC230D" w:rsidTr="006D3B1D">
        <w:tc>
          <w:tcPr>
            <w:tcW w:w="3514" w:type="dxa"/>
            <w:gridSpan w:val="2"/>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Critère Qualité</w:t>
            </w:r>
          </w:p>
          <w:p w:rsidR="006D3B1D" w:rsidRPr="00E325A3" w:rsidRDefault="006D3B1D" w:rsidP="006D3B1D">
            <w:pPr>
              <w:rPr>
                <w:rFonts w:ascii="Arial" w:hAnsi="Arial"/>
                <w:sz w:val="18"/>
                <w:szCs w:val="18"/>
              </w:rPr>
            </w:pPr>
            <w:r w:rsidRPr="00E325A3">
              <w:rPr>
                <w:rFonts w:ascii="Arial" w:hAnsi="Arial"/>
                <w:sz w:val="18"/>
                <w:szCs w:val="18"/>
              </w:rPr>
              <w:t>Avec quels indicateurs sera mesuré le résultat d’activité?</w:t>
            </w:r>
          </w:p>
        </w:tc>
        <w:tc>
          <w:tcPr>
            <w:tcW w:w="3415"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Méthode de Contrôle Qualité</w:t>
            </w:r>
          </w:p>
          <w:p w:rsidR="006D3B1D" w:rsidRPr="00E325A3" w:rsidRDefault="006D3B1D" w:rsidP="006D3B1D">
            <w:pPr>
              <w:rPr>
                <w:rFonts w:ascii="Arial" w:hAnsi="Arial"/>
                <w:sz w:val="18"/>
                <w:szCs w:val="18"/>
              </w:rPr>
            </w:pPr>
            <w:r w:rsidRPr="00E325A3">
              <w:rPr>
                <w:rFonts w:ascii="Arial" w:hAnsi="Arial"/>
                <w:sz w:val="18"/>
                <w:szCs w:val="18"/>
              </w:rPr>
              <w:t>Moyens de vérification. Quelle méthode sera utilisée pour déterminer si le critère qualité est atteint ou pas?</w:t>
            </w:r>
          </w:p>
        </w:tc>
        <w:tc>
          <w:tcPr>
            <w:tcW w:w="2371"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Date de contrôle</w:t>
            </w:r>
          </w:p>
          <w:p w:rsidR="006D3B1D" w:rsidRPr="00E325A3" w:rsidRDefault="006D3B1D" w:rsidP="006D3B1D">
            <w:pPr>
              <w:rPr>
                <w:rFonts w:ascii="Arial" w:hAnsi="Arial"/>
                <w:sz w:val="18"/>
                <w:szCs w:val="18"/>
              </w:rPr>
            </w:pPr>
            <w:r w:rsidRPr="00E325A3">
              <w:rPr>
                <w:rFonts w:ascii="Arial" w:hAnsi="Arial"/>
                <w:sz w:val="18"/>
                <w:szCs w:val="18"/>
              </w:rPr>
              <w:t>Quant sera réalisé le contrôle qualité?</w:t>
            </w:r>
          </w:p>
        </w:tc>
      </w:tr>
      <w:tr w:rsidR="006D3B1D" w:rsidRPr="00E24E45" w:rsidTr="006D3B1D">
        <w:tc>
          <w:tcPr>
            <w:tcW w:w="3514" w:type="dxa"/>
            <w:gridSpan w:val="2"/>
            <w:tcMar>
              <w:top w:w="43" w:type="dxa"/>
              <w:left w:w="115" w:type="dxa"/>
              <w:right w:w="115" w:type="dxa"/>
            </w:tcMar>
          </w:tcPr>
          <w:p w:rsidR="006D3B1D" w:rsidRPr="005C5794" w:rsidRDefault="006D3B1D" w:rsidP="006D3B1D">
            <w:pPr>
              <w:rPr>
                <w:rFonts w:ascii="Arial" w:hAnsi="Arial"/>
                <w:sz w:val="18"/>
                <w:szCs w:val="18"/>
              </w:rPr>
            </w:pPr>
            <w:r w:rsidRPr="005C5794">
              <w:rPr>
                <w:rFonts w:ascii="Arial" w:hAnsi="Arial"/>
                <w:sz w:val="18"/>
                <w:szCs w:val="18"/>
              </w:rPr>
              <w:t>X initiatives</w:t>
            </w:r>
            <w:r>
              <w:rPr>
                <w:rFonts w:ascii="Arial" w:hAnsi="Arial"/>
                <w:sz w:val="18"/>
                <w:szCs w:val="18"/>
              </w:rPr>
              <w:t xml:space="preserve"> reconnue</w:t>
            </w:r>
            <w:r w:rsidRPr="005C5794">
              <w:rPr>
                <w:rFonts w:ascii="Arial" w:hAnsi="Arial"/>
                <w:sz w:val="18"/>
                <w:szCs w:val="18"/>
              </w:rPr>
              <w:t>s</w:t>
            </w:r>
          </w:p>
        </w:tc>
        <w:tc>
          <w:tcPr>
            <w:tcW w:w="3415" w:type="dxa"/>
          </w:tcPr>
          <w:p w:rsidR="006D3B1D" w:rsidRPr="00E325A3" w:rsidRDefault="006D3B1D" w:rsidP="006D3B1D">
            <w:pPr>
              <w:rPr>
                <w:rFonts w:ascii="Arial" w:hAnsi="Arial"/>
                <w:sz w:val="18"/>
                <w:szCs w:val="18"/>
              </w:rPr>
            </w:pPr>
            <w:r>
              <w:rPr>
                <w:rFonts w:ascii="Arial" w:hAnsi="Arial"/>
                <w:sz w:val="18"/>
                <w:szCs w:val="18"/>
              </w:rPr>
              <w:t>Visuellement sur poste</w:t>
            </w:r>
            <w:r w:rsidR="00B6030C">
              <w:rPr>
                <w:rFonts w:ascii="Arial" w:hAnsi="Arial"/>
                <w:sz w:val="18"/>
                <w:szCs w:val="18"/>
              </w:rPr>
              <w:t>.</w:t>
            </w:r>
          </w:p>
        </w:tc>
        <w:tc>
          <w:tcPr>
            <w:tcW w:w="2371" w:type="dxa"/>
          </w:tcPr>
          <w:p w:rsidR="006D3B1D" w:rsidRPr="00E325A3" w:rsidRDefault="006D3B1D" w:rsidP="006D3B1D">
            <w:pPr>
              <w:rPr>
                <w:rFonts w:ascii="Arial" w:hAnsi="Arial"/>
                <w:sz w:val="18"/>
                <w:szCs w:val="18"/>
              </w:rPr>
            </w:pPr>
            <w:r>
              <w:rPr>
                <w:rFonts w:ascii="Arial" w:hAnsi="Arial"/>
                <w:sz w:val="18"/>
                <w:szCs w:val="18"/>
              </w:rPr>
              <w:t>31.12.2012</w:t>
            </w:r>
          </w:p>
        </w:tc>
      </w:tr>
      <w:tr w:rsidR="006D3B1D" w:rsidRPr="00EC230D" w:rsidTr="006D3B1D">
        <w:tc>
          <w:tcPr>
            <w:tcW w:w="9300" w:type="dxa"/>
            <w:gridSpan w:val="4"/>
            <w:tcMar>
              <w:top w:w="43" w:type="dxa"/>
              <w:left w:w="115" w:type="dxa"/>
              <w:right w:w="115" w:type="dxa"/>
            </w:tcMar>
          </w:tcPr>
          <w:p w:rsidR="006D3B1D" w:rsidRDefault="006D3B1D" w:rsidP="006D3B1D">
            <w:pPr>
              <w:jc w:val="center"/>
              <w:rPr>
                <w:rFonts w:ascii="Arial" w:hAnsi="Arial"/>
                <w:b/>
                <w:color w:val="000000"/>
                <w:sz w:val="18"/>
                <w:szCs w:val="18"/>
                <w:u w:val="single"/>
              </w:rPr>
            </w:pPr>
          </w:p>
          <w:p w:rsidR="006D3B1D" w:rsidRPr="00682D71" w:rsidRDefault="006D3B1D" w:rsidP="006D3B1D">
            <w:pPr>
              <w:jc w:val="center"/>
              <w:rPr>
                <w:rFonts w:ascii="Arial" w:hAnsi="Arial"/>
                <w:b/>
                <w:i/>
                <w:iCs/>
                <w:color w:val="000000"/>
                <w:sz w:val="18"/>
                <w:szCs w:val="18"/>
              </w:rPr>
            </w:pPr>
            <w:r>
              <w:rPr>
                <w:rFonts w:ascii="Arial" w:hAnsi="Arial"/>
                <w:b/>
                <w:i/>
                <w:sz w:val="18"/>
                <w:szCs w:val="18"/>
              </w:rPr>
              <w:t xml:space="preserve">1.2 </w:t>
            </w:r>
            <w:r w:rsidRPr="0053078E">
              <w:rPr>
                <w:rFonts w:ascii="Arial" w:hAnsi="Arial"/>
                <w:b/>
                <w:i/>
                <w:iCs/>
                <w:color w:val="000000"/>
                <w:sz w:val="18"/>
                <w:szCs w:val="18"/>
              </w:rPr>
              <w:t>Le fonctionnement des comités techniques de wilayas et de daïras et des cellules d'animation rurale communale est renforcé et harmonisé</w:t>
            </w:r>
          </w:p>
        </w:tc>
      </w:tr>
      <w:tr w:rsidR="006D3B1D" w:rsidRPr="00EC230D" w:rsidTr="006D3B1D">
        <w:tc>
          <w:tcPr>
            <w:tcW w:w="2284" w:type="dxa"/>
            <w:tcMar>
              <w:top w:w="43" w:type="dxa"/>
              <w:left w:w="115" w:type="dxa"/>
              <w:right w:w="115" w:type="dxa"/>
            </w:tcMar>
          </w:tcPr>
          <w:p w:rsidR="006D3B1D" w:rsidRPr="004616F7" w:rsidRDefault="006D3B1D" w:rsidP="006D3B1D">
            <w:pPr>
              <w:rPr>
                <w:rFonts w:ascii="Arial" w:hAnsi="Arial"/>
                <w:b/>
                <w:sz w:val="18"/>
                <w:szCs w:val="18"/>
              </w:rPr>
            </w:pPr>
            <w:r w:rsidRPr="004616F7">
              <w:rPr>
                <w:rFonts w:ascii="Arial" w:hAnsi="Arial"/>
                <w:b/>
                <w:sz w:val="18"/>
                <w:szCs w:val="18"/>
                <w:u w:val="single"/>
              </w:rPr>
              <w:t>Résultat d’Activité 1.2.1</w:t>
            </w:r>
          </w:p>
        </w:tc>
        <w:tc>
          <w:tcPr>
            <w:tcW w:w="4645" w:type="dxa"/>
            <w:gridSpan w:val="2"/>
            <w:tcMar>
              <w:top w:w="43" w:type="dxa"/>
              <w:left w:w="115" w:type="dxa"/>
              <w:right w:w="115" w:type="dxa"/>
            </w:tcMar>
          </w:tcPr>
          <w:p w:rsidR="006D3B1D" w:rsidRPr="00E325A3" w:rsidRDefault="002675B4" w:rsidP="006D3B1D">
            <w:pPr>
              <w:jc w:val="both"/>
              <w:rPr>
                <w:rFonts w:ascii="Arial" w:hAnsi="Arial"/>
                <w:color w:val="000000"/>
                <w:sz w:val="18"/>
                <w:szCs w:val="18"/>
              </w:rPr>
            </w:pPr>
            <w:r w:rsidRPr="002675B4">
              <w:rPr>
                <w:rFonts w:ascii="Arial" w:hAnsi="Arial"/>
                <w:b/>
                <w:bCs/>
                <w:color w:val="000000"/>
                <w:sz w:val="18"/>
                <w:szCs w:val="18"/>
                <w:highlight w:val="yellow"/>
              </w:rPr>
              <w:t>A 1.6.</w:t>
            </w:r>
            <w:r w:rsidRPr="002675B4">
              <w:rPr>
                <w:rFonts w:ascii="Arial" w:hAnsi="Arial"/>
                <w:color w:val="000000"/>
                <w:sz w:val="18"/>
                <w:szCs w:val="18"/>
              </w:rPr>
              <w:t xml:space="preserve"> </w:t>
            </w:r>
            <w:r w:rsidR="006D3B1D" w:rsidRPr="002675B4">
              <w:rPr>
                <w:rFonts w:ascii="Arial" w:hAnsi="Arial"/>
                <w:color w:val="000000"/>
                <w:sz w:val="18"/>
                <w:szCs w:val="18"/>
                <w:highlight w:val="yellow"/>
              </w:rPr>
              <w:t>Les outils et instruments de gestion mis à disposition de ces différentes structures (SI PSRR, SNADDR et outils de gestion communale) sont consolidés et intégrés dans leur fonctionnalité et dans leur adaptation aux réalités rencontrées sur le terrain dans la mise en œuvre de la PRR</w:t>
            </w:r>
            <w:r w:rsidR="00A15A83" w:rsidRPr="002675B4">
              <w:rPr>
                <w:rFonts w:ascii="Arial" w:hAnsi="Arial"/>
                <w:color w:val="000000"/>
                <w:sz w:val="18"/>
                <w:szCs w:val="18"/>
                <w:highlight w:val="yellow"/>
              </w:rPr>
              <w:t>.</w:t>
            </w:r>
          </w:p>
        </w:tc>
        <w:tc>
          <w:tcPr>
            <w:tcW w:w="2371" w:type="dxa"/>
            <w:tcMar>
              <w:top w:w="43" w:type="dxa"/>
              <w:left w:w="115" w:type="dxa"/>
              <w:right w:w="115" w:type="dxa"/>
            </w:tcMar>
          </w:tcPr>
          <w:p w:rsidR="006D3B1D" w:rsidRPr="00E325A3" w:rsidRDefault="006D3B1D" w:rsidP="006D3B1D">
            <w:pPr>
              <w:rPr>
                <w:rFonts w:ascii="Arial" w:hAnsi="Arial"/>
                <w:sz w:val="18"/>
                <w:szCs w:val="18"/>
              </w:rPr>
            </w:pPr>
            <w:r w:rsidRPr="00E325A3">
              <w:rPr>
                <w:rFonts w:ascii="Arial" w:hAnsi="Arial"/>
                <w:sz w:val="18"/>
                <w:szCs w:val="18"/>
              </w:rPr>
              <w:t>Date de début:</w:t>
            </w:r>
            <w:r w:rsidR="005919A9">
              <w:rPr>
                <w:rFonts w:ascii="Arial" w:hAnsi="Arial"/>
                <w:sz w:val="18"/>
                <w:szCs w:val="18"/>
              </w:rPr>
              <w:t>01.07</w:t>
            </w:r>
            <w:r>
              <w:rPr>
                <w:rFonts w:ascii="Arial" w:hAnsi="Arial"/>
                <w:sz w:val="18"/>
                <w:szCs w:val="18"/>
              </w:rPr>
              <w:t>.2012</w:t>
            </w:r>
          </w:p>
          <w:p w:rsidR="006D3B1D" w:rsidRPr="00E325A3" w:rsidRDefault="006D3B1D" w:rsidP="006D3B1D">
            <w:pPr>
              <w:rPr>
                <w:rFonts w:ascii="Arial" w:hAnsi="Arial"/>
                <w:sz w:val="18"/>
                <w:szCs w:val="18"/>
              </w:rPr>
            </w:pPr>
            <w:r w:rsidRPr="00E325A3">
              <w:rPr>
                <w:rFonts w:ascii="Arial" w:hAnsi="Arial"/>
                <w:sz w:val="18"/>
                <w:szCs w:val="18"/>
              </w:rPr>
              <w:t xml:space="preserve">Date de Fin:    </w:t>
            </w:r>
            <w:r>
              <w:rPr>
                <w:rFonts w:ascii="Arial" w:hAnsi="Arial"/>
                <w:sz w:val="18"/>
                <w:szCs w:val="18"/>
              </w:rPr>
              <w:t>31.12.2012</w:t>
            </w:r>
          </w:p>
        </w:tc>
      </w:tr>
      <w:tr w:rsidR="006D3B1D" w:rsidRPr="00EC230D" w:rsidTr="006D3B1D">
        <w:tc>
          <w:tcPr>
            <w:tcW w:w="2284" w:type="dxa"/>
            <w:tcMar>
              <w:top w:w="43" w:type="dxa"/>
              <w:left w:w="115" w:type="dxa"/>
              <w:right w:w="115" w:type="dxa"/>
            </w:tcMar>
          </w:tcPr>
          <w:p w:rsidR="006D3B1D" w:rsidRPr="00A15A83" w:rsidRDefault="00A15A83" w:rsidP="006D3B1D">
            <w:pPr>
              <w:rPr>
                <w:rFonts w:ascii="Arial" w:hAnsi="Arial"/>
                <w:b/>
                <w:sz w:val="18"/>
                <w:szCs w:val="18"/>
              </w:rPr>
            </w:pPr>
            <w:r>
              <w:rPr>
                <w:rFonts w:ascii="Arial" w:hAnsi="Arial"/>
                <w:b/>
                <w:sz w:val="18"/>
                <w:szCs w:val="18"/>
              </w:rPr>
              <w:t xml:space="preserve">But </w:t>
            </w:r>
          </w:p>
        </w:tc>
        <w:tc>
          <w:tcPr>
            <w:tcW w:w="7016" w:type="dxa"/>
            <w:gridSpan w:val="3"/>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Outils et instruments  de gestion actualisés</w:t>
            </w:r>
          </w:p>
        </w:tc>
      </w:tr>
      <w:tr w:rsidR="006D3B1D" w:rsidRPr="00EC230D" w:rsidTr="006D3B1D">
        <w:tc>
          <w:tcPr>
            <w:tcW w:w="2284" w:type="dxa"/>
            <w:tcMar>
              <w:top w:w="43" w:type="dxa"/>
              <w:left w:w="115" w:type="dxa"/>
              <w:right w:w="115" w:type="dxa"/>
            </w:tcMar>
          </w:tcPr>
          <w:p w:rsidR="006D3B1D" w:rsidRPr="00A15A83" w:rsidRDefault="00A15A83" w:rsidP="006D3B1D">
            <w:pPr>
              <w:rPr>
                <w:rFonts w:ascii="Arial" w:hAnsi="Arial"/>
                <w:b/>
                <w:sz w:val="18"/>
                <w:szCs w:val="18"/>
              </w:rPr>
            </w:pPr>
            <w:r>
              <w:rPr>
                <w:rFonts w:ascii="Arial" w:hAnsi="Arial"/>
                <w:b/>
                <w:sz w:val="18"/>
                <w:szCs w:val="18"/>
              </w:rPr>
              <w:t>Description</w:t>
            </w:r>
          </w:p>
        </w:tc>
        <w:tc>
          <w:tcPr>
            <w:tcW w:w="7016" w:type="dxa"/>
            <w:gridSpan w:val="3"/>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Acquisition équipements informatiques et mise en place au niveau des 50 communes</w:t>
            </w:r>
          </w:p>
        </w:tc>
      </w:tr>
      <w:tr w:rsidR="006D3B1D" w:rsidRPr="00EC230D" w:rsidTr="006D3B1D">
        <w:tc>
          <w:tcPr>
            <w:tcW w:w="3514" w:type="dxa"/>
            <w:gridSpan w:val="2"/>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Critère Qualité</w:t>
            </w:r>
          </w:p>
          <w:p w:rsidR="006D3B1D" w:rsidRPr="00E325A3" w:rsidRDefault="006D3B1D" w:rsidP="006D3B1D">
            <w:pPr>
              <w:rPr>
                <w:rFonts w:ascii="Arial" w:hAnsi="Arial"/>
                <w:sz w:val="18"/>
                <w:szCs w:val="18"/>
              </w:rPr>
            </w:pPr>
            <w:r w:rsidRPr="00E325A3">
              <w:rPr>
                <w:rFonts w:ascii="Arial" w:hAnsi="Arial"/>
                <w:sz w:val="18"/>
                <w:szCs w:val="18"/>
              </w:rPr>
              <w:t>Avec quels indicateurs sera mesuré le résultat d’activité?</w:t>
            </w:r>
          </w:p>
        </w:tc>
        <w:tc>
          <w:tcPr>
            <w:tcW w:w="3415"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Méthode de Contrôle Qualité</w:t>
            </w:r>
          </w:p>
          <w:p w:rsidR="006D3B1D" w:rsidRPr="00E325A3" w:rsidRDefault="006D3B1D" w:rsidP="006D3B1D">
            <w:pPr>
              <w:rPr>
                <w:rFonts w:ascii="Arial" w:hAnsi="Arial"/>
                <w:sz w:val="18"/>
                <w:szCs w:val="18"/>
              </w:rPr>
            </w:pPr>
            <w:r w:rsidRPr="00E325A3">
              <w:rPr>
                <w:rFonts w:ascii="Arial" w:hAnsi="Arial"/>
                <w:sz w:val="18"/>
                <w:szCs w:val="18"/>
              </w:rPr>
              <w:t>Moyens de vérification. Quelle méthode sera utilisée pour déterminer si le critère qualité est atteint ou pas?</w:t>
            </w:r>
          </w:p>
        </w:tc>
        <w:tc>
          <w:tcPr>
            <w:tcW w:w="2371"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Date de contrôle</w:t>
            </w:r>
          </w:p>
          <w:p w:rsidR="006D3B1D" w:rsidRPr="00E325A3" w:rsidRDefault="006D3B1D" w:rsidP="006D3B1D">
            <w:pPr>
              <w:rPr>
                <w:rFonts w:ascii="Arial" w:hAnsi="Arial"/>
                <w:sz w:val="18"/>
                <w:szCs w:val="18"/>
              </w:rPr>
            </w:pPr>
            <w:r w:rsidRPr="00E325A3">
              <w:rPr>
                <w:rFonts w:ascii="Arial" w:hAnsi="Arial"/>
                <w:sz w:val="18"/>
                <w:szCs w:val="18"/>
              </w:rPr>
              <w:t>Quant sera réalisé le contrôle qualité?</w:t>
            </w:r>
          </w:p>
        </w:tc>
      </w:tr>
      <w:tr w:rsidR="006D3B1D" w:rsidRPr="00700188" w:rsidTr="006D3B1D">
        <w:tc>
          <w:tcPr>
            <w:tcW w:w="3514" w:type="dxa"/>
            <w:gridSpan w:val="2"/>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Acquisition équipements et livraisons in situ</w:t>
            </w:r>
          </w:p>
        </w:tc>
        <w:tc>
          <w:tcPr>
            <w:tcW w:w="3415" w:type="dxa"/>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Visuel</w:t>
            </w:r>
          </w:p>
        </w:tc>
        <w:tc>
          <w:tcPr>
            <w:tcW w:w="2371" w:type="dxa"/>
            <w:tcMar>
              <w:top w:w="43" w:type="dxa"/>
              <w:left w:w="115" w:type="dxa"/>
              <w:right w:w="115" w:type="dxa"/>
            </w:tcMar>
          </w:tcPr>
          <w:p w:rsidR="006D3B1D" w:rsidRPr="00E325A3" w:rsidRDefault="006D3B1D" w:rsidP="006D3B1D">
            <w:pPr>
              <w:jc w:val="center"/>
              <w:rPr>
                <w:rFonts w:ascii="Arial" w:hAnsi="Arial"/>
                <w:sz w:val="18"/>
                <w:szCs w:val="18"/>
              </w:rPr>
            </w:pPr>
            <w:r>
              <w:rPr>
                <w:rFonts w:ascii="Arial" w:hAnsi="Arial"/>
                <w:sz w:val="18"/>
                <w:szCs w:val="18"/>
              </w:rPr>
              <w:t>31.12.2012</w:t>
            </w:r>
          </w:p>
        </w:tc>
      </w:tr>
      <w:tr w:rsidR="006D3B1D" w:rsidRPr="00EC230D" w:rsidTr="006D3B1D">
        <w:tc>
          <w:tcPr>
            <w:tcW w:w="2284" w:type="dxa"/>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6D3B1D" w:rsidRPr="00E325A3" w:rsidRDefault="006D3B1D" w:rsidP="006D3B1D">
            <w:pPr>
              <w:rPr>
                <w:rFonts w:ascii="Arial" w:hAnsi="Arial"/>
                <w:b/>
                <w:sz w:val="18"/>
                <w:szCs w:val="18"/>
                <w:u w:val="single"/>
              </w:rPr>
            </w:pPr>
          </w:p>
          <w:p w:rsidR="006D3B1D" w:rsidRPr="00E325A3" w:rsidRDefault="006D3B1D" w:rsidP="006D3B1D">
            <w:pPr>
              <w:rPr>
                <w:rFonts w:ascii="Arial" w:hAnsi="Arial"/>
                <w:sz w:val="18"/>
                <w:szCs w:val="18"/>
              </w:rPr>
            </w:pPr>
            <w:r w:rsidRPr="00E325A3">
              <w:rPr>
                <w:rFonts w:ascii="Arial" w:hAnsi="Arial"/>
                <w:b/>
                <w:sz w:val="18"/>
                <w:szCs w:val="18"/>
                <w:u w:val="single"/>
              </w:rPr>
              <w:t xml:space="preserve">Résultat d’Activité </w:t>
            </w:r>
            <w:r>
              <w:rPr>
                <w:rFonts w:ascii="Arial" w:hAnsi="Arial"/>
                <w:b/>
                <w:sz w:val="18"/>
                <w:szCs w:val="18"/>
                <w:u w:val="single"/>
              </w:rPr>
              <w:t>1.2.2</w:t>
            </w:r>
          </w:p>
        </w:tc>
        <w:tc>
          <w:tcPr>
            <w:tcW w:w="4645" w:type="dxa"/>
            <w:gridSpan w:val="2"/>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6D3B1D" w:rsidRPr="000230D3" w:rsidRDefault="002675B4" w:rsidP="006D3B1D">
            <w:pPr>
              <w:jc w:val="both"/>
              <w:rPr>
                <w:rFonts w:ascii="Arial" w:hAnsi="Arial"/>
                <w:iCs/>
                <w:sz w:val="18"/>
                <w:szCs w:val="18"/>
              </w:rPr>
            </w:pPr>
            <w:r w:rsidRPr="002675B4">
              <w:rPr>
                <w:rFonts w:ascii="Arial" w:hAnsi="Arial"/>
                <w:b/>
                <w:bCs/>
                <w:color w:val="000000"/>
                <w:sz w:val="18"/>
                <w:szCs w:val="18"/>
                <w:highlight w:val="yellow"/>
              </w:rPr>
              <w:t>A 1.7.</w:t>
            </w:r>
            <w:r>
              <w:rPr>
                <w:rFonts w:ascii="Arial" w:hAnsi="Arial"/>
                <w:color w:val="000000"/>
                <w:sz w:val="18"/>
                <w:szCs w:val="18"/>
                <w:highlight w:val="yellow"/>
              </w:rPr>
              <w:t xml:space="preserve"> </w:t>
            </w:r>
            <w:r w:rsidR="006D3B1D" w:rsidRPr="002675B4">
              <w:rPr>
                <w:rFonts w:ascii="Arial" w:hAnsi="Arial"/>
                <w:color w:val="000000"/>
                <w:sz w:val="18"/>
                <w:szCs w:val="18"/>
                <w:highlight w:val="yellow"/>
              </w:rPr>
              <w:t>Une sensibilisation des utilisateurs à l'intérêt de tels outils comme instrument de suivi et de pilotage de leurs activités est mise en œuvre afin qu'ils s'en approprient les fonctionnalités : programmation et gestion administrative et financière, suivi-évaluation et contrôle</w:t>
            </w:r>
          </w:p>
        </w:tc>
        <w:tc>
          <w:tcPr>
            <w:tcW w:w="2371" w:type="dxa"/>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6D3B1D" w:rsidRPr="00E325A3" w:rsidRDefault="006D3B1D" w:rsidP="006D3B1D">
            <w:pPr>
              <w:rPr>
                <w:rFonts w:ascii="Arial" w:hAnsi="Arial"/>
                <w:sz w:val="18"/>
                <w:szCs w:val="18"/>
              </w:rPr>
            </w:pPr>
            <w:r w:rsidRPr="00E325A3">
              <w:rPr>
                <w:rFonts w:ascii="Arial" w:hAnsi="Arial"/>
                <w:sz w:val="18"/>
                <w:szCs w:val="18"/>
              </w:rPr>
              <w:t>Date de début:</w:t>
            </w:r>
            <w:r w:rsidR="005919A9">
              <w:rPr>
                <w:rFonts w:ascii="Arial" w:hAnsi="Arial"/>
                <w:sz w:val="18"/>
                <w:szCs w:val="18"/>
              </w:rPr>
              <w:t>01.07</w:t>
            </w:r>
            <w:r>
              <w:rPr>
                <w:rFonts w:ascii="Arial" w:hAnsi="Arial"/>
                <w:sz w:val="18"/>
                <w:szCs w:val="18"/>
              </w:rPr>
              <w:t>.2012</w:t>
            </w:r>
          </w:p>
          <w:p w:rsidR="006D3B1D" w:rsidRPr="00E325A3" w:rsidRDefault="006D3B1D" w:rsidP="006D3B1D">
            <w:pPr>
              <w:rPr>
                <w:rFonts w:ascii="Arial" w:hAnsi="Arial"/>
                <w:sz w:val="18"/>
                <w:szCs w:val="18"/>
              </w:rPr>
            </w:pPr>
            <w:r w:rsidRPr="00E325A3">
              <w:rPr>
                <w:rFonts w:ascii="Arial" w:hAnsi="Arial"/>
                <w:sz w:val="18"/>
                <w:szCs w:val="18"/>
              </w:rPr>
              <w:t xml:space="preserve">Date de Fin:    </w:t>
            </w:r>
            <w:r>
              <w:rPr>
                <w:rFonts w:ascii="Arial" w:hAnsi="Arial"/>
                <w:sz w:val="18"/>
                <w:szCs w:val="18"/>
              </w:rPr>
              <w:t>31.12.2012</w:t>
            </w:r>
          </w:p>
        </w:tc>
      </w:tr>
      <w:tr w:rsidR="006D3B1D" w:rsidRPr="00EC230D" w:rsidTr="006D3B1D">
        <w:tc>
          <w:tcPr>
            <w:tcW w:w="2284" w:type="dxa"/>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But</w:t>
            </w:r>
          </w:p>
        </w:tc>
        <w:tc>
          <w:tcPr>
            <w:tcW w:w="7016" w:type="dxa"/>
            <w:gridSpan w:val="3"/>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 xml:space="preserve"> Formation sur site  des utilisateurs</w:t>
            </w:r>
          </w:p>
        </w:tc>
      </w:tr>
      <w:tr w:rsidR="006D3B1D" w:rsidRPr="00EC230D" w:rsidTr="006D3B1D">
        <w:tc>
          <w:tcPr>
            <w:tcW w:w="2284" w:type="dxa"/>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6D3B1D" w:rsidRPr="00E325A3" w:rsidRDefault="00A15A83" w:rsidP="006D3B1D">
            <w:pPr>
              <w:rPr>
                <w:rFonts w:ascii="Arial" w:hAnsi="Arial"/>
                <w:b/>
                <w:sz w:val="18"/>
                <w:szCs w:val="18"/>
              </w:rPr>
            </w:pPr>
            <w:r>
              <w:rPr>
                <w:rFonts w:ascii="Arial" w:hAnsi="Arial"/>
                <w:b/>
                <w:sz w:val="18"/>
                <w:szCs w:val="18"/>
              </w:rPr>
              <w:t>Description</w:t>
            </w:r>
          </w:p>
        </w:tc>
        <w:tc>
          <w:tcPr>
            <w:tcW w:w="7016" w:type="dxa"/>
            <w:gridSpan w:val="3"/>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 xml:space="preserve">Déplacements de Consultants et d ‘utilisateurs </w:t>
            </w:r>
          </w:p>
        </w:tc>
      </w:tr>
      <w:tr w:rsidR="006D3B1D" w:rsidRPr="00EC230D" w:rsidTr="006D3B1D">
        <w:tc>
          <w:tcPr>
            <w:tcW w:w="3514" w:type="dxa"/>
            <w:gridSpan w:val="2"/>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Critère Qualité</w:t>
            </w:r>
          </w:p>
          <w:p w:rsidR="006D3B1D" w:rsidRPr="00E325A3" w:rsidRDefault="006D3B1D" w:rsidP="006D3B1D">
            <w:pPr>
              <w:rPr>
                <w:rFonts w:ascii="Arial" w:hAnsi="Arial"/>
                <w:sz w:val="18"/>
                <w:szCs w:val="18"/>
              </w:rPr>
            </w:pPr>
            <w:r w:rsidRPr="00E325A3">
              <w:rPr>
                <w:rFonts w:ascii="Arial" w:hAnsi="Arial"/>
                <w:sz w:val="18"/>
                <w:szCs w:val="18"/>
              </w:rPr>
              <w:t>Avec quels indicateurs sera mesuré le résultat d’activité?</w:t>
            </w:r>
          </w:p>
        </w:tc>
        <w:tc>
          <w:tcPr>
            <w:tcW w:w="3415"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Méthode de Contrôle Qualité</w:t>
            </w:r>
          </w:p>
          <w:p w:rsidR="006D3B1D" w:rsidRPr="00E325A3" w:rsidRDefault="006D3B1D" w:rsidP="006D3B1D">
            <w:pPr>
              <w:rPr>
                <w:rFonts w:ascii="Arial" w:hAnsi="Arial"/>
                <w:sz w:val="18"/>
                <w:szCs w:val="18"/>
              </w:rPr>
            </w:pPr>
            <w:r w:rsidRPr="00E325A3">
              <w:rPr>
                <w:rFonts w:ascii="Arial" w:hAnsi="Arial"/>
                <w:sz w:val="18"/>
                <w:szCs w:val="18"/>
              </w:rPr>
              <w:t>Moyens de vérification. Quelle méthode sera utilisée pour déterminer si le critère qualité est atteint ou pas?</w:t>
            </w:r>
          </w:p>
        </w:tc>
        <w:tc>
          <w:tcPr>
            <w:tcW w:w="2371"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Date de contrôle</w:t>
            </w:r>
          </w:p>
          <w:p w:rsidR="006D3B1D" w:rsidRPr="00E325A3" w:rsidRDefault="006D3B1D" w:rsidP="006D3B1D">
            <w:pPr>
              <w:rPr>
                <w:rFonts w:ascii="Arial" w:hAnsi="Arial"/>
                <w:sz w:val="18"/>
                <w:szCs w:val="18"/>
              </w:rPr>
            </w:pPr>
            <w:r w:rsidRPr="00E325A3">
              <w:rPr>
                <w:rFonts w:ascii="Arial" w:hAnsi="Arial"/>
                <w:sz w:val="18"/>
                <w:szCs w:val="18"/>
              </w:rPr>
              <w:t>Quant sera réalisé le contrôle qualité?</w:t>
            </w:r>
          </w:p>
        </w:tc>
      </w:tr>
      <w:tr w:rsidR="006D3B1D" w:rsidRPr="00700188" w:rsidTr="006D3B1D">
        <w:tc>
          <w:tcPr>
            <w:tcW w:w="3514" w:type="dxa"/>
            <w:gridSpan w:val="2"/>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Rapport de consultant Mission</w:t>
            </w:r>
          </w:p>
        </w:tc>
        <w:tc>
          <w:tcPr>
            <w:tcW w:w="3415" w:type="dxa"/>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Nombre d’échanges entre utilisateurs</w:t>
            </w:r>
          </w:p>
        </w:tc>
        <w:tc>
          <w:tcPr>
            <w:tcW w:w="2371" w:type="dxa"/>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6D3B1D" w:rsidRPr="00E325A3" w:rsidRDefault="006D3B1D" w:rsidP="006D3B1D">
            <w:pPr>
              <w:jc w:val="center"/>
              <w:rPr>
                <w:rFonts w:ascii="Arial" w:hAnsi="Arial"/>
                <w:sz w:val="18"/>
                <w:szCs w:val="18"/>
              </w:rPr>
            </w:pPr>
            <w:r>
              <w:rPr>
                <w:rFonts w:ascii="Arial" w:hAnsi="Arial"/>
                <w:sz w:val="18"/>
                <w:szCs w:val="18"/>
              </w:rPr>
              <w:t>31.12.2012</w:t>
            </w:r>
          </w:p>
        </w:tc>
      </w:tr>
      <w:tr w:rsidR="006D3B1D" w:rsidRPr="00700188" w:rsidTr="006D3B1D">
        <w:tc>
          <w:tcPr>
            <w:tcW w:w="9300" w:type="dxa"/>
            <w:gridSpan w:val="4"/>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6D3B1D" w:rsidRPr="00A15A83" w:rsidRDefault="006D3B1D" w:rsidP="0092554B">
            <w:r w:rsidRPr="00682D71">
              <w:t>1.3 Faciliter l'expression de l'initiative locale et consolider la gouvernance locale</w:t>
            </w:r>
          </w:p>
        </w:tc>
      </w:tr>
      <w:tr w:rsidR="006D3B1D" w:rsidRPr="00EC230D" w:rsidTr="006D3B1D">
        <w:tc>
          <w:tcPr>
            <w:tcW w:w="2284" w:type="dxa"/>
            <w:tcMar>
              <w:top w:w="43" w:type="dxa"/>
              <w:left w:w="115" w:type="dxa"/>
              <w:right w:w="115" w:type="dxa"/>
            </w:tcMar>
          </w:tcPr>
          <w:p w:rsidR="006D3B1D" w:rsidRPr="00E325A3" w:rsidRDefault="006D3B1D" w:rsidP="006D3B1D">
            <w:pPr>
              <w:rPr>
                <w:rFonts w:ascii="Arial" w:hAnsi="Arial"/>
                <w:b/>
                <w:sz w:val="18"/>
                <w:szCs w:val="18"/>
                <w:u w:val="single"/>
              </w:rPr>
            </w:pPr>
          </w:p>
          <w:p w:rsidR="006D3B1D" w:rsidRPr="00E325A3" w:rsidRDefault="006D3B1D" w:rsidP="006D3B1D">
            <w:pPr>
              <w:rPr>
                <w:rFonts w:ascii="Arial" w:hAnsi="Arial"/>
                <w:b/>
                <w:sz w:val="18"/>
                <w:szCs w:val="18"/>
              </w:rPr>
            </w:pPr>
            <w:r w:rsidRPr="00E325A3">
              <w:rPr>
                <w:rFonts w:ascii="Arial" w:hAnsi="Arial"/>
                <w:b/>
                <w:sz w:val="18"/>
                <w:szCs w:val="18"/>
                <w:u w:val="single"/>
              </w:rPr>
              <w:t xml:space="preserve">Résultat d’Activité </w:t>
            </w:r>
            <w:r>
              <w:rPr>
                <w:rFonts w:ascii="Arial" w:hAnsi="Arial"/>
                <w:b/>
                <w:sz w:val="18"/>
                <w:szCs w:val="18"/>
                <w:u w:val="single"/>
              </w:rPr>
              <w:t>1.3.1</w:t>
            </w:r>
          </w:p>
        </w:tc>
        <w:tc>
          <w:tcPr>
            <w:tcW w:w="4645" w:type="dxa"/>
            <w:gridSpan w:val="2"/>
            <w:tcMar>
              <w:top w:w="43" w:type="dxa"/>
              <w:left w:w="115" w:type="dxa"/>
              <w:right w:w="115" w:type="dxa"/>
            </w:tcMar>
          </w:tcPr>
          <w:p w:rsidR="006D3B1D" w:rsidRPr="00E51ED6" w:rsidRDefault="002675B4" w:rsidP="006D3B1D">
            <w:pPr>
              <w:jc w:val="both"/>
              <w:rPr>
                <w:rFonts w:ascii="Arial" w:hAnsi="Arial"/>
                <w:color w:val="000000"/>
                <w:sz w:val="18"/>
                <w:szCs w:val="18"/>
              </w:rPr>
            </w:pPr>
            <w:r w:rsidRPr="002675B4">
              <w:rPr>
                <w:rFonts w:ascii="Arial" w:hAnsi="Arial"/>
                <w:b/>
                <w:bCs/>
                <w:color w:val="000000"/>
                <w:sz w:val="18"/>
                <w:szCs w:val="18"/>
                <w:highlight w:val="yellow"/>
              </w:rPr>
              <w:t>A 1.8.</w:t>
            </w:r>
            <w:r>
              <w:rPr>
                <w:rFonts w:ascii="Arial" w:hAnsi="Arial"/>
                <w:color w:val="000000"/>
                <w:sz w:val="18"/>
                <w:szCs w:val="18"/>
                <w:highlight w:val="yellow"/>
              </w:rPr>
              <w:t xml:space="preserve"> </w:t>
            </w:r>
            <w:r w:rsidR="006D3B1D" w:rsidRPr="002675B4">
              <w:rPr>
                <w:rFonts w:ascii="Arial" w:hAnsi="Arial"/>
                <w:color w:val="000000"/>
                <w:sz w:val="18"/>
                <w:szCs w:val="18"/>
                <w:highlight w:val="yellow"/>
              </w:rPr>
              <w:t>Un dispositif d'appui (rencontres régulières, séminaires ou ateliers, …) est mis en place au profit des cellules d'animation rurale, d'installation récente, pour qu’elles puissent pleinement jouer leur rôle dans la nouvelle dynamique de développement local (interface entre société civile et pouvoirs publics, expression des différentes catégories de population, consolidation des processus de gouvernance locale, …)</w:t>
            </w:r>
          </w:p>
        </w:tc>
        <w:tc>
          <w:tcPr>
            <w:tcW w:w="2371" w:type="dxa"/>
            <w:tcMar>
              <w:top w:w="43" w:type="dxa"/>
              <w:left w:w="115" w:type="dxa"/>
              <w:right w:w="115" w:type="dxa"/>
            </w:tcMar>
          </w:tcPr>
          <w:p w:rsidR="006D3B1D" w:rsidRPr="00E325A3" w:rsidRDefault="006D3B1D" w:rsidP="006D3B1D">
            <w:pPr>
              <w:rPr>
                <w:rFonts w:ascii="Arial" w:hAnsi="Arial"/>
                <w:sz w:val="18"/>
                <w:szCs w:val="18"/>
              </w:rPr>
            </w:pPr>
            <w:r w:rsidRPr="00E325A3">
              <w:rPr>
                <w:rFonts w:ascii="Arial" w:hAnsi="Arial"/>
                <w:sz w:val="18"/>
                <w:szCs w:val="18"/>
              </w:rPr>
              <w:t>Date de début:</w:t>
            </w:r>
            <w:r w:rsidR="005919A9">
              <w:rPr>
                <w:rFonts w:ascii="Arial" w:hAnsi="Arial"/>
                <w:sz w:val="18"/>
                <w:szCs w:val="18"/>
              </w:rPr>
              <w:t xml:space="preserve"> 01.07</w:t>
            </w:r>
            <w:r>
              <w:rPr>
                <w:rFonts w:ascii="Arial" w:hAnsi="Arial"/>
                <w:sz w:val="18"/>
                <w:szCs w:val="18"/>
              </w:rPr>
              <w:t>.2012</w:t>
            </w:r>
          </w:p>
          <w:p w:rsidR="006D3B1D" w:rsidRPr="00E325A3" w:rsidRDefault="006D3B1D" w:rsidP="006D3B1D">
            <w:pPr>
              <w:rPr>
                <w:rFonts w:ascii="Arial" w:hAnsi="Arial"/>
                <w:sz w:val="18"/>
                <w:szCs w:val="18"/>
              </w:rPr>
            </w:pPr>
            <w:r w:rsidRPr="00E325A3">
              <w:rPr>
                <w:rFonts w:ascii="Arial" w:hAnsi="Arial"/>
                <w:sz w:val="18"/>
                <w:szCs w:val="18"/>
              </w:rPr>
              <w:t xml:space="preserve">Date de Fin:    </w:t>
            </w:r>
            <w:r>
              <w:rPr>
                <w:rFonts w:ascii="Arial" w:hAnsi="Arial"/>
                <w:sz w:val="18"/>
                <w:szCs w:val="18"/>
              </w:rPr>
              <w:t>31.12.2012</w:t>
            </w:r>
          </w:p>
        </w:tc>
      </w:tr>
      <w:tr w:rsidR="006D3B1D" w:rsidRPr="00275124" w:rsidTr="006D3B1D">
        <w:tc>
          <w:tcPr>
            <w:tcW w:w="2284" w:type="dxa"/>
            <w:tcMar>
              <w:top w:w="43" w:type="dxa"/>
              <w:left w:w="115" w:type="dxa"/>
              <w:right w:w="115" w:type="dxa"/>
            </w:tcMar>
          </w:tcPr>
          <w:p w:rsidR="006D3B1D" w:rsidRPr="00A15A83" w:rsidRDefault="00A15A83" w:rsidP="006D3B1D">
            <w:pPr>
              <w:rPr>
                <w:rFonts w:ascii="Arial" w:hAnsi="Arial"/>
                <w:b/>
                <w:sz w:val="18"/>
                <w:szCs w:val="18"/>
              </w:rPr>
            </w:pPr>
            <w:r>
              <w:rPr>
                <w:rFonts w:ascii="Arial" w:hAnsi="Arial"/>
                <w:b/>
                <w:sz w:val="18"/>
                <w:szCs w:val="18"/>
              </w:rPr>
              <w:t xml:space="preserve">But </w:t>
            </w:r>
          </w:p>
        </w:tc>
        <w:tc>
          <w:tcPr>
            <w:tcW w:w="7016" w:type="dxa"/>
            <w:gridSpan w:val="3"/>
            <w:tcMar>
              <w:top w:w="43" w:type="dxa"/>
              <w:left w:w="115" w:type="dxa"/>
              <w:right w:w="115" w:type="dxa"/>
            </w:tcMar>
          </w:tcPr>
          <w:p w:rsidR="006D3B1D" w:rsidRPr="00E325A3" w:rsidRDefault="00A15A83" w:rsidP="006D3B1D">
            <w:pPr>
              <w:rPr>
                <w:rFonts w:ascii="Arial" w:hAnsi="Arial"/>
                <w:sz w:val="18"/>
                <w:szCs w:val="18"/>
              </w:rPr>
            </w:pPr>
            <w:r>
              <w:rPr>
                <w:rFonts w:ascii="Arial" w:hAnsi="Arial"/>
                <w:sz w:val="18"/>
                <w:szCs w:val="18"/>
              </w:rPr>
              <w:t>Sensibilisation /communication</w:t>
            </w:r>
          </w:p>
        </w:tc>
      </w:tr>
      <w:tr w:rsidR="006D3B1D" w:rsidRPr="00EC230D" w:rsidTr="006D3B1D">
        <w:tc>
          <w:tcPr>
            <w:tcW w:w="2284" w:type="dxa"/>
            <w:tcMar>
              <w:top w:w="43" w:type="dxa"/>
              <w:left w:w="115" w:type="dxa"/>
              <w:right w:w="115" w:type="dxa"/>
            </w:tcMar>
          </w:tcPr>
          <w:p w:rsidR="006D3B1D" w:rsidRPr="00A15A83" w:rsidRDefault="00A15A83" w:rsidP="006D3B1D">
            <w:pPr>
              <w:rPr>
                <w:rFonts w:ascii="Arial" w:hAnsi="Arial"/>
                <w:b/>
                <w:sz w:val="18"/>
                <w:szCs w:val="18"/>
              </w:rPr>
            </w:pPr>
            <w:r>
              <w:rPr>
                <w:rFonts w:ascii="Arial" w:hAnsi="Arial"/>
                <w:b/>
                <w:sz w:val="18"/>
                <w:szCs w:val="18"/>
              </w:rPr>
              <w:t>Description</w:t>
            </w:r>
          </w:p>
        </w:tc>
        <w:tc>
          <w:tcPr>
            <w:tcW w:w="7016" w:type="dxa"/>
            <w:gridSpan w:val="3"/>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Organisation d’ateliers et séminaires</w:t>
            </w:r>
          </w:p>
        </w:tc>
      </w:tr>
      <w:tr w:rsidR="006D3B1D" w:rsidRPr="00EC230D" w:rsidTr="006D3B1D">
        <w:tc>
          <w:tcPr>
            <w:tcW w:w="3514" w:type="dxa"/>
            <w:gridSpan w:val="2"/>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Critère Qualité</w:t>
            </w:r>
          </w:p>
          <w:p w:rsidR="006D3B1D" w:rsidRPr="00E325A3" w:rsidRDefault="006D3B1D" w:rsidP="006D3B1D">
            <w:pPr>
              <w:rPr>
                <w:rFonts w:ascii="Arial" w:hAnsi="Arial"/>
                <w:sz w:val="18"/>
                <w:szCs w:val="18"/>
              </w:rPr>
            </w:pPr>
            <w:r w:rsidRPr="00E325A3">
              <w:rPr>
                <w:rFonts w:ascii="Arial" w:hAnsi="Arial"/>
                <w:sz w:val="18"/>
                <w:szCs w:val="18"/>
              </w:rPr>
              <w:t>Avec quels indicateurs sera mesuré le résultat d’activité?</w:t>
            </w:r>
          </w:p>
        </w:tc>
        <w:tc>
          <w:tcPr>
            <w:tcW w:w="3415"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Méthode de Contrôle Qualité</w:t>
            </w:r>
          </w:p>
          <w:p w:rsidR="006D3B1D" w:rsidRPr="00E325A3" w:rsidRDefault="006D3B1D" w:rsidP="006D3B1D">
            <w:pPr>
              <w:rPr>
                <w:rFonts w:ascii="Arial" w:hAnsi="Arial"/>
                <w:sz w:val="18"/>
                <w:szCs w:val="18"/>
              </w:rPr>
            </w:pPr>
            <w:r w:rsidRPr="00E325A3">
              <w:rPr>
                <w:rFonts w:ascii="Arial" w:hAnsi="Arial"/>
                <w:sz w:val="18"/>
                <w:szCs w:val="18"/>
              </w:rPr>
              <w:t>Moyens de vérification. Quelle méthode sera utilisée pour déterminer si le critère qualité est atteint ou pas?</w:t>
            </w:r>
          </w:p>
        </w:tc>
        <w:tc>
          <w:tcPr>
            <w:tcW w:w="2371"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Date de contrôle</w:t>
            </w:r>
          </w:p>
          <w:p w:rsidR="006D3B1D" w:rsidRPr="00E325A3" w:rsidRDefault="006D3B1D" w:rsidP="006D3B1D">
            <w:pPr>
              <w:rPr>
                <w:rFonts w:ascii="Arial" w:hAnsi="Arial"/>
                <w:sz w:val="18"/>
                <w:szCs w:val="18"/>
              </w:rPr>
            </w:pPr>
            <w:r w:rsidRPr="00E325A3">
              <w:rPr>
                <w:rFonts w:ascii="Arial" w:hAnsi="Arial"/>
                <w:sz w:val="18"/>
                <w:szCs w:val="18"/>
              </w:rPr>
              <w:t>Quant sera réalisé le contrôle qualité?</w:t>
            </w:r>
          </w:p>
        </w:tc>
      </w:tr>
      <w:tr w:rsidR="006D3B1D" w:rsidRPr="00700188" w:rsidTr="006D3B1D">
        <w:tc>
          <w:tcPr>
            <w:tcW w:w="3514" w:type="dxa"/>
            <w:gridSpan w:val="2"/>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Nombre de séminaires /ateliers organisés.</w:t>
            </w:r>
          </w:p>
        </w:tc>
        <w:tc>
          <w:tcPr>
            <w:tcW w:w="3415" w:type="dxa"/>
            <w:tcMar>
              <w:top w:w="43" w:type="dxa"/>
              <w:left w:w="115" w:type="dxa"/>
              <w:right w:w="115" w:type="dxa"/>
            </w:tcMar>
          </w:tcPr>
          <w:p w:rsidR="006D3B1D" w:rsidRDefault="006D3B1D" w:rsidP="006D3B1D">
            <w:pPr>
              <w:rPr>
                <w:rFonts w:ascii="Arial" w:hAnsi="Arial"/>
                <w:sz w:val="18"/>
                <w:szCs w:val="18"/>
              </w:rPr>
            </w:pPr>
            <w:r>
              <w:rPr>
                <w:rFonts w:ascii="Arial" w:hAnsi="Arial"/>
                <w:sz w:val="18"/>
                <w:szCs w:val="18"/>
              </w:rPr>
              <w:t>Rapport d’ateliers </w:t>
            </w:r>
          </w:p>
          <w:p w:rsidR="006D3B1D" w:rsidRPr="00E325A3" w:rsidRDefault="006D3B1D" w:rsidP="006D3B1D">
            <w:pPr>
              <w:rPr>
                <w:rFonts w:ascii="Arial" w:hAnsi="Arial"/>
                <w:sz w:val="18"/>
                <w:szCs w:val="18"/>
              </w:rPr>
            </w:pPr>
            <w:r>
              <w:rPr>
                <w:rFonts w:ascii="Arial" w:hAnsi="Arial"/>
                <w:sz w:val="18"/>
                <w:szCs w:val="18"/>
              </w:rPr>
              <w:t>Rapports du coordonnateur</w:t>
            </w:r>
          </w:p>
        </w:tc>
        <w:tc>
          <w:tcPr>
            <w:tcW w:w="2371" w:type="dxa"/>
            <w:tcMar>
              <w:top w:w="43" w:type="dxa"/>
              <w:left w:w="115" w:type="dxa"/>
              <w:right w:w="115" w:type="dxa"/>
            </w:tcMar>
          </w:tcPr>
          <w:p w:rsidR="006D3B1D" w:rsidRPr="00E325A3" w:rsidRDefault="006D3B1D" w:rsidP="006D3B1D">
            <w:pPr>
              <w:jc w:val="center"/>
              <w:rPr>
                <w:rFonts w:ascii="Arial" w:hAnsi="Arial"/>
                <w:sz w:val="18"/>
                <w:szCs w:val="18"/>
              </w:rPr>
            </w:pPr>
            <w:r>
              <w:rPr>
                <w:rFonts w:ascii="Arial" w:hAnsi="Arial"/>
                <w:sz w:val="18"/>
                <w:szCs w:val="18"/>
              </w:rPr>
              <w:t>31.12.2012</w:t>
            </w:r>
          </w:p>
        </w:tc>
      </w:tr>
      <w:tr w:rsidR="006D3B1D" w:rsidRPr="00700188" w:rsidTr="006D3B1D">
        <w:tc>
          <w:tcPr>
            <w:tcW w:w="9300" w:type="dxa"/>
            <w:gridSpan w:val="4"/>
            <w:tcMar>
              <w:top w:w="43" w:type="dxa"/>
              <w:left w:w="115" w:type="dxa"/>
              <w:right w:w="115" w:type="dxa"/>
            </w:tcMar>
          </w:tcPr>
          <w:p w:rsidR="006D3B1D" w:rsidRPr="00E64BC7" w:rsidRDefault="006D3B1D" w:rsidP="006D3B1D">
            <w:pPr>
              <w:jc w:val="center"/>
              <w:rPr>
                <w:rFonts w:ascii="Arial" w:hAnsi="Arial"/>
                <w:b/>
                <w:color w:val="000000"/>
                <w:sz w:val="18"/>
                <w:szCs w:val="18"/>
                <w:u w:val="single"/>
              </w:rPr>
            </w:pPr>
            <w:proofErr w:type="gramStart"/>
            <w:r>
              <w:rPr>
                <w:rFonts w:ascii="Arial" w:hAnsi="Arial"/>
                <w:b/>
                <w:color w:val="000000"/>
                <w:sz w:val="18"/>
                <w:szCs w:val="18"/>
                <w:u w:val="single"/>
              </w:rPr>
              <w:t>2.</w:t>
            </w:r>
            <w:r w:rsidRPr="00E64BC7">
              <w:rPr>
                <w:rFonts w:ascii="Arial" w:hAnsi="Arial"/>
                <w:b/>
                <w:color w:val="000000"/>
                <w:sz w:val="18"/>
                <w:szCs w:val="18"/>
                <w:u w:val="single"/>
              </w:rPr>
              <w:t>Renforcement</w:t>
            </w:r>
            <w:proofErr w:type="gramEnd"/>
            <w:r w:rsidRPr="00E64BC7">
              <w:rPr>
                <w:rFonts w:ascii="Arial" w:hAnsi="Arial"/>
                <w:b/>
                <w:color w:val="000000"/>
                <w:sz w:val="18"/>
                <w:szCs w:val="18"/>
                <w:u w:val="single"/>
              </w:rPr>
              <w:t xml:space="preserve"> de capacités des acteurs de la PRR</w:t>
            </w:r>
          </w:p>
          <w:p w:rsidR="006D3B1D" w:rsidRPr="00A15A83" w:rsidRDefault="006D3B1D" w:rsidP="00A15A83">
            <w:pPr>
              <w:jc w:val="both"/>
              <w:rPr>
                <w:rFonts w:ascii="Arial" w:hAnsi="Arial"/>
                <w:b/>
                <w:i/>
                <w:color w:val="000000"/>
                <w:sz w:val="18"/>
                <w:szCs w:val="18"/>
              </w:rPr>
            </w:pPr>
            <w:r w:rsidRPr="00682D71">
              <w:rPr>
                <w:rFonts w:ascii="Arial" w:hAnsi="Arial"/>
                <w:b/>
                <w:i/>
                <w:sz w:val="18"/>
                <w:szCs w:val="18"/>
              </w:rPr>
              <w:t>2.1</w:t>
            </w:r>
            <w:r w:rsidRPr="00682D71">
              <w:rPr>
                <w:rFonts w:ascii="Arial" w:hAnsi="Arial"/>
                <w:b/>
                <w:i/>
                <w:color w:val="000000"/>
                <w:sz w:val="18"/>
                <w:szCs w:val="18"/>
              </w:rPr>
              <w:t>Des formations et des échanges de pratique sont conduits qui répondent aux besoins des acteurs dans la mise en œuvre des PPDRI</w:t>
            </w:r>
            <w:r w:rsidR="009C47C0">
              <w:rPr>
                <w:rFonts w:ascii="Arial" w:hAnsi="Arial"/>
                <w:b/>
                <w:i/>
                <w:color w:val="000000"/>
                <w:sz w:val="18"/>
                <w:szCs w:val="18"/>
              </w:rPr>
              <w:t>.</w:t>
            </w:r>
          </w:p>
        </w:tc>
      </w:tr>
      <w:tr w:rsidR="006D3B1D" w:rsidRPr="00EC230D" w:rsidTr="006D3B1D">
        <w:tc>
          <w:tcPr>
            <w:tcW w:w="2284" w:type="dxa"/>
            <w:tcMar>
              <w:top w:w="43" w:type="dxa"/>
              <w:left w:w="115" w:type="dxa"/>
              <w:right w:w="115" w:type="dxa"/>
            </w:tcMar>
          </w:tcPr>
          <w:p w:rsidR="006D3B1D" w:rsidRPr="00E325A3" w:rsidRDefault="006D3B1D" w:rsidP="006D3B1D">
            <w:pPr>
              <w:rPr>
                <w:rFonts w:ascii="Arial" w:hAnsi="Arial"/>
                <w:b/>
                <w:sz w:val="18"/>
                <w:szCs w:val="18"/>
                <w:u w:val="single"/>
              </w:rPr>
            </w:pPr>
          </w:p>
          <w:p w:rsidR="006D3B1D" w:rsidRPr="00E325A3" w:rsidRDefault="006D3B1D" w:rsidP="006D3B1D">
            <w:pPr>
              <w:rPr>
                <w:rFonts w:ascii="Arial" w:hAnsi="Arial"/>
                <w:b/>
                <w:sz w:val="18"/>
                <w:szCs w:val="18"/>
              </w:rPr>
            </w:pPr>
            <w:r w:rsidRPr="00E325A3">
              <w:rPr>
                <w:rFonts w:ascii="Arial" w:hAnsi="Arial"/>
                <w:b/>
                <w:sz w:val="18"/>
                <w:szCs w:val="18"/>
                <w:u w:val="single"/>
              </w:rPr>
              <w:t>Résultat d’Activité 2</w:t>
            </w:r>
            <w:r>
              <w:rPr>
                <w:rFonts w:ascii="Arial" w:hAnsi="Arial"/>
                <w:b/>
                <w:sz w:val="18"/>
                <w:szCs w:val="18"/>
                <w:u w:val="single"/>
              </w:rPr>
              <w:t>.1.1</w:t>
            </w:r>
          </w:p>
        </w:tc>
        <w:tc>
          <w:tcPr>
            <w:tcW w:w="4645" w:type="dxa"/>
            <w:gridSpan w:val="2"/>
            <w:tcMar>
              <w:top w:w="43" w:type="dxa"/>
              <w:left w:w="115" w:type="dxa"/>
              <w:right w:w="115" w:type="dxa"/>
            </w:tcMar>
          </w:tcPr>
          <w:p w:rsidR="006D3B1D" w:rsidRPr="002675B4" w:rsidRDefault="002675B4" w:rsidP="006D3B1D">
            <w:pPr>
              <w:jc w:val="both"/>
              <w:rPr>
                <w:rFonts w:ascii="Arial" w:hAnsi="Arial"/>
                <w:color w:val="000000"/>
                <w:sz w:val="18"/>
                <w:szCs w:val="18"/>
              </w:rPr>
            </w:pPr>
            <w:r w:rsidRPr="002675B4">
              <w:rPr>
                <w:rFonts w:ascii="Arial" w:hAnsi="Arial"/>
                <w:b/>
                <w:bCs/>
                <w:color w:val="000000"/>
                <w:sz w:val="18"/>
                <w:szCs w:val="18"/>
                <w:highlight w:val="yellow"/>
              </w:rPr>
              <w:t>A 2.1.</w:t>
            </w:r>
            <w:r>
              <w:rPr>
                <w:rFonts w:ascii="Arial" w:hAnsi="Arial"/>
                <w:color w:val="000000"/>
                <w:sz w:val="18"/>
                <w:szCs w:val="18"/>
                <w:highlight w:val="yellow"/>
              </w:rPr>
              <w:t xml:space="preserve"> </w:t>
            </w:r>
            <w:r w:rsidR="006D3B1D" w:rsidRPr="002675B4">
              <w:rPr>
                <w:rFonts w:ascii="Arial" w:hAnsi="Arial"/>
                <w:color w:val="000000"/>
                <w:sz w:val="18"/>
                <w:szCs w:val="18"/>
                <w:highlight w:val="yellow"/>
              </w:rPr>
              <w:t>Les activités de formation de formateurs sont poursuivies et leurs contenus régulièrement révisés, adaptés ou étendus en fonction des résultats du suivi évaluation.</w:t>
            </w:r>
          </w:p>
        </w:tc>
        <w:tc>
          <w:tcPr>
            <w:tcW w:w="2371" w:type="dxa"/>
            <w:tcMar>
              <w:top w:w="43" w:type="dxa"/>
              <w:left w:w="115" w:type="dxa"/>
              <w:right w:w="115" w:type="dxa"/>
            </w:tcMar>
          </w:tcPr>
          <w:p w:rsidR="006D3B1D" w:rsidRPr="00E325A3" w:rsidRDefault="006D3B1D" w:rsidP="006D3B1D">
            <w:pPr>
              <w:rPr>
                <w:rFonts w:ascii="Arial" w:hAnsi="Arial"/>
                <w:sz w:val="18"/>
                <w:szCs w:val="18"/>
              </w:rPr>
            </w:pPr>
            <w:r w:rsidRPr="00E325A3">
              <w:rPr>
                <w:rFonts w:ascii="Arial" w:hAnsi="Arial"/>
                <w:sz w:val="18"/>
                <w:szCs w:val="18"/>
              </w:rPr>
              <w:t>Date de début:</w:t>
            </w:r>
            <w:r w:rsidR="005919A9">
              <w:rPr>
                <w:rFonts w:ascii="Arial" w:hAnsi="Arial"/>
                <w:sz w:val="18"/>
                <w:szCs w:val="18"/>
              </w:rPr>
              <w:t>01.07</w:t>
            </w:r>
            <w:r>
              <w:rPr>
                <w:rFonts w:ascii="Arial" w:hAnsi="Arial"/>
                <w:sz w:val="18"/>
                <w:szCs w:val="18"/>
              </w:rPr>
              <w:t>.2012</w:t>
            </w:r>
          </w:p>
          <w:p w:rsidR="006D3B1D" w:rsidRPr="00E325A3" w:rsidRDefault="006D3B1D" w:rsidP="006D3B1D">
            <w:pPr>
              <w:rPr>
                <w:rFonts w:ascii="Arial" w:hAnsi="Arial"/>
                <w:sz w:val="18"/>
                <w:szCs w:val="18"/>
              </w:rPr>
            </w:pPr>
            <w:r w:rsidRPr="00E325A3">
              <w:rPr>
                <w:rFonts w:ascii="Arial" w:hAnsi="Arial"/>
                <w:sz w:val="18"/>
                <w:szCs w:val="18"/>
              </w:rPr>
              <w:t xml:space="preserve">Date de Fin:    </w:t>
            </w:r>
            <w:r>
              <w:rPr>
                <w:rFonts w:ascii="Arial" w:hAnsi="Arial"/>
                <w:sz w:val="18"/>
                <w:szCs w:val="18"/>
              </w:rPr>
              <w:t>31.12.2012</w:t>
            </w:r>
          </w:p>
        </w:tc>
      </w:tr>
      <w:tr w:rsidR="006D3B1D" w:rsidRPr="00EC230D" w:rsidTr="006D3B1D">
        <w:tc>
          <w:tcPr>
            <w:tcW w:w="2284" w:type="dxa"/>
            <w:tcMar>
              <w:top w:w="43" w:type="dxa"/>
              <w:left w:w="115" w:type="dxa"/>
              <w:right w:w="115" w:type="dxa"/>
            </w:tcMar>
          </w:tcPr>
          <w:p w:rsidR="006D3B1D" w:rsidRPr="00C4699A" w:rsidRDefault="00C4699A" w:rsidP="006D3B1D">
            <w:pPr>
              <w:rPr>
                <w:rFonts w:ascii="Arial" w:hAnsi="Arial"/>
                <w:b/>
                <w:sz w:val="18"/>
                <w:szCs w:val="18"/>
              </w:rPr>
            </w:pPr>
            <w:r>
              <w:rPr>
                <w:rFonts w:ascii="Arial" w:hAnsi="Arial"/>
                <w:b/>
                <w:sz w:val="18"/>
                <w:szCs w:val="18"/>
              </w:rPr>
              <w:t xml:space="preserve">But </w:t>
            </w:r>
          </w:p>
        </w:tc>
        <w:tc>
          <w:tcPr>
            <w:tcW w:w="7016" w:type="dxa"/>
            <w:gridSpan w:val="3"/>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Formations de formateurs</w:t>
            </w:r>
            <w:r w:rsidR="00AF637E">
              <w:rPr>
                <w:rFonts w:ascii="Arial" w:hAnsi="Arial"/>
                <w:sz w:val="18"/>
                <w:szCs w:val="18"/>
              </w:rPr>
              <w:t>.</w:t>
            </w:r>
          </w:p>
        </w:tc>
      </w:tr>
      <w:tr w:rsidR="006D3B1D" w:rsidRPr="00EC230D" w:rsidTr="006D3B1D">
        <w:tc>
          <w:tcPr>
            <w:tcW w:w="2284" w:type="dxa"/>
            <w:tcMar>
              <w:top w:w="43" w:type="dxa"/>
              <w:left w:w="115" w:type="dxa"/>
              <w:right w:w="115" w:type="dxa"/>
            </w:tcMar>
          </w:tcPr>
          <w:p w:rsidR="006D3B1D" w:rsidRPr="00C4699A" w:rsidRDefault="00C4699A" w:rsidP="006D3B1D">
            <w:pPr>
              <w:rPr>
                <w:rFonts w:ascii="Arial" w:hAnsi="Arial"/>
                <w:b/>
                <w:sz w:val="18"/>
                <w:szCs w:val="18"/>
              </w:rPr>
            </w:pPr>
            <w:r>
              <w:rPr>
                <w:rFonts w:ascii="Arial" w:hAnsi="Arial"/>
                <w:b/>
                <w:sz w:val="18"/>
                <w:szCs w:val="18"/>
              </w:rPr>
              <w:lastRenderedPageBreak/>
              <w:t>Description</w:t>
            </w:r>
          </w:p>
        </w:tc>
        <w:tc>
          <w:tcPr>
            <w:tcW w:w="7016" w:type="dxa"/>
            <w:gridSpan w:val="3"/>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 xml:space="preserve">Contractualisation </w:t>
            </w:r>
            <w:r w:rsidR="00361B5C">
              <w:rPr>
                <w:rFonts w:ascii="Arial" w:hAnsi="Arial"/>
                <w:sz w:val="18"/>
                <w:szCs w:val="18"/>
              </w:rPr>
              <w:t xml:space="preserve"> des prestations  </w:t>
            </w:r>
            <w:r>
              <w:rPr>
                <w:rFonts w:ascii="Arial" w:hAnsi="Arial"/>
                <w:sz w:val="18"/>
                <w:szCs w:val="18"/>
              </w:rPr>
              <w:t xml:space="preserve">de services </w:t>
            </w:r>
            <w:r w:rsidR="00361B5C">
              <w:rPr>
                <w:rFonts w:ascii="Arial" w:hAnsi="Arial"/>
                <w:sz w:val="18"/>
                <w:szCs w:val="18"/>
              </w:rPr>
              <w:t xml:space="preserve"> des bureaux d’études et</w:t>
            </w:r>
            <w:r>
              <w:rPr>
                <w:rFonts w:ascii="Arial" w:hAnsi="Arial"/>
                <w:sz w:val="18"/>
                <w:szCs w:val="18"/>
              </w:rPr>
              <w:t>/</w:t>
            </w:r>
            <w:r w:rsidR="00361B5C">
              <w:rPr>
                <w:rFonts w:ascii="Arial" w:hAnsi="Arial"/>
                <w:sz w:val="18"/>
                <w:szCs w:val="18"/>
              </w:rPr>
              <w:t>ou</w:t>
            </w:r>
            <w:r>
              <w:rPr>
                <w:rFonts w:ascii="Arial" w:hAnsi="Arial"/>
                <w:sz w:val="18"/>
                <w:szCs w:val="18"/>
              </w:rPr>
              <w:t xml:space="preserve"> Centre</w:t>
            </w:r>
            <w:r w:rsidR="00361B5C">
              <w:rPr>
                <w:rFonts w:ascii="Arial" w:hAnsi="Arial"/>
                <w:sz w:val="18"/>
                <w:szCs w:val="18"/>
              </w:rPr>
              <w:t>s</w:t>
            </w:r>
            <w:r>
              <w:rPr>
                <w:rFonts w:ascii="Arial" w:hAnsi="Arial"/>
                <w:sz w:val="18"/>
                <w:szCs w:val="18"/>
              </w:rPr>
              <w:t xml:space="preserve"> de recherche</w:t>
            </w:r>
            <w:r w:rsidR="00AF637E">
              <w:rPr>
                <w:rFonts w:ascii="Arial" w:hAnsi="Arial"/>
                <w:sz w:val="18"/>
                <w:szCs w:val="18"/>
              </w:rPr>
              <w:t>.</w:t>
            </w:r>
          </w:p>
        </w:tc>
      </w:tr>
      <w:tr w:rsidR="006D3B1D" w:rsidRPr="00EC230D" w:rsidTr="006D3B1D">
        <w:tc>
          <w:tcPr>
            <w:tcW w:w="3514" w:type="dxa"/>
            <w:gridSpan w:val="2"/>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Critère Qualité</w:t>
            </w:r>
          </w:p>
          <w:p w:rsidR="006D3B1D" w:rsidRPr="00E325A3" w:rsidRDefault="006D3B1D" w:rsidP="006D3B1D">
            <w:pPr>
              <w:rPr>
                <w:rFonts w:ascii="Arial" w:hAnsi="Arial"/>
                <w:sz w:val="18"/>
                <w:szCs w:val="18"/>
              </w:rPr>
            </w:pPr>
            <w:r w:rsidRPr="00E325A3">
              <w:rPr>
                <w:rFonts w:ascii="Arial" w:hAnsi="Arial"/>
                <w:sz w:val="18"/>
                <w:szCs w:val="18"/>
              </w:rPr>
              <w:t>Avec quels indicateurs sera mesuré le résultat d’activité?</w:t>
            </w:r>
          </w:p>
        </w:tc>
        <w:tc>
          <w:tcPr>
            <w:tcW w:w="3415"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Méthode de Contrôle Qualité</w:t>
            </w:r>
          </w:p>
          <w:p w:rsidR="006D3B1D" w:rsidRPr="00E325A3" w:rsidRDefault="006D3B1D" w:rsidP="006D3B1D">
            <w:pPr>
              <w:rPr>
                <w:rFonts w:ascii="Arial" w:hAnsi="Arial"/>
                <w:sz w:val="18"/>
                <w:szCs w:val="18"/>
              </w:rPr>
            </w:pPr>
            <w:r w:rsidRPr="00E325A3">
              <w:rPr>
                <w:rFonts w:ascii="Arial" w:hAnsi="Arial"/>
                <w:sz w:val="18"/>
                <w:szCs w:val="18"/>
              </w:rPr>
              <w:t>Moyens de vérification. Quelle méthode sera utilisée pour déterminer si le critère qualité est atteint ou pas?</w:t>
            </w:r>
          </w:p>
        </w:tc>
        <w:tc>
          <w:tcPr>
            <w:tcW w:w="2371"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Date de contrôle</w:t>
            </w:r>
          </w:p>
          <w:p w:rsidR="006D3B1D" w:rsidRPr="00E325A3" w:rsidRDefault="006D3B1D" w:rsidP="006D3B1D">
            <w:pPr>
              <w:rPr>
                <w:rFonts w:ascii="Arial" w:hAnsi="Arial"/>
                <w:sz w:val="18"/>
                <w:szCs w:val="18"/>
              </w:rPr>
            </w:pPr>
            <w:r w:rsidRPr="00E325A3">
              <w:rPr>
                <w:rFonts w:ascii="Arial" w:hAnsi="Arial"/>
                <w:sz w:val="18"/>
                <w:szCs w:val="18"/>
              </w:rPr>
              <w:t>Quant sera réalisé le contrôle qualité?</w:t>
            </w:r>
          </w:p>
        </w:tc>
      </w:tr>
      <w:tr w:rsidR="006D3B1D" w:rsidRPr="00700188" w:rsidTr="006D3B1D">
        <w:tc>
          <w:tcPr>
            <w:tcW w:w="3514" w:type="dxa"/>
            <w:gridSpan w:val="2"/>
            <w:tcMar>
              <w:top w:w="43" w:type="dxa"/>
              <w:left w:w="115" w:type="dxa"/>
              <w:right w:w="115" w:type="dxa"/>
            </w:tcMar>
          </w:tcPr>
          <w:p w:rsidR="006D3B1D" w:rsidRDefault="006D3B1D" w:rsidP="006D3B1D">
            <w:pPr>
              <w:rPr>
                <w:rFonts w:ascii="Arial" w:hAnsi="Arial"/>
                <w:sz w:val="18"/>
                <w:szCs w:val="18"/>
              </w:rPr>
            </w:pPr>
            <w:r>
              <w:rPr>
                <w:rFonts w:ascii="Arial" w:hAnsi="Arial"/>
                <w:sz w:val="18"/>
                <w:szCs w:val="18"/>
              </w:rPr>
              <w:t>Le nombre de programme revu.</w:t>
            </w:r>
          </w:p>
          <w:p w:rsidR="006D3B1D" w:rsidRPr="00E325A3" w:rsidRDefault="006D3B1D" w:rsidP="006D3B1D">
            <w:pPr>
              <w:rPr>
                <w:rFonts w:ascii="Arial" w:hAnsi="Arial"/>
                <w:sz w:val="18"/>
                <w:szCs w:val="18"/>
              </w:rPr>
            </w:pPr>
            <w:r>
              <w:rPr>
                <w:rFonts w:ascii="Arial" w:hAnsi="Arial"/>
                <w:sz w:val="18"/>
                <w:szCs w:val="18"/>
              </w:rPr>
              <w:t>Le nombre de formations menées.</w:t>
            </w:r>
          </w:p>
        </w:tc>
        <w:tc>
          <w:tcPr>
            <w:tcW w:w="3415" w:type="dxa"/>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Satisfaction des formateurs</w:t>
            </w:r>
            <w:r w:rsidR="00AF637E">
              <w:rPr>
                <w:rFonts w:ascii="Arial" w:hAnsi="Arial"/>
                <w:sz w:val="18"/>
                <w:szCs w:val="18"/>
              </w:rPr>
              <w:t>.</w:t>
            </w:r>
          </w:p>
        </w:tc>
        <w:tc>
          <w:tcPr>
            <w:tcW w:w="2371" w:type="dxa"/>
            <w:tcMar>
              <w:top w:w="43" w:type="dxa"/>
              <w:left w:w="115" w:type="dxa"/>
              <w:right w:w="115" w:type="dxa"/>
            </w:tcMar>
          </w:tcPr>
          <w:p w:rsidR="006D3B1D" w:rsidRPr="00E325A3" w:rsidRDefault="006D3B1D" w:rsidP="006D3B1D">
            <w:pPr>
              <w:jc w:val="center"/>
              <w:rPr>
                <w:rFonts w:ascii="Arial" w:hAnsi="Arial"/>
                <w:sz w:val="18"/>
                <w:szCs w:val="18"/>
              </w:rPr>
            </w:pPr>
            <w:r>
              <w:rPr>
                <w:rFonts w:ascii="Arial" w:hAnsi="Arial"/>
                <w:sz w:val="18"/>
                <w:szCs w:val="18"/>
              </w:rPr>
              <w:t>31.12.2012</w:t>
            </w:r>
          </w:p>
        </w:tc>
      </w:tr>
      <w:tr w:rsidR="006D3B1D" w:rsidRPr="00EC230D" w:rsidTr="006D3B1D">
        <w:tc>
          <w:tcPr>
            <w:tcW w:w="2284" w:type="dxa"/>
            <w:tcMar>
              <w:top w:w="43" w:type="dxa"/>
              <w:left w:w="115" w:type="dxa"/>
              <w:right w:w="115" w:type="dxa"/>
            </w:tcMar>
          </w:tcPr>
          <w:p w:rsidR="006D3B1D" w:rsidRPr="00E325A3" w:rsidRDefault="006D3B1D" w:rsidP="006D3B1D">
            <w:pPr>
              <w:rPr>
                <w:rFonts w:ascii="Arial" w:hAnsi="Arial"/>
                <w:b/>
                <w:sz w:val="18"/>
                <w:szCs w:val="18"/>
                <w:u w:val="single"/>
              </w:rPr>
            </w:pPr>
          </w:p>
          <w:p w:rsidR="006D3B1D" w:rsidRPr="00E325A3" w:rsidRDefault="006D3B1D" w:rsidP="006D3B1D">
            <w:pPr>
              <w:rPr>
                <w:rFonts w:ascii="Arial" w:hAnsi="Arial"/>
                <w:b/>
                <w:sz w:val="18"/>
                <w:szCs w:val="18"/>
              </w:rPr>
            </w:pPr>
            <w:r w:rsidRPr="00E325A3">
              <w:rPr>
                <w:rFonts w:ascii="Arial" w:hAnsi="Arial"/>
                <w:b/>
                <w:sz w:val="18"/>
                <w:szCs w:val="18"/>
                <w:u w:val="single"/>
              </w:rPr>
              <w:t xml:space="preserve">Résultat d’Activité </w:t>
            </w:r>
            <w:r>
              <w:rPr>
                <w:rFonts w:ascii="Arial" w:hAnsi="Arial"/>
                <w:b/>
                <w:sz w:val="18"/>
                <w:szCs w:val="18"/>
                <w:u w:val="single"/>
              </w:rPr>
              <w:t>2.1.2</w:t>
            </w:r>
          </w:p>
        </w:tc>
        <w:tc>
          <w:tcPr>
            <w:tcW w:w="4645" w:type="dxa"/>
            <w:gridSpan w:val="2"/>
            <w:tcMar>
              <w:top w:w="43" w:type="dxa"/>
              <w:left w:w="115" w:type="dxa"/>
              <w:right w:w="115" w:type="dxa"/>
            </w:tcMar>
          </w:tcPr>
          <w:p w:rsidR="006D3B1D" w:rsidRPr="00C4699A" w:rsidRDefault="002675B4" w:rsidP="006D3B1D">
            <w:pPr>
              <w:jc w:val="both"/>
              <w:rPr>
                <w:rFonts w:ascii="Arial" w:hAnsi="Arial"/>
                <w:color w:val="000000"/>
                <w:sz w:val="28"/>
                <w:szCs w:val="28"/>
              </w:rPr>
            </w:pPr>
            <w:r w:rsidRPr="002675B4">
              <w:rPr>
                <w:rFonts w:ascii="Arial" w:hAnsi="Arial"/>
                <w:b/>
                <w:bCs/>
                <w:color w:val="000000"/>
                <w:sz w:val="18"/>
                <w:szCs w:val="18"/>
                <w:highlight w:val="yellow"/>
              </w:rPr>
              <w:t>A 2.2.</w:t>
            </w:r>
            <w:r>
              <w:rPr>
                <w:rFonts w:ascii="Arial" w:hAnsi="Arial"/>
                <w:color w:val="000000"/>
                <w:sz w:val="18"/>
                <w:szCs w:val="18"/>
                <w:highlight w:val="yellow"/>
              </w:rPr>
              <w:t xml:space="preserve"> </w:t>
            </w:r>
            <w:r w:rsidR="006D3B1D" w:rsidRPr="002675B4">
              <w:rPr>
                <w:rFonts w:ascii="Arial" w:hAnsi="Arial"/>
                <w:color w:val="000000"/>
                <w:sz w:val="18"/>
                <w:szCs w:val="18"/>
                <w:highlight w:val="yellow"/>
              </w:rPr>
              <w:t>Des activités de formation sont conduites afin de renforcer les différents acteurs de la PRR dans leurs rôles et leurs compétences ainsi que dans leurs capacités à utiliser les outils et instruments associés à la mise en œuvre de la PRR</w:t>
            </w:r>
            <w:r w:rsidR="006D3B1D" w:rsidRPr="002675B4">
              <w:rPr>
                <w:rFonts w:ascii="Arial" w:hAnsi="Arial"/>
                <w:color w:val="000000"/>
                <w:sz w:val="28"/>
                <w:szCs w:val="28"/>
                <w:highlight w:val="yellow"/>
              </w:rPr>
              <w:t>.</w:t>
            </w:r>
          </w:p>
        </w:tc>
        <w:tc>
          <w:tcPr>
            <w:tcW w:w="2371" w:type="dxa"/>
            <w:tcMar>
              <w:top w:w="43" w:type="dxa"/>
              <w:left w:w="115" w:type="dxa"/>
              <w:right w:w="115" w:type="dxa"/>
            </w:tcMar>
          </w:tcPr>
          <w:p w:rsidR="006D3B1D" w:rsidRPr="00E325A3" w:rsidRDefault="006D3B1D" w:rsidP="006D3B1D">
            <w:pPr>
              <w:rPr>
                <w:rFonts w:ascii="Arial" w:hAnsi="Arial"/>
                <w:sz w:val="18"/>
                <w:szCs w:val="18"/>
              </w:rPr>
            </w:pPr>
            <w:r w:rsidRPr="00E325A3">
              <w:rPr>
                <w:rFonts w:ascii="Arial" w:hAnsi="Arial"/>
                <w:sz w:val="18"/>
                <w:szCs w:val="18"/>
              </w:rPr>
              <w:t>Date de début:</w:t>
            </w:r>
            <w:r w:rsidR="005919A9">
              <w:rPr>
                <w:rFonts w:ascii="Arial" w:hAnsi="Arial"/>
                <w:sz w:val="18"/>
                <w:szCs w:val="18"/>
              </w:rPr>
              <w:t>01.07</w:t>
            </w:r>
            <w:r>
              <w:rPr>
                <w:rFonts w:ascii="Arial" w:hAnsi="Arial"/>
                <w:sz w:val="18"/>
                <w:szCs w:val="18"/>
              </w:rPr>
              <w:t>.2012</w:t>
            </w:r>
          </w:p>
          <w:p w:rsidR="006D3B1D" w:rsidRPr="00E325A3" w:rsidRDefault="006D3B1D" w:rsidP="006D3B1D">
            <w:pPr>
              <w:rPr>
                <w:rFonts w:ascii="Arial" w:hAnsi="Arial"/>
                <w:sz w:val="18"/>
                <w:szCs w:val="18"/>
              </w:rPr>
            </w:pPr>
            <w:r w:rsidRPr="00E325A3">
              <w:rPr>
                <w:rFonts w:ascii="Arial" w:hAnsi="Arial"/>
                <w:sz w:val="18"/>
                <w:szCs w:val="18"/>
              </w:rPr>
              <w:t xml:space="preserve">Date de Fin:    </w:t>
            </w:r>
            <w:r>
              <w:rPr>
                <w:rFonts w:ascii="Arial" w:hAnsi="Arial"/>
                <w:sz w:val="18"/>
                <w:szCs w:val="18"/>
              </w:rPr>
              <w:t>31.12.2012</w:t>
            </w:r>
          </w:p>
        </w:tc>
      </w:tr>
      <w:tr w:rsidR="006D3B1D" w:rsidRPr="00EC230D" w:rsidTr="006D3B1D">
        <w:tc>
          <w:tcPr>
            <w:tcW w:w="2284" w:type="dxa"/>
            <w:tcMar>
              <w:top w:w="43" w:type="dxa"/>
              <w:left w:w="115" w:type="dxa"/>
              <w:right w:w="115" w:type="dxa"/>
            </w:tcMar>
          </w:tcPr>
          <w:p w:rsidR="006D3B1D" w:rsidRPr="00C4699A" w:rsidRDefault="00C4699A" w:rsidP="006D3B1D">
            <w:pPr>
              <w:rPr>
                <w:rFonts w:ascii="Arial" w:hAnsi="Arial"/>
                <w:b/>
                <w:sz w:val="18"/>
                <w:szCs w:val="18"/>
              </w:rPr>
            </w:pPr>
            <w:r>
              <w:rPr>
                <w:rFonts w:ascii="Arial" w:hAnsi="Arial"/>
                <w:b/>
                <w:sz w:val="18"/>
                <w:szCs w:val="18"/>
              </w:rPr>
              <w:t xml:space="preserve">But </w:t>
            </w:r>
          </w:p>
        </w:tc>
        <w:tc>
          <w:tcPr>
            <w:tcW w:w="7016" w:type="dxa"/>
            <w:gridSpan w:val="3"/>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Formations d’acteurs</w:t>
            </w:r>
            <w:r w:rsidR="00AF637E">
              <w:rPr>
                <w:rFonts w:ascii="Arial" w:hAnsi="Arial"/>
                <w:sz w:val="18"/>
                <w:szCs w:val="18"/>
              </w:rPr>
              <w:t>.</w:t>
            </w:r>
          </w:p>
        </w:tc>
      </w:tr>
      <w:tr w:rsidR="006D3B1D" w:rsidRPr="00EC230D" w:rsidTr="006D3B1D">
        <w:tc>
          <w:tcPr>
            <w:tcW w:w="2284" w:type="dxa"/>
            <w:tcMar>
              <w:top w:w="43" w:type="dxa"/>
              <w:left w:w="115" w:type="dxa"/>
              <w:right w:w="115" w:type="dxa"/>
            </w:tcMar>
          </w:tcPr>
          <w:p w:rsidR="006D3B1D" w:rsidRPr="00C4699A" w:rsidRDefault="00C4699A" w:rsidP="006D3B1D">
            <w:pPr>
              <w:rPr>
                <w:rFonts w:ascii="Arial" w:hAnsi="Arial"/>
                <w:b/>
                <w:sz w:val="18"/>
                <w:szCs w:val="18"/>
              </w:rPr>
            </w:pPr>
            <w:r>
              <w:rPr>
                <w:rFonts w:ascii="Arial" w:hAnsi="Arial"/>
                <w:b/>
                <w:sz w:val="18"/>
                <w:szCs w:val="18"/>
              </w:rPr>
              <w:t>Description</w:t>
            </w:r>
          </w:p>
        </w:tc>
        <w:tc>
          <w:tcPr>
            <w:tcW w:w="7016" w:type="dxa"/>
            <w:gridSpan w:val="3"/>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Séminaires / Ateliers</w:t>
            </w:r>
            <w:r w:rsidR="00AF637E">
              <w:rPr>
                <w:rFonts w:ascii="Arial" w:hAnsi="Arial"/>
                <w:sz w:val="18"/>
                <w:szCs w:val="18"/>
              </w:rPr>
              <w:t>.</w:t>
            </w:r>
          </w:p>
        </w:tc>
      </w:tr>
      <w:tr w:rsidR="006D3B1D" w:rsidRPr="00EC230D" w:rsidTr="006D3B1D">
        <w:tc>
          <w:tcPr>
            <w:tcW w:w="3514" w:type="dxa"/>
            <w:gridSpan w:val="2"/>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Critère Qualité</w:t>
            </w:r>
          </w:p>
          <w:p w:rsidR="006D3B1D" w:rsidRPr="00E325A3" w:rsidRDefault="006D3B1D" w:rsidP="006D3B1D">
            <w:pPr>
              <w:rPr>
                <w:rFonts w:ascii="Arial" w:hAnsi="Arial"/>
                <w:sz w:val="18"/>
                <w:szCs w:val="18"/>
              </w:rPr>
            </w:pPr>
            <w:r w:rsidRPr="00E325A3">
              <w:rPr>
                <w:rFonts w:ascii="Arial" w:hAnsi="Arial"/>
                <w:sz w:val="18"/>
                <w:szCs w:val="18"/>
              </w:rPr>
              <w:t>Avec quels indicateurs sera mesuré le résultat d’activité?</w:t>
            </w:r>
          </w:p>
        </w:tc>
        <w:tc>
          <w:tcPr>
            <w:tcW w:w="3415"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Méthode de Contrôle Qualité</w:t>
            </w:r>
          </w:p>
          <w:p w:rsidR="006D3B1D" w:rsidRPr="00E325A3" w:rsidRDefault="006D3B1D" w:rsidP="006D3B1D">
            <w:pPr>
              <w:rPr>
                <w:rFonts w:ascii="Arial" w:hAnsi="Arial"/>
                <w:sz w:val="18"/>
                <w:szCs w:val="18"/>
              </w:rPr>
            </w:pPr>
            <w:r w:rsidRPr="00E325A3">
              <w:rPr>
                <w:rFonts w:ascii="Arial" w:hAnsi="Arial"/>
                <w:sz w:val="18"/>
                <w:szCs w:val="18"/>
              </w:rPr>
              <w:t>Moyens de vérification. Quelle méthode sera utilisée pour déterminer si le critère qualité est atteint ou pas?</w:t>
            </w:r>
          </w:p>
        </w:tc>
        <w:tc>
          <w:tcPr>
            <w:tcW w:w="2371"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Date de contrôle</w:t>
            </w:r>
          </w:p>
          <w:p w:rsidR="006D3B1D" w:rsidRPr="00E325A3" w:rsidRDefault="006D3B1D" w:rsidP="006D3B1D">
            <w:pPr>
              <w:rPr>
                <w:rFonts w:ascii="Arial" w:hAnsi="Arial"/>
                <w:sz w:val="18"/>
                <w:szCs w:val="18"/>
              </w:rPr>
            </w:pPr>
            <w:r w:rsidRPr="00E325A3">
              <w:rPr>
                <w:rFonts w:ascii="Arial" w:hAnsi="Arial"/>
                <w:sz w:val="18"/>
                <w:szCs w:val="18"/>
              </w:rPr>
              <w:t>Quant sera réalisé le contrôle qualité?</w:t>
            </w:r>
          </w:p>
        </w:tc>
      </w:tr>
      <w:tr w:rsidR="006D3B1D" w:rsidRPr="00700188" w:rsidTr="006D3B1D">
        <w:tc>
          <w:tcPr>
            <w:tcW w:w="3514" w:type="dxa"/>
            <w:gridSpan w:val="2"/>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Le nombre d’Ateliers</w:t>
            </w:r>
          </w:p>
        </w:tc>
        <w:tc>
          <w:tcPr>
            <w:tcW w:w="3415" w:type="dxa"/>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Rapport d’évaluation d’ateliers</w:t>
            </w:r>
            <w:r w:rsidR="00AF637E">
              <w:rPr>
                <w:rFonts w:ascii="Arial" w:hAnsi="Arial"/>
                <w:sz w:val="18"/>
                <w:szCs w:val="18"/>
              </w:rPr>
              <w:t>.</w:t>
            </w:r>
          </w:p>
        </w:tc>
        <w:tc>
          <w:tcPr>
            <w:tcW w:w="2371" w:type="dxa"/>
            <w:tcMar>
              <w:top w:w="43" w:type="dxa"/>
              <w:left w:w="115" w:type="dxa"/>
              <w:right w:w="115" w:type="dxa"/>
            </w:tcMar>
          </w:tcPr>
          <w:p w:rsidR="006D3B1D" w:rsidRPr="00E325A3" w:rsidRDefault="006D3B1D" w:rsidP="006D3B1D">
            <w:pPr>
              <w:jc w:val="center"/>
              <w:rPr>
                <w:rFonts w:ascii="Arial" w:hAnsi="Arial"/>
                <w:sz w:val="18"/>
                <w:szCs w:val="18"/>
              </w:rPr>
            </w:pPr>
            <w:r>
              <w:rPr>
                <w:rFonts w:ascii="Arial" w:hAnsi="Arial"/>
                <w:sz w:val="18"/>
                <w:szCs w:val="18"/>
              </w:rPr>
              <w:t>31.12.</w:t>
            </w:r>
            <w:r w:rsidRPr="00E325A3">
              <w:rPr>
                <w:rFonts w:ascii="Arial" w:hAnsi="Arial"/>
                <w:sz w:val="18"/>
                <w:szCs w:val="18"/>
              </w:rPr>
              <w:t>201</w:t>
            </w:r>
            <w:r>
              <w:rPr>
                <w:rFonts w:ascii="Arial" w:hAnsi="Arial"/>
                <w:sz w:val="18"/>
                <w:szCs w:val="18"/>
              </w:rPr>
              <w:t>2</w:t>
            </w:r>
          </w:p>
        </w:tc>
      </w:tr>
      <w:tr w:rsidR="006D3B1D" w:rsidRPr="00700188" w:rsidTr="006D3B1D">
        <w:tc>
          <w:tcPr>
            <w:tcW w:w="9300" w:type="dxa"/>
            <w:gridSpan w:val="4"/>
            <w:tcMar>
              <w:top w:w="43" w:type="dxa"/>
              <w:left w:w="115" w:type="dxa"/>
              <w:right w:w="115" w:type="dxa"/>
            </w:tcMar>
          </w:tcPr>
          <w:p w:rsidR="006D3B1D" w:rsidRPr="001179D2" w:rsidRDefault="006D3B1D" w:rsidP="001179D2">
            <w:pPr>
              <w:pStyle w:val="Corpsdetexte2"/>
              <w:rPr>
                <w:sz w:val="18"/>
                <w:szCs w:val="18"/>
              </w:rPr>
            </w:pPr>
            <w:r w:rsidRPr="00682D71">
              <w:rPr>
                <w:color w:val="000000"/>
                <w:sz w:val="18"/>
                <w:szCs w:val="18"/>
              </w:rPr>
              <w:t>2.2 L'appropriation par les institutions de formation et de recherche de la PRR est favorisée</w:t>
            </w:r>
          </w:p>
        </w:tc>
      </w:tr>
      <w:tr w:rsidR="006D3B1D" w:rsidRPr="00E325A3" w:rsidTr="006D3B1D">
        <w:tc>
          <w:tcPr>
            <w:tcW w:w="2284" w:type="dxa"/>
            <w:tcMar>
              <w:top w:w="43" w:type="dxa"/>
              <w:left w:w="115" w:type="dxa"/>
              <w:right w:w="115" w:type="dxa"/>
            </w:tcMar>
          </w:tcPr>
          <w:p w:rsidR="006D3B1D" w:rsidRPr="00E325A3" w:rsidRDefault="006D3B1D" w:rsidP="006D3B1D">
            <w:pPr>
              <w:rPr>
                <w:rFonts w:ascii="Arial" w:hAnsi="Arial"/>
                <w:b/>
                <w:sz w:val="18"/>
                <w:szCs w:val="18"/>
                <w:u w:val="single"/>
              </w:rPr>
            </w:pPr>
          </w:p>
          <w:p w:rsidR="006D3B1D" w:rsidRPr="00E325A3" w:rsidRDefault="006D3B1D" w:rsidP="006D3B1D">
            <w:pPr>
              <w:rPr>
                <w:rFonts w:ascii="Arial" w:hAnsi="Arial"/>
                <w:b/>
                <w:sz w:val="18"/>
                <w:szCs w:val="18"/>
              </w:rPr>
            </w:pPr>
            <w:r w:rsidRPr="00E325A3">
              <w:rPr>
                <w:rFonts w:ascii="Arial" w:hAnsi="Arial"/>
                <w:b/>
                <w:sz w:val="18"/>
                <w:szCs w:val="18"/>
                <w:u w:val="single"/>
              </w:rPr>
              <w:t xml:space="preserve">Résultat d’Activité </w:t>
            </w:r>
            <w:r>
              <w:rPr>
                <w:rFonts w:ascii="Arial" w:hAnsi="Arial"/>
                <w:b/>
                <w:sz w:val="18"/>
                <w:szCs w:val="18"/>
                <w:u w:val="single"/>
              </w:rPr>
              <w:t>2.2.1</w:t>
            </w:r>
          </w:p>
        </w:tc>
        <w:tc>
          <w:tcPr>
            <w:tcW w:w="4645" w:type="dxa"/>
            <w:gridSpan w:val="2"/>
            <w:tcMar>
              <w:top w:w="43" w:type="dxa"/>
              <w:left w:w="115" w:type="dxa"/>
              <w:right w:w="115" w:type="dxa"/>
            </w:tcMar>
          </w:tcPr>
          <w:p w:rsidR="006D3B1D" w:rsidRPr="000230D3" w:rsidRDefault="002675B4" w:rsidP="006D3B1D">
            <w:pPr>
              <w:jc w:val="both"/>
              <w:rPr>
                <w:rFonts w:ascii="Arial" w:hAnsi="Arial"/>
                <w:color w:val="000000"/>
                <w:sz w:val="18"/>
                <w:szCs w:val="18"/>
              </w:rPr>
            </w:pPr>
            <w:r w:rsidRPr="002675B4">
              <w:rPr>
                <w:rFonts w:ascii="Arial" w:hAnsi="Arial"/>
                <w:b/>
                <w:bCs/>
                <w:color w:val="000000"/>
                <w:sz w:val="18"/>
                <w:szCs w:val="18"/>
                <w:highlight w:val="yellow"/>
              </w:rPr>
              <w:t>A 2.5.</w:t>
            </w:r>
            <w:r>
              <w:rPr>
                <w:rFonts w:ascii="Arial" w:hAnsi="Arial"/>
                <w:color w:val="000000"/>
                <w:sz w:val="18"/>
                <w:szCs w:val="18"/>
                <w:highlight w:val="yellow"/>
              </w:rPr>
              <w:t xml:space="preserve"> </w:t>
            </w:r>
            <w:r w:rsidR="006D3B1D" w:rsidRPr="002675B4">
              <w:rPr>
                <w:rFonts w:ascii="Arial" w:hAnsi="Arial"/>
                <w:color w:val="000000"/>
                <w:sz w:val="18"/>
                <w:szCs w:val="18"/>
                <w:highlight w:val="yellow"/>
              </w:rPr>
              <w:t>L'approche intersectorielle est étendue au domaine de la formation et de la recherche et un dialogue est organisé avec les institutions compétences pour favoriser l'intégration des problématiques de la PRR dans les cursus de formation et de recherche.</w:t>
            </w:r>
          </w:p>
        </w:tc>
        <w:tc>
          <w:tcPr>
            <w:tcW w:w="2371" w:type="dxa"/>
            <w:tcMar>
              <w:top w:w="43" w:type="dxa"/>
              <w:left w:w="115" w:type="dxa"/>
              <w:right w:w="115" w:type="dxa"/>
            </w:tcMar>
          </w:tcPr>
          <w:p w:rsidR="006D3B1D" w:rsidRPr="00E325A3" w:rsidRDefault="006D3B1D" w:rsidP="006D3B1D">
            <w:pPr>
              <w:rPr>
                <w:rFonts w:ascii="Arial" w:hAnsi="Arial"/>
                <w:sz w:val="18"/>
                <w:szCs w:val="18"/>
              </w:rPr>
            </w:pPr>
            <w:r w:rsidRPr="00E325A3">
              <w:rPr>
                <w:rFonts w:ascii="Arial" w:hAnsi="Arial"/>
                <w:sz w:val="18"/>
                <w:szCs w:val="18"/>
              </w:rPr>
              <w:t>Date de début:</w:t>
            </w:r>
            <w:r w:rsidR="005919A9">
              <w:rPr>
                <w:rFonts w:ascii="Arial" w:hAnsi="Arial"/>
                <w:sz w:val="18"/>
                <w:szCs w:val="18"/>
              </w:rPr>
              <w:t>01.07</w:t>
            </w:r>
            <w:r>
              <w:rPr>
                <w:rFonts w:ascii="Arial" w:hAnsi="Arial"/>
                <w:sz w:val="18"/>
                <w:szCs w:val="18"/>
              </w:rPr>
              <w:t>.2012</w:t>
            </w:r>
          </w:p>
          <w:p w:rsidR="006D3B1D" w:rsidRPr="00E325A3" w:rsidRDefault="006D3B1D" w:rsidP="006D3B1D">
            <w:pPr>
              <w:rPr>
                <w:rFonts w:ascii="Arial" w:hAnsi="Arial"/>
                <w:sz w:val="18"/>
                <w:szCs w:val="18"/>
              </w:rPr>
            </w:pPr>
            <w:r w:rsidRPr="00E325A3">
              <w:rPr>
                <w:rFonts w:ascii="Arial" w:hAnsi="Arial"/>
                <w:sz w:val="18"/>
                <w:szCs w:val="18"/>
              </w:rPr>
              <w:t xml:space="preserve">Date de Fin:    </w:t>
            </w:r>
            <w:r>
              <w:rPr>
                <w:rFonts w:ascii="Arial" w:hAnsi="Arial"/>
                <w:sz w:val="18"/>
                <w:szCs w:val="18"/>
              </w:rPr>
              <w:t>31.12.2012</w:t>
            </w:r>
          </w:p>
        </w:tc>
      </w:tr>
      <w:tr w:rsidR="006D3B1D" w:rsidRPr="00E325A3" w:rsidTr="006D3B1D">
        <w:tc>
          <w:tcPr>
            <w:tcW w:w="2284" w:type="dxa"/>
            <w:tcMar>
              <w:top w:w="43" w:type="dxa"/>
              <w:left w:w="115" w:type="dxa"/>
              <w:right w:w="115" w:type="dxa"/>
            </w:tcMar>
          </w:tcPr>
          <w:p w:rsidR="006D3B1D" w:rsidRPr="00C4699A" w:rsidRDefault="00C4699A" w:rsidP="006D3B1D">
            <w:pPr>
              <w:rPr>
                <w:rFonts w:ascii="Arial" w:hAnsi="Arial"/>
                <w:b/>
                <w:sz w:val="18"/>
                <w:szCs w:val="18"/>
              </w:rPr>
            </w:pPr>
            <w:r>
              <w:rPr>
                <w:rFonts w:ascii="Arial" w:hAnsi="Arial"/>
                <w:b/>
                <w:sz w:val="18"/>
                <w:szCs w:val="18"/>
              </w:rPr>
              <w:t xml:space="preserve">But </w:t>
            </w:r>
          </w:p>
        </w:tc>
        <w:tc>
          <w:tcPr>
            <w:tcW w:w="7016" w:type="dxa"/>
            <w:gridSpan w:val="3"/>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Meilleures coordination des intervenants institutionnels</w:t>
            </w:r>
          </w:p>
        </w:tc>
      </w:tr>
      <w:tr w:rsidR="006D3B1D" w:rsidRPr="00E325A3" w:rsidTr="006D3B1D">
        <w:tc>
          <w:tcPr>
            <w:tcW w:w="2284" w:type="dxa"/>
            <w:tcMar>
              <w:top w:w="43" w:type="dxa"/>
              <w:left w:w="115" w:type="dxa"/>
              <w:right w:w="115" w:type="dxa"/>
            </w:tcMar>
          </w:tcPr>
          <w:p w:rsidR="006D3B1D" w:rsidRPr="00C4699A" w:rsidRDefault="00C4699A" w:rsidP="006D3B1D">
            <w:pPr>
              <w:rPr>
                <w:rFonts w:ascii="Arial" w:hAnsi="Arial"/>
                <w:b/>
                <w:sz w:val="18"/>
                <w:szCs w:val="18"/>
              </w:rPr>
            </w:pPr>
            <w:r>
              <w:rPr>
                <w:rFonts w:ascii="Arial" w:hAnsi="Arial"/>
                <w:b/>
                <w:sz w:val="18"/>
                <w:szCs w:val="18"/>
              </w:rPr>
              <w:t>Description</w:t>
            </w:r>
          </w:p>
        </w:tc>
        <w:tc>
          <w:tcPr>
            <w:tcW w:w="7016" w:type="dxa"/>
            <w:gridSpan w:val="3"/>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 xml:space="preserve">Consultation </w:t>
            </w:r>
          </w:p>
        </w:tc>
      </w:tr>
      <w:tr w:rsidR="006D3B1D" w:rsidRPr="00E325A3" w:rsidTr="006D3B1D">
        <w:tc>
          <w:tcPr>
            <w:tcW w:w="3514" w:type="dxa"/>
            <w:gridSpan w:val="2"/>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Critère Qualité</w:t>
            </w:r>
          </w:p>
          <w:p w:rsidR="006D3B1D" w:rsidRPr="00E325A3" w:rsidRDefault="006D3B1D" w:rsidP="006D3B1D">
            <w:pPr>
              <w:rPr>
                <w:rFonts w:ascii="Arial" w:hAnsi="Arial"/>
                <w:sz w:val="18"/>
                <w:szCs w:val="18"/>
              </w:rPr>
            </w:pPr>
            <w:r w:rsidRPr="00E325A3">
              <w:rPr>
                <w:rFonts w:ascii="Arial" w:hAnsi="Arial"/>
                <w:sz w:val="18"/>
                <w:szCs w:val="18"/>
              </w:rPr>
              <w:t>Avec quels indicateurs sera mesuré le résultat d’activité?</w:t>
            </w:r>
          </w:p>
        </w:tc>
        <w:tc>
          <w:tcPr>
            <w:tcW w:w="3415"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Méthode de Contrôle Qualité</w:t>
            </w:r>
          </w:p>
          <w:p w:rsidR="006D3B1D" w:rsidRPr="00E325A3" w:rsidRDefault="006D3B1D" w:rsidP="006D3B1D">
            <w:pPr>
              <w:rPr>
                <w:rFonts w:ascii="Arial" w:hAnsi="Arial"/>
                <w:sz w:val="18"/>
                <w:szCs w:val="18"/>
              </w:rPr>
            </w:pPr>
            <w:r w:rsidRPr="00E325A3">
              <w:rPr>
                <w:rFonts w:ascii="Arial" w:hAnsi="Arial"/>
                <w:sz w:val="18"/>
                <w:szCs w:val="18"/>
              </w:rPr>
              <w:t>Moyens de vérification. Quelle méthode sera utilisée pour déterminer si le critère qualité est atteint ou pas?</w:t>
            </w:r>
          </w:p>
        </w:tc>
        <w:tc>
          <w:tcPr>
            <w:tcW w:w="2371"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Date de contrôle</w:t>
            </w:r>
          </w:p>
          <w:p w:rsidR="006D3B1D" w:rsidRPr="00E325A3" w:rsidRDefault="006D3B1D" w:rsidP="006D3B1D">
            <w:pPr>
              <w:rPr>
                <w:rFonts w:ascii="Arial" w:hAnsi="Arial"/>
                <w:sz w:val="18"/>
                <w:szCs w:val="18"/>
              </w:rPr>
            </w:pPr>
            <w:r w:rsidRPr="00E325A3">
              <w:rPr>
                <w:rFonts w:ascii="Arial" w:hAnsi="Arial"/>
                <w:sz w:val="18"/>
                <w:szCs w:val="18"/>
              </w:rPr>
              <w:t>Quant sera réalisé le contrôle qualité?</w:t>
            </w:r>
          </w:p>
        </w:tc>
      </w:tr>
      <w:tr w:rsidR="006D3B1D" w:rsidRPr="00E325A3" w:rsidTr="006D3B1D">
        <w:tc>
          <w:tcPr>
            <w:tcW w:w="3514" w:type="dxa"/>
            <w:gridSpan w:val="2"/>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La disposition de propositions</w:t>
            </w:r>
          </w:p>
        </w:tc>
        <w:tc>
          <w:tcPr>
            <w:tcW w:w="3415" w:type="dxa"/>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Evaluation de la consultation</w:t>
            </w:r>
          </w:p>
        </w:tc>
        <w:tc>
          <w:tcPr>
            <w:tcW w:w="2371" w:type="dxa"/>
            <w:tcMar>
              <w:top w:w="43" w:type="dxa"/>
              <w:left w:w="115" w:type="dxa"/>
              <w:right w:w="115" w:type="dxa"/>
            </w:tcMar>
          </w:tcPr>
          <w:p w:rsidR="006D3B1D" w:rsidRPr="00E325A3" w:rsidRDefault="006D3B1D" w:rsidP="006D3B1D">
            <w:pPr>
              <w:jc w:val="center"/>
              <w:rPr>
                <w:rFonts w:ascii="Arial" w:hAnsi="Arial"/>
                <w:sz w:val="18"/>
                <w:szCs w:val="18"/>
              </w:rPr>
            </w:pPr>
            <w:r>
              <w:rPr>
                <w:rFonts w:ascii="Arial" w:hAnsi="Arial"/>
                <w:sz w:val="18"/>
                <w:szCs w:val="18"/>
              </w:rPr>
              <w:t>31.12.2012</w:t>
            </w:r>
          </w:p>
        </w:tc>
      </w:tr>
      <w:tr w:rsidR="006D3B1D" w:rsidRPr="00E325A3" w:rsidTr="006D3B1D">
        <w:tc>
          <w:tcPr>
            <w:tcW w:w="2284" w:type="dxa"/>
            <w:tcMar>
              <w:top w:w="43" w:type="dxa"/>
              <w:left w:w="115" w:type="dxa"/>
              <w:right w:w="115" w:type="dxa"/>
            </w:tcMar>
          </w:tcPr>
          <w:p w:rsidR="006D3B1D" w:rsidRPr="00E325A3" w:rsidRDefault="006D3B1D" w:rsidP="006D3B1D">
            <w:pPr>
              <w:rPr>
                <w:rFonts w:ascii="Arial" w:hAnsi="Arial"/>
                <w:b/>
                <w:sz w:val="18"/>
                <w:szCs w:val="18"/>
                <w:u w:val="single"/>
              </w:rPr>
            </w:pPr>
          </w:p>
          <w:p w:rsidR="006D3B1D" w:rsidRPr="00E325A3" w:rsidRDefault="006D3B1D" w:rsidP="006D3B1D">
            <w:pPr>
              <w:rPr>
                <w:rFonts w:ascii="Arial" w:hAnsi="Arial"/>
                <w:b/>
                <w:sz w:val="18"/>
                <w:szCs w:val="18"/>
              </w:rPr>
            </w:pPr>
            <w:r w:rsidRPr="00E325A3">
              <w:rPr>
                <w:rFonts w:ascii="Arial" w:hAnsi="Arial"/>
                <w:b/>
                <w:sz w:val="18"/>
                <w:szCs w:val="18"/>
                <w:u w:val="single"/>
              </w:rPr>
              <w:t xml:space="preserve">Résultat d’Activité </w:t>
            </w:r>
            <w:r>
              <w:rPr>
                <w:rFonts w:ascii="Arial" w:hAnsi="Arial"/>
                <w:b/>
                <w:sz w:val="18"/>
                <w:szCs w:val="18"/>
                <w:u w:val="single"/>
              </w:rPr>
              <w:t>2.2.2</w:t>
            </w:r>
          </w:p>
        </w:tc>
        <w:tc>
          <w:tcPr>
            <w:tcW w:w="4645" w:type="dxa"/>
            <w:gridSpan w:val="2"/>
            <w:tcMar>
              <w:top w:w="43" w:type="dxa"/>
              <w:left w:w="115" w:type="dxa"/>
              <w:right w:w="115" w:type="dxa"/>
            </w:tcMar>
          </w:tcPr>
          <w:p w:rsidR="006D3B1D" w:rsidRPr="000230D3" w:rsidRDefault="002675B4" w:rsidP="006D3B1D">
            <w:pPr>
              <w:jc w:val="both"/>
              <w:rPr>
                <w:rFonts w:ascii="Arial" w:hAnsi="Arial"/>
                <w:color w:val="000000"/>
                <w:sz w:val="18"/>
                <w:szCs w:val="18"/>
              </w:rPr>
            </w:pPr>
            <w:r w:rsidRPr="002675B4">
              <w:rPr>
                <w:rFonts w:ascii="Arial" w:hAnsi="Arial"/>
                <w:b/>
                <w:bCs/>
                <w:color w:val="000000"/>
                <w:sz w:val="18"/>
                <w:szCs w:val="18"/>
                <w:highlight w:val="yellow"/>
              </w:rPr>
              <w:t>A 2.8.</w:t>
            </w:r>
            <w:r>
              <w:rPr>
                <w:rFonts w:ascii="Arial" w:hAnsi="Arial"/>
                <w:color w:val="000000"/>
                <w:sz w:val="18"/>
                <w:szCs w:val="18"/>
                <w:highlight w:val="yellow"/>
              </w:rPr>
              <w:t xml:space="preserve"> </w:t>
            </w:r>
            <w:r w:rsidR="006D3B1D" w:rsidRPr="002675B4">
              <w:rPr>
                <w:rFonts w:ascii="Arial" w:hAnsi="Arial"/>
                <w:color w:val="000000"/>
                <w:sz w:val="18"/>
                <w:szCs w:val="18"/>
                <w:highlight w:val="yellow"/>
              </w:rPr>
              <w:t xml:space="preserve">Des études complémentaires sont conduites afin d'accroître la pertinence des PPDRI en </w:t>
            </w:r>
            <w:proofErr w:type="spellStart"/>
            <w:r w:rsidR="006D3B1D" w:rsidRPr="002675B4">
              <w:rPr>
                <w:rFonts w:ascii="Arial" w:hAnsi="Arial"/>
                <w:color w:val="000000"/>
                <w:sz w:val="18"/>
                <w:szCs w:val="18"/>
                <w:highlight w:val="yellow"/>
              </w:rPr>
              <w:t>appro-fondissant</w:t>
            </w:r>
            <w:proofErr w:type="spellEnd"/>
            <w:r w:rsidR="006D3B1D" w:rsidRPr="002675B4">
              <w:rPr>
                <w:rFonts w:ascii="Arial" w:hAnsi="Arial"/>
                <w:color w:val="000000"/>
                <w:sz w:val="18"/>
                <w:szCs w:val="18"/>
                <w:highlight w:val="yellow"/>
              </w:rPr>
              <w:t xml:space="preserve"> certains aspects des enjeux du </w:t>
            </w:r>
            <w:r w:rsidR="006D3B1D" w:rsidRPr="002675B4">
              <w:rPr>
                <w:rFonts w:ascii="Arial" w:hAnsi="Arial"/>
                <w:color w:val="000000"/>
                <w:sz w:val="18"/>
                <w:szCs w:val="18"/>
                <w:highlight w:val="yellow"/>
              </w:rPr>
              <w:lastRenderedPageBreak/>
              <w:t>développement des territoires ruraux algériens</w:t>
            </w:r>
            <w:r w:rsidR="00AF637E">
              <w:rPr>
                <w:rFonts w:ascii="Arial" w:hAnsi="Arial"/>
                <w:color w:val="000000"/>
                <w:sz w:val="18"/>
                <w:szCs w:val="18"/>
              </w:rPr>
              <w:t>.</w:t>
            </w:r>
          </w:p>
        </w:tc>
        <w:tc>
          <w:tcPr>
            <w:tcW w:w="2371" w:type="dxa"/>
            <w:tcMar>
              <w:top w:w="43" w:type="dxa"/>
              <w:left w:w="115" w:type="dxa"/>
              <w:right w:w="115" w:type="dxa"/>
            </w:tcMar>
          </w:tcPr>
          <w:p w:rsidR="006D3B1D" w:rsidRPr="00E325A3" w:rsidRDefault="006D3B1D" w:rsidP="006D3B1D">
            <w:pPr>
              <w:rPr>
                <w:rFonts w:ascii="Arial" w:hAnsi="Arial"/>
                <w:sz w:val="18"/>
                <w:szCs w:val="18"/>
              </w:rPr>
            </w:pPr>
          </w:p>
        </w:tc>
      </w:tr>
      <w:tr w:rsidR="006D3B1D" w:rsidRPr="00E325A3" w:rsidTr="006D3B1D">
        <w:tc>
          <w:tcPr>
            <w:tcW w:w="2284" w:type="dxa"/>
            <w:tcMar>
              <w:top w:w="43" w:type="dxa"/>
              <w:left w:w="115" w:type="dxa"/>
              <w:right w:w="115" w:type="dxa"/>
            </w:tcMar>
          </w:tcPr>
          <w:p w:rsidR="006D3B1D" w:rsidRPr="00C4699A" w:rsidRDefault="00C4699A" w:rsidP="006D3B1D">
            <w:pPr>
              <w:rPr>
                <w:rFonts w:ascii="Arial" w:hAnsi="Arial"/>
                <w:b/>
                <w:sz w:val="18"/>
                <w:szCs w:val="18"/>
              </w:rPr>
            </w:pPr>
            <w:r>
              <w:rPr>
                <w:rFonts w:ascii="Arial" w:hAnsi="Arial"/>
                <w:b/>
                <w:sz w:val="18"/>
                <w:szCs w:val="18"/>
              </w:rPr>
              <w:lastRenderedPageBreak/>
              <w:t xml:space="preserve">But </w:t>
            </w:r>
          </w:p>
        </w:tc>
        <w:tc>
          <w:tcPr>
            <w:tcW w:w="7016" w:type="dxa"/>
            <w:gridSpan w:val="3"/>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Evaluation des PPDRI produits</w:t>
            </w:r>
            <w:r w:rsidR="00AF637E">
              <w:rPr>
                <w:rFonts w:ascii="Arial" w:hAnsi="Arial"/>
                <w:sz w:val="18"/>
                <w:szCs w:val="18"/>
              </w:rPr>
              <w:t>.</w:t>
            </w:r>
          </w:p>
        </w:tc>
      </w:tr>
      <w:tr w:rsidR="006D3B1D" w:rsidRPr="00E325A3" w:rsidTr="006D3B1D">
        <w:tc>
          <w:tcPr>
            <w:tcW w:w="2284" w:type="dxa"/>
            <w:tcMar>
              <w:top w:w="43" w:type="dxa"/>
              <w:left w:w="115" w:type="dxa"/>
              <w:right w:w="115" w:type="dxa"/>
            </w:tcMar>
          </w:tcPr>
          <w:p w:rsidR="006D3B1D" w:rsidRPr="00C4699A" w:rsidRDefault="00C4699A" w:rsidP="006D3B1D">
            <w:pPr>
              <w:rPr>
                <w:rFonts w:ascii="Arial" w:hAnsi="Arial"/>
                <w:b/>
                <w:sz w:val="18"/>
                <w:szCs w:val="18"/>
              </w:rPr>
            </w:pPr>
            <w:r>
              <w:rPr>
                <w:rFonts w:ascii="Arial" w:hAnsi="Arial"/>
                <w:b/>
                <w:sz w:val="18"/>
                <w:szCs w:val="18"/>
              </w:rPr>
              <w:t>Description</w:t>
            </w:r>
          </w:p>
        </w:tc>
        <w:tc>
          <w:tcPr>
            <w:tcW w:w="7016" w:type="dxa"/>
            <w:gridSpan w:val="3"/>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Prestataire de services</w:t>
            </w:r>
            <w:r w:rsidR="00AF637E">
              <w:rPr>
                <w:rFonts w:ascii="Arial" w:hAnsi="Arial"/>
                <w:sz w:val="18"/>
                <w:szCs w:val="18"/>
              </w:rPr>
              <w:t>.</w:t>
            </w:r>
          </w:p>
        </w:tc>
      </w:tr>
      <w:tr w:rsidR="006D3B1D" w:rsidRPr="00E325A3" w:rsidTr="006D3B1D">
        <w:tc>
          <w:tcPr>
            <w:tcW w:w="3514" w:type="dxa"/>
            <w:gridSpan w:val="2"/>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Critère Qualité</w:t>
            </w:r>
          </w:p>
          <w:p w:rsidR="006D3B1D" w:rsidRPr="00E325A3" w:rsidRDefault="006D3B1D" w:rsidP="006D3B1D">
            <w:pPr>
              <w:rPr>
                <w:rFonts w:ascii="Arial" w:hAnsi="Arial"/>
                <w:sz w:val="18"/>
                <w:szCs w:val="18"/>
              </w:rPr>
            </w:pPr>
            <w:r w:rsidRPr="00E325A3">
              <w:rPr>
                <w:rFonts w:ascii="Arial" w:hAnsi="Arial"/>
                <w:sz w:val="18"/>
                <w:szCs w:val="18"/>
              </w:rPr>
              <w:t>Avec quels indicateurs sera mesuré le résultat d’activité?</w:t>
            </w:r>
          </w:p>
        </w:tc>
        <w:tc>
          <w:tcPr>
            <w:tcW w:w="3415"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Méthode de Contrôle Qualité</w:t>
            </w:r>
          </w:p>
          <w:p w:rsidR="006D3B1D" w:rsidRPr="00E325A3" w:rsidRDefault="006D3B1D" w:rsidP="006D3B1D">
            <w:pPr>
              <w:rPr>
                <w:rFonts w:ascii="Arial" w:hAnsi="Arial"/>
                <w:sz w:val="18"/>
                <w:szCs w:val="18"/>
              </w:rPr>
            </w:pPr>
            <w:r w:rsidRPr="00E325A3">
              <w:rPr>
                <w:rFonts w:ascii="Arial" w:hAnsi="Arial"/>
                <w:sz w:val="18"/>
                <w:szCs w:val="18"/>
              </w:rPr>
              <w:t>Moyens de vérification. Quelle méthode sera utilisée pour déterminer si le critère qualité est atteint ou pas?</w:t>
            </w:r>
          </w:p>
        </w:tc>
        <w:tc>
          <w:tcPr>
            <w:tcW w:w="2371"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Date de contrôle</w:t>
            </w:r>
          </w:p>
          <w:p w:rsidR="006D3B1D" w:rsidRPr="00E325A3" w:rsidRDefault="006D3B1D" w:rsidP="006D3B1D">
            <w:pPr>
              <w:rPr>
                <w:rFonts w:ascii="Arial" w:hAnsi="Arial"/>
                <w:sz w:val="18"/>
                <w:szCs w:val="18"/>
              </w:rPr>
            </w:pPr>
            <w:r w:rsidRPr="00E325A3">
              <w:rPr>
                <w:rFonts w:ascii="Arial" w:hAnsi="Arial"/>
                <w:sz w:val="18"/>
                <w:szCs w:val="18"/>
              </w:rPr>
              <w:t>Quant sera réalisé le contrôle qualité?</w:t>
            </w:r>
          </w:p>
        </w:tc>
      </w:tr>
      <w:tr w:rsidR="006D3B1D" w:rsidRPr="00E325A3" w:rsidTr="006D3B1D">
        <w:tc>
          <w:tcPr>
            <w:tcW w:w="3514" w:type="dxa"/>
            <w:gridSpan w:val="2"/>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Disponibilité d’un rapport</w:t>
            </w:r>
          </w:p>
        </w:tc>
        <w:tc>
          <w:tcPr>
            <w:tcW w:w="3415" w:type="dxa"/>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Validation du rapport</w:t>
            </w:r>
            <w:r w:rsidR="009C47C0">
              <w:rPr>
                <w:rFonts w:ascii="Arial" w:hAnsi="Arial"/>
                <w:sz w:val="18"/>
                <w:szCs w:val="18"/>
              </w:rPr>
              <w:t>.</w:t>
            </w:r>
          </w:p>
        </w:tc>
        <w:tc>
          <w:tcPr>
            <w:tcW w:w="2371" w:type="dxa"/>
            <w:tcMar>
              <w:top w:w="43" w:type="dxa"/>
              <w:left w:w="115" w:type="dxa"/>
              <w:right w:w="115" w:type="dxa"/>
            </w:tcMar>
          </w:tcPr>
          <w:p w:rsidR="006D3B1D" w:rsidRPr="00E325A3" w:rsidRDefault="006D3B1D" w:rsidP="006D3B1D">
            <w:pPr>
              <w:jc w:val="center"/>
              <w:rPr>
                <w:rFonts w:ascii="Arial" w:hAnsi="Arial"/>
                <w:sz w:val="18"/>
                <w:szCs w:val="18"/>
              </w:rPr>
            </w:pPr>
            <w:r>
              <w:rPr>
                <w:rFonts w:ascii="Arial" w:hAnsi="Arial"/>
                <w:sz w:val="18"/>
                <w:szCs w:val="18"/>
              </w:rPr>
              <w:t>31.12.2012</w:t>
            </w:r>
          </w:p>
        </w:tc>
      </w:tr>
      <w:tr w:rsidR="006D3B1D" w:rsidRPr="00E325A3" w:rsidTr="006D3B1D">
        <w:tc>
          <w:tcPr>
            <w:tcW w:w="9300" w:type="dxa"/>
            <w:gridSpan w:val="4"/>
            <w:tcMar>
              <w:top w:w="43" w:type="dxa"/>
              <w:left w:w="115" w:type="dxa"/>
              <w:right w:w="115" w:type="dxa"/>
            </w:tcMar>
          </w:tcPr>
          <w:p w:rsidR="006D3B1D" w:rsidRPr="00C4699A" w:rsidRDefault="006D3B1D" w:rsidP="006D3B1D">
            <w:pPr>
              <w:rPr>
                <w:rFonts w:ascii="Arial" w:hAnsi="Arial"/>
                <w:b/>
                <w:i/>
                <w:color w:val="000000"/>
                <w:sz w:val="18"/>
                <w:szCs w:val="18"/>
              </w:rPr>
            </w:pPr>
            <w:r w:rsidRPr="00682D71">
              <w:rPr>
                <w:rFonts w:ascii="Arial" w:hAnsi="Arial"/>
                <w:b/>
                <w:i/>
                <w:color w:val="000000"/>
                <w:sz w:val="18"/>
                <w:szCs w:val="18"/>
              </w:rPr>
              <w:t>2.3 Des formations professionnelles et universitaires sont proposées qui répondent aux nouveaux enjeux de la ruralité</w:t>
            </w:r>
          </w:p>
        </w:tc>
      </w:tr>
      <w:tr w:rsidR="006D3B1D" w:rsidRPr="00E325A3" w:rsidTr="006D3B1D">
        <w:tc>
          <w:tcPr>
            <w:tcW w:w="2284" w:type="dxa"/>
            <w:tcMar>
              <w:top w:w="43" w:type="dxa"/>
              <w:left w:w="115" w:type="dxa"/>
              <w:right w:w="115" w:type="dxa"/>
            </w:tcMar>
          </w:tcPr>
          <w:p w:rsidR="006D3B1D" w:rsidRPr="00E325A3" w:rsidRDefault="006D3B1D" w:rsidP="006D3B1D">
            <w:pPr>
              <w:rPr>
                <w:rFonts w:ascii="Arial" w:hAnsi="Arial"/>
                <w:b/>
                <w:sz w:val="18"/>
                <w:szCs w:val="18"/>
                <w:u w:val="single"/>
              </w:rPr>
            </w:pPr>
            <w:r w:rsidRPr="00E325A3">
              <w:rPr>
                <w:rFonts w:ascii="Arial" w:hAnsi="Arial"/>
                <w:b/>
                <w:sz w:val="18"/>
                <w:szCs w:val="18"/>
                <w:u w:val="single"/>
              </w:rPr>
              <w:t>Résultat</w:t>
            </w:r>
          </w:p>
          <w:p w:rsidR="006D3B1D" w:rsidRPr="00E325A3" w:rsidRDefault="006D3B1D" w:rsidP="006D3B1D">
            <w:pPr>
              <w:rPr>
                <w:rFonts w:ascii="Arial" w:hAnsi="Arial"/>
                <w:b/>
                <w:sz w:val="18"/>
                <w:szCs w:val="18"/>
              </w:rPr>
            </w:pPr>
            <w:r w:rsidRPr="00E325A3">
              <w:rPr>
                <w:rFonts w:ascii="Arial" w:hAnsi="Arial"/>
                <w:b/>
                <w:sz w:val="18"/>
                <w:szCs w:val="18"/>
                <w:u w:val="single"/>
              </w:rPr>
              <w:t xml:space="preserve">Résultat d’Activité </w:t>
            </w:r>
          </w:p>
        </w:tc>
        <w:tc>
          <w:tcPr>
            <w:tcW w:w="4645" w:type="dxa"/>
            <w:gridSpan w:val="2"/>
            <w:tcMar>
              <w:top w:w="43" w:type="dxa"/>
              <w:left w:w="115" w:type="dxa"/>
              <w:right w:w="115" w:type="dxa"/>
            </w:tcMar>
          </w:tcPr>
          <w:p w:rsidR="006D3B1D" w:rsidRPr="00AF1194" w:rsidRDefault="002675B4" w:rsidP="006D3B1D">
            <w:pPr>
              <w:jc w:val="both"/>
              <w:rPr>
                <w:rFonts w:ascii="Arial" w:hAnsi="Arial"/>
                <w:color w:val="000000"/>
                <w:sz w:val="28"/>
                <w:szCs w:val="28"/>
              </w:rPr>
            </w:pPr>
            <w:r w:rsidRPr="002675B4">
              <w:rPr>
                <w:rFonts w:ascii="Arial" w:hAnsi="Arial"/>
                <w:b/>
                <w:bCs/>
                <w:color w:val="000000"/>
                <w:sz w:val="18"/>
                <w:szCs w:val="18"/>
                <w:highlight w:val="yellow"/>
              </w:rPr>
              <w:t>A 2.9.</w:t>
            </w:r>
            <w:r>
              <w:rPr>
                <w:rFonts w:ascii="Arial" w:hAnsi="Arial"/>
                <w:color w:val="000000"/>
                <w:sz w:val="18"/>
                <w:szCs w:val="18"/>
                <w:highlight w:val="yellow"/>
              </w:rPr>
              <w:t xml:space="preserve"> </w:t>
            </w:r>
            <w:r w:rsidR="006D3B1D" w:rsidRPr="002675B4">
              <w:rPr>
                <w:rFonts w:ascii="Arial" w:hAnsi="Arial"/>
                <w:color w:val="000000"/>
                <w:sz w:val="18"/>
                <w:szCs w:val="18"/>
                <w:highlight w:val="yellow"/>
              </w:rPr>
              <w:t>Les institutions de formation continue sont sollicitées pour proposer de nouveaux cursus professionnels de formation aux métiers ruraux à destination des acteurs du développement des territoires ruraux</w:t>
            </w:r>
            <w:r w:rsidR="009C47C0" w:rsidRPr="002675B4">
              <w:rPr>
                <w:rFonts w:ascii="Arial" w:hAnsi="Arial"/>
                <w:color w:val="000000"/>
                <w:sz w:val="18"/>
                <w:szCs w:val="18"/>
                <w:highlight w:val="yellow"/>
              </w:rPr>
              <w:t>.</w:t>
            </w:r>
          </w:p>
        </w:tc>
        <w:tc>
          <w:tcPr>
            <w:tcW w:w="2371" w:type="dxa"/>
            <w:tcMar>
              <w:top w:w="43" w:type="dxa"/>
              <w:left w:w="115" w:type="dxa"/>
              <w:right w:w="115" w:type="dxa"/>
            </w:tcMar>
          </w:tcPr>
          <w:p w:rsidR="006D3B1D" w:rsidRPr="00E325A3" w:rsidRDefault="006D3B1D" w:rsidP="006D3B1D">
            <w:pPr>
              <w:rPr>
                <w:rFonts w:ascii="Arial" w:hAnsi="Arial"/>
                <w:sz w:val="18"/>
                <w:szCs w:val="18"/>
              </w:rPr>
            </w:pPr>
            <w:r w:rsidRPr="00E325A3">
              <w:rPr>
                <w:rFonts w:ascii="Arial" w:hAnsi="Arial"/>
                <w:sz w:val="18"/>
                <w:szCs w:val="18"/>
              </w:rPr>
              <w:t>Date de début:</w:t>
            </w:r>
            <w:r w:rsidR="005919A9">
              <w:rPr>
                <w:rFonts w:ascii="Arial" w:hAnsi="Arial"/>
                <w:sz w:val="18"/>
                <w:szCs w:val="18"/>
              </w:rPr>
              <w:t>01.07</w:t>
            </w:r>
            <w:r>
              <w:rPr>
                <w:rFonts w:ascii="Arial" w:hAnsi="Arial"/>
                <w:sz w:val="18"/>
                <w:szCs w:val="18"/>
              </w:rPr>
              <w:t>.2012</w:t>
            </w:r>
          </w:p>
          <w:p w:rsidR="006D3B1D" w:rsidRPr="00E325A3" w:rsidRDefault="006D3B1D" w:rsidP="006D3B1D">
            <w:pPr>
              <w:rPr>
                <w:rFonts w:ascii="Arial" w:hAnsi="Arial"/>
                <w:sz w:val="18"/>
                <w:szCs w:val="18"/>
              </w:rPr>
            </w:pPr>
            <w:r w:rsidRPr="00E325A3">
              <w:rPr>
                <w:rFonts w:ascii="Arial" w:hAnsi="Arial"/>
                <w:sz w:val="18"/>
                <w:szCs w:val="18"/>
              </w:rPr>
              <w:t xml:space="preserve">Date de Fin:    </w:t>
            </w:r>
            <w:r>
              <w:rPr>
                <w:rFonts w:ascii="Arial" w:hAnsi="Arial"/>
                <w:sz w:val="18"/>
                <w:szCs w:val="18"/>
              </w:rPr>
              <w:t>31.12.2012</w:t>
            </w:r>
          </w:p>
        </w:tc>
      </w:tr>
      <w:tr w:rsidR="006D3B1D" w:rsidRPr="00E325A3" w:rsidTr="006D3B1D">
        <w:tc>
          <w:tcPr>
            <w:tcW w:w="2284" w:type="dxa"/>
            <w:tcMar>
              <w:top w:w="43" w:type="dxa"/>
              <w:left w:w="115" w:type="dxa"/>
              <w:right w:w="115" w:type="dxa"/>
            </w:tcMar>
          </w:tcPr>
          <w:p w:rsidR="006D3B1D" w:rsidRPr="00C4699A" w:rsidRDefault="00C4699A" w:rsidP="006D3B1D">
            <w:pPr>
              <w:rPr>
                <w:rFonts w:ascii="Arial" w:hAnsi="Arial"/>
                <w:b/>
                <w:sz w:val="18"/>
                <w:szCs w:val="18"/>
              </w:rPr>
            </w:pPr>
            <w:r>
              <w:rPr>
                <w:rFonts w:ascii="Arial" w:hAnsi="Arial"/>
                <w:b/>
                <w:sz w:val="18"/>
                <w:szCs w:val="18"/>
              </w:rPr>
              <w:t xml:space="preserve">But </w:t>
            </w:r>
          </w:p>
        </w:tc>
        <w:tc>
          <w:tcPr>
            <w:tcW w:w="7016" w:type="dxa"/>
            <w:gridSpan w:val="3"/>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Amélioration de la formation dispensée et son adaptation aux réalités nouvelles du monde rural.</w:t>
            </w:r>
          </w:p>
        </w:tc>
      </w:tr>
      <w:tr w:rsidR="006D3B1D" w:rsidRPr="00E325A3" w:rsidTr="006D3B1D">
        <w:tc>
          <w:tcPr>
            <w:tcW w:w="2284" w:type="dxa"/>
            <w:tcMar>
              <w:top w:w="43" w:type="dxa"/>
              <w:left w:w="115" w:type="dxa"/>
              <w:right w:w="115" w:type="dxa"/>
            </w:tcMar>
          </w:tcPr>
          <w:p w:rsidR="006D3B1D" w:rsidRPr="00C4699A" w:rsidRDefault="00C4699A" w:rsidP="006D3B1D">
            <w:pPr>
              <w:rPr>
                <w:rFonts w:ascii="Arial" w:hAnsi="Arial"/>
                <w:b/>
                <w:sz w:val="18"/>
                <w:szCs w:val="18"/>
              </w:rPr>
            </w:pPr>
            <w:r>
              <w:rPr>
                <w:rFonts w:ascii="Arial" w:hAnsi="Arial"/>
                <w:b/>
                <w:sz w:val="18"/>
                <w:szCs w:val="18"/>
              </w:rPr>
              <w:t>Description</w:t>
            </w:r>
          </w:p>
        </w:tc>
        <w:tc>
          <w:tcPr>
            <w:tcW w:w="7016" w:type="dxa"/>
            <w:gridSpan w:val="3"/>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Consultation</w:t>
            </w:r>
          </w:p>
        </w:tc>
      </w:tr>
      <w:tr w:rsidR="006D3B1D" w:rsidRPr="00E325A3" w:rsidTr="006D3B1D">
        <w:tc>
          <w:tcPr>
            <w:tcW w:w="3514" w:type="dxa"/>
            <w:gridSpan w:val="2"/>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Critère Qualité</w:t>
            </w:r>
          </w:p>
          <w:p w:rsidR="006D3B1D" w:rsidRPr="00E325A3" w:rsidRDefault="006D3B1D" w:rsidP="006D3B1D">
            <w:pPr>
              <w:rPr>
                <w:rFonts w:ascii="Arial" w:hAnsi="Arial"/>
                <w:sz w:val="18"/>
                <w:szCs w:val="18"/>
              </w:rPr>
            </w:pPr>
            <w:r w:rsidRPr="00E325A3">
              <w:rPr>
                <w:rFonts w:ascii="Arial" w:hAnsi="Arial"/>
                <w:sz w:val="18"/>
                <w:szCs w:val="18"/>
              </w:rPr>
              <w:t>Avec quels indicateurs sera mesuré le résultat d’activité?</w:t>
            </w:r>
          </w:p>
        </w:tc>
        <w:tc>
          <w:tcPr>
            <w:tcW w:w="3415"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Méthode de Contrôle Qualité</w:t>
            </w:r>
          </w:p>
          <w:p w:rsidR="006D3B1D" w:rsidRPr="00E325A3" w:rsidRDefault="006D3B1D" w:rsidP="006D3B1D">
            <w:pPr>
              <w:rPr>
                <w:rFonts w:ascii="Arial" w:hAnsi="Arial"/>
                <w:sz w:val="18"/>
                <w:szCs w:val="18"/>
              </w:rPr>
            </w:pPr>
            <w:r w:rsidRPr="00E325A3">
              <w:rPr>
                <w:rFonts w:ascii="Arial" w:hAnsi="Arial"/>
                <w:sz w:val="18"/>
                <w:szCs w:val="18"/>
              </w:rPr>
              <w:t>Moyens de vérification. Quelle méthode sera utilisée pour déterminer si le critère qualité est atteint ou pas?</w:t>
            </w:r>
          </w:p>
        </w:tc>
        <w:tc>
          <w:tcPr>
            <w:tcW w:w="2371"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Date de contrôle</w:t>
            </w:r>
          </w:p>
          <w:p w:rsidR="006D3B1D" w:rsidRPr="00E325A3" w:rsidRDefault="006D3B1D" w:rsidP="006D3B1D">
            <w:pPr>
              <w:rPr>
                <w:rFonts w:ascii="Arial" w:hAnsi="Arial"/>
                <w:sz w:val="18"/>
                <w:szCs w:val="18"/>
              </w:rPr>
            </w:pPr>
            <w:r w:rsidRPr="00E325A3">
              <w:rPr>
                <w:rFonts w:ascii="Arial" w:hAnsi="Arial"/>
                <w:sz w:val="18"/>
                <w:szCs w:val="18"/>
              </w:rPr>
              <w:t>Quant sera réalisé le contrôle qualité?</w:t>
            </w:r>
          </w:p>
        </w:tc>
      </w:tr>
      <w:tr w:rsidR="006D3B1D" w:rsidRPr="00E325A3" w:rsidTr="006D3B1D">
        <w:tc>
          <w:tcPr>
            <w:tcW w:w="3514" w:type="dxa"/>
            <w:gridSpan w:val="2"/>
            <w:tcMar>
              <w:top w:w="43" w:type="dxa"/>
              <w:left w:w="115" w:type="dxa"/>
              <w:right w:w="115" w:type="dxa"/>
            </w:tcMar>
          </w:tcPr>
          <w:p w:rsidR="006D3B1D" w:rsidRPr="004664BD" w:rsidRDefault="006D3B1D" w:rsidP="006D3B1D">
            <w:pPr>
              <w:rPr>
                <w:rFonts w:ascii="Arial" w:hAnsi="Arial"/>
                <w:sz w:val="18"/>
                <w:szCs w:val="18"/>
              </w:rPr>
            </w:pPr>
            <w:r w:rsidRPr="004664BD">
              <w:rPr>
                <w:rFonts w:ascii="Arial" w:hAnsi="Arial"/>
                <w:sz w:val="18"/>
                <w:szCs w:val="18"/>
              </w:rPr>
              <w:t>Disponibilité de rapport</w:t>
            </w:r>
          </w:p>
        </w:tc>
        <w:tc>
          <w:tcPr>
            <w:tcW w:w="3415" w:type="dxa"/>
            <w:tcMar>
              <w:top w:w="43" w:type="dxa"/>
              <w:left w:w="115" w:type="dxa"/>
              <w:right w:w="115" w:type="dxa"/>
            </w:tcMar>
          </w:tcPr>
          <w:p w:rsidR="006D3B1D" w:rsidRPr="004664BD" w:rsidRDefault="006D3B1D" w:rsidP="006D3B1D">
            <w:pPr>
              <w:rPr>
                <w:rFonts w:ascii="Arial" w:hAnsi="Arial"/>
                <w:sz w:val="18"/>
                <w:szCs w:val="18"/>
              </w:rPr>
            </w:pPr>
            <w:r w:rsidRPr="004664BD">
              <w:rPr>
                <w:rFonts w:ascii="Arial" w:hAnsi="Arial"/>
                <w:sz w:val="18"/>
                <w:szCs w:val="18"/>
              </w:rPr>
              <w:t>Validation de rapport</w:t>
            </w:r>
          </w:p>
        </w:tc>
        <w:tc>
          <w:tcPr>
            <w:tcW w:w="2371" w:type="dxa"/>
            <w:tcMar>
              <w:top w:w="43" w:type="dxa"/>
              <w:left w:w="115" w:type="dxa"/>
              <w:right w:w="115" w:type="dxa"/>
            </w:tcMar>
          </w:tcPr>
          <w:p w:rsidR="006D3B1D" w:rsidRPr="004664BD" w:rsidRDefault="006D3B1D" w:rsidP="006D3B1D">
            <w:pPr>
              <w:jc w:val="center"/>
              <w:rPr>
                <w:rFonts w:ascii="Arial" w:hAnsi="Arial"/>
                <w:sz w:val="18"/>
                <w:szCs w:val="18"/>
              </w:rPr>
            </w:pPr>
            <w:r w:rsidRPr="004664BD">
              <w:rPr>
                <w:rFonts w:ascii="Arial" w:hAnsi="Arial"/>
                <w:sz w:val="18"/>
                <w:szCs w:val="18"/>
              </w:rPr>
              <w:t>31.12.2012</w:t>
            </w:r>
          </w:p>
        </w:tc>
      </w:tr>
      <w:tr w:rsidR="006D3B1D" w:rsidRPr="00E325A3" w:rsidTr="006D3B1D">
        <w:tc>
          <w:tcPr>
            <w:tcW w:w="9300" w:type="dxa"/>
            <w:gridSpan w:val="4"/>
            <w:tcMar>
              <w:top w:w="43" w:type="dxa"/>
              <w:left w:w="115" w:type="dxa"/>
              <w:right w:w="115" w:type="dxa"/>
            </w:tcMar>
          </w:tcPr>
          <w:p w:rsidR="006D3B1D" w:rsidRPr="0053078E" w:rsidRDefault="006D3B1D" w:rsidP="00C4699A">
            <w:pPr>
              <w:rPr>
                <w:rFonts w:ascii="Arial" w:hAnsi="Arial"/>
                <w:b/>
                <w:bCs/>
                <w:color w:val="000000"/>
                <w:sz w:val="18"/>
                <w:szCs w:val="18"/>
                <w:u w:val="single"/>
              </w:rPr>
            </w:pPr>
            <w:r>
              <w:rPr>
                <w:rFonts w:ascii="Arial" w:hAnsi="Arial"/>
                <w:b/>
                <w:bCs/>
                <w:color w:val="000000"/>
                <w:sz w:val="18"/>
                <w:szCs w:val="18"/>
                <w:u w:val="single"/>
              </w:rPr>
              <w:t xml:space="preserve">3. </w:t>
            </w:r>
            <w:r w:rsidRPr="0053078E">
              <w:rPr>
                <w:rFonts w:ascii="Arial" w:hAnsi="Arial"/>
                <w:b/>
                <w:bCs/>
                <w:color w:val="000000"/>
                <w:sz w:val="18"/>
                <w:szCs w:val="18"/>
                <w:u w:val="single"/>
              </w:rPr>
              <w:t>Elaboration d'une stratégie de communication et consolidation d'une culture commune sur la PRR</w:t>
            </w:r>
          </w:p>
          <w:p w:rsidR="006D3B1D" w:rsidRPr="00C4699A" w:rsidRDefault="006D3B1D" w:rsidP="006D3B1D">
            <w:pPr>
              <w:rPr>
                <w:rFonts w:ascii="Arial" w:hAnsi="Arial"/>
                <w:b/>
                <w:color w:val="000000"/>
                <w:sz w:val="18"/>
                <w:szCs w:val="18"/>
              </w:rPr>
            </w:pPr>
            <w:r w:rsidRPr="00682D71">
              <w:rPr>
                <w:rFonts w:ascii="Arial" w:hAnsi="Arial"/>
                <w:b/>
                <w:color w:val="000000"/>
                <w:sz w:val="18"/>
                <w:szCs w:val="18"/>
              </w:rPr>
              <w:t xml:space="preserve">3.1 Une stratégie de communication nationale </w:t>
            </w:r>
            <w:r w:rsidR="00C4699A">
              <w:rPr>
                <w:rFonts w:ascii="Arial" w:hAnsi="Arial"/>
                <w:b/>
                <w:color w:val="000000"/>
                <w:sz w:val="18"/>
                <w:szCs w:val="18"/>
              </w:rPr>
              <w:t>est développée autour de la PRR</w:t>
            </w:r>
          </w:p>
        </w:tc>
      </w:tr>
      <w:tr w:rsidR="006D3B1D" w:rsidRPr="00E325A3" w:rsidTr="006D3B1D">
        <w:tc>
          <w:tcPr>
            <w:tcW w:w="2284" w:type="dxa"/>
            <w:tcMar>
              <w:top w:w="43" w:type="dxa"/>
              <w:left w:w="115" w:type="dxa"/>
              <w:right w:w="115" w:type="dxa"/>
            </w:tcMar>
          </w:tcPr>
          <w:p w:rsidR="006D3B1D" w:rsidRPr="0053078E" w:rsidRDefault="006D3B1D" w:rsidP="006D3B1D">
            <w:pPr>
              <w:rPr>
                <w:rFonts w:ascii="Arial" w:hAnsi="Arial"/>
                <w:b/>
                <w:sz w:val="18"/>
                <w:szCs w:val="18"/>
                <w:u w:val="single"/>
              </w:rPr>
            </w:pPr>
          </w:p>
          <w:p w:rsidR="006D3B1D" w:rsidRPr="0053078E" w:rsidRDefault="006D3B1D" w:rsidP="006D3B1D">
            <w:pPr>
              <w:rPr>
                <w:rFonts w:ascii="Arial" w:hAnsi="Arial"/>
                <w:b/>
                <w:sz w:val="18"/>
                <w:szCs w:val="18"/>
              </w:rPr>
            </w:pPr>
            <w:r w:rsidRPr="0053078E">
              <w:rPr>
                <w:rFonts w:ascii="Arial" w:hAnsi="Arial"/>
                <w:b/>
                <w:sz w:val="18"/>
                <w:szCs w:val="18"/>
                <w:u w:val="single"/>
              </w:rPr>
              <w:t xml:space="preserve">Résultat d’Activité </w:t>
            </w:r>
            <w:r>
              <w:rPr>
                <w:rFonts w:ascii="Arial" w:hAnsi="Arial"/>
                <w:b/>
                <w:sz w:val="18"/>
                <w:szCs w:val="18"/>
                <w:u w:val="single"/>
              </w:rPr>
              <w:t>3.1.1</w:t>
            </w:r>
          </w:p>
        </w:tc>
        <w:tc>
          <w:tcPr>
            <w:tcW w:w="4645" w:type="dxa"/>
            <w:gridSpan w:val="2"/>
            <w:tcMar>
              <w:top w:w="43" w:type="dxa"/>
              <w:left w:w="115" w:type="dxa"/>
              <w:right w:w="115" w:type="dxa"/>
            </w:tcMar>
          </w:tcPr>
          <w:p w:rsidR="006D3B1D" w:rsidRPr="0053078E" w:rsidRDefault="002675B4" w:rsidP="006D3B1D">
            <w:pPr>
              <w:jc w:val="both"/>
              <w:rPr>
                <w:rFonts w:ascii="Arial" w:hAnsi="Arial"/>
                <w:color w:val="000000"/>
                <w:sz w:val="18"/>
                <w:szCs w:val="18"/>
              </w:rPr>
            </w:pPr>
            <w:r w:rsidRPr="002675B4">
              <w:rPr>
                <w:rFonts w:ascii="Arial" w:hAnsi="Arial"/>
                <w:b/>
                <w:bCs/>
                <w:color w:val="000000"/>
                <w:sz w:val="18"/>
                <w:szCs w:val="18"/>
                <w:highlight w:val="yellow"/>
              </w:rPr>
              <w:t>A 3.1.</w:t>
            </w:r>
            <w:r>
              <w:rPr>
                <w:rFonts w:ascii="Arial" w:hAnsi="Arial"/>
                <w:color w:val="000000"/>
                <w:sz w:val="18"/>
                <w:szCs w:val="18"/>
                <w:highlight w:val="yellow"/>
              </w:rPr>
              <w:t xml:space="preserve"> </w:t>
            </w:r>
            <w:r w:rsidR="006D3B1D" w:rsidRPr="002675B4">
              <w:rPr>
                <w:rFonts w:ascii="Arial" w:hAnsi="Arial"/>
                <w:color w:val="000000"/>
                <w:sz w:val="18"/>
                <w:szCs w:val="18"/>
                <w:highlight w:val="yellow"/>
              </w:rPr>
              <w:t>Des initiatives de communication et d'animation autour de la mise en œuvre de la PRR, favorisant une bonne connaissance de cette politique et de ses résultats.</w:t>
            </w:r>
          </w:p>
        </w:tc>
        <w:tc>
          <w:tcPr>
            <w:tcW w:w="2371" w:type="dxa"/>
            <w:tcMar>
              <w:top w:w="43" w:type="dxa"/>
              <w:left w:w="115" w:type="dxa"/>
              <w:right w:w="115" w:type="dxa"/>
            </w:tcMar>
          </w:tcPr>
          <w:p w:rsidR="006D3B1D" w:rsidRPr="00E325A3" w:rsidRDefault="006D3B1D" w:rsidP="006D3B1D">
            <w:pPr>
              <w:rPr>
                <w:rFonts w:ascii="Arial" w:hAnsi="Arial"/>
                <w:sz w:val="18"/>
                <w:szCs w:val="18"/>
              </w:rPr>
            </w:pPr>
          </w:p>
        </w:tc>
      </w:tr>
      <w:tr w:rsidR="006D3B1D" w:rsidRPr="00E325A3" w:rsidTr="006D3B1D">
        <w:tc>
          <w:tcPr>
            <w:tcW w:w="2284" w:type="dxa"/>
            <w:tcMar>
              <w:top w:w="43" w:type="dxa"/>
              <w:left w:w="115" w:type="dxa"/>
              <w:right w:w="115" w:type="dxa"/>
            </w:tcMar>
          </w:tcPr>
          <w:p w:rsidR="006D3B1D" w:rsidRPr="00C4699A" w:rsidRDefault="00C4699A" w:rsidP="006D3B1D">
            <w:pPr>
              <w:rPr>
                <w:rFonts w:ascii="Arial" w:hAnsi="Arial"/>
                <w:b/>
                <w:sz w:val="18"/>
                <w:szCs w:val="18"/>
              </w:rPr>
            </w:pPr>
            <w:r>
              <w:rPr>
                <w:rFonts w:ascii="Arial" w:hAnsi="Arial"/>
                <w:b/>
                <w:sz w:val="18"/>
                <w:szCs w:val="18"/>
              </w:rPr>
              <w:t xml:space="preserve">But </w:t>
            </w:r>
          </w:p>
        </w:tc>
        <w:tc>
          <w:tcPr>
            <w:tcW w:w="7016" w:type="dxa"/>
            <w:gridSpan w:val="3"/>
            <w:tcMar>
              <w:top w:w="43" w:type="dxa"/>
              <w:left w:w="115" w:type="dxa"/>
              <w:right w:w="115" w:type="dxa"/>
            </w:tcMar>
          </w:tcPr>
          <w:p w:rsidR="006D3B1D" w:rsidRPr="0053078E" w:rsidRDefault="006D3B1D" w:rsidP="006D3B1D">
            <w:pPr>
              <w:rPr>
                <w:rFonts w:ascii="Arial" w:hAnsi="Arial"/>
                <w:sz w:val="18"/>
                <w:szCs w:val="18"/>
              </w:rPr>
            </w:pPr>
            <w:r>
              <w:rPr>
                <w:rFonts w:ascii="Arial" w:hAnsi="Arial"/>
                <w:sz w:val="18"/>
                <w:szCs w:val="18"/>
              </w:rPr>
              <w:t>Communication / sensibilisation</w:t>
            </w:r>
          </w:p>
        </w:tc>
      </w:tr>
      <w:tr w:rsidR="006D3B1D" w:rsidRPr="00E325A3" w:rsidTr="006D3B1D">
        <w:tc>
          <w:tcPr>
            <w:tcW w:w="2284" w:type="dxa"/>
            <w:tcMar>
              <w:top w:w="43" w:type="dxa"/>
              <w:left w:w="115" w:type="dxa"/>
              <w:right w:w="115" w:type="dxa"/>
            </w:tcMar>
          </w:tcPr>
          <w:p w:rsidR="006D3B1D" w:rsidRPr="00C4699A" w:rsidRDefault="00C4699A" w:rsidP="006D3B1D">
            <w:pPr>
              <w:rPr>
                <w:rFonts w:ascii="Arial" w:hAnsi="Arial"/>
                <w:b/>
                <w:sz w:val="18"/>
                <w:szCs w:val="18"/>
              </w:rPr>
            </w:pPr>
            <w:r>
              <w:rPr>
                <w:rFonts w:ascii="Arial" w:hAnsi="Arial"/>
                <w:b/>
                <w:sz w:val="18"/>
                <w:szCs w:val="18"/>
              </w:rPr>
              <w:t>Description</w:t>
            </w:r>
          </w:p>
        </w:tc>
        <w:tc>
          <w:tcPr>
            <w:tcW w:w="7016" w:type="dxa"/>
            <w:gridSpan w:val="3"/>
            <w:tcMar>
              <w:top w:w="43" w:type="dxa"/>
              <w:left w:w="115" w:type="dxa"/>
              <w:right w:w="115" w:type="dxa"/>
            </w:tcMar>
          </w:tcPr>
          <w:p w:rsidR="006D3B1D" w:rsidRPr="0053078E" w:rsidRDefault="006D3B1D" w:rsidP="006D3B1D">
            <w:pPr>
              <w:rPr>
                <w:rFonts w:ascii="Arial" w:hAnsi="Arial"/>
                <w:sz w:val="18"/>
                <w:szCs w:val="18"/>
              </w:rPr>
            </w:pPr>
            <w:r>
              <w:rPr>
                <w:rFonts w:ascii="Arial" w:hAnsi="Arial"/>
                <w:sz w:val="18"/>
                <w:szCs w:val="18"/>
              </w:rPr>
              <w:t>Prestataire de services</w:t>
            </w:r>
          </w:p>
        </w:tc>
      </w:tr>
      <w:tr w:rsidR="006D3B1D" w:rsidRPr="00E325A3" w:rsidTr="006D3B1D">
        <w:tc>
          <w:tcPr>
            <w:tcW w:w="3514" w:type="dxa"/>
            <w:gridSpan w:val="2"/>
            <w:tcMar>
              <w:top w:w="43" w:type="dxa"/>
              <w:left w:w="115" w:type="dxa"/>
              <w:right w:w="115" w:type="dxa"/>
            </w:tcMar>
          </w:tcPr>
          <w:p w:rsidR="006D3B1D" w:rsidRPr="0053078E" w:rsidRDefault="006D3B1D" w:rsidP="006D3B1D">
            <w:pPr>
              <w:rPr>
                <w:rFonts w:ascii="Arial" w:hAnsi="Arial"/>
                <w:b/>
                <w:sz w:val="18"/>
                <w:szCs w:val="18"/>
              </w:rPr>
            </w:pPr>
            <w:r w:rsidRPr="0053078E">
              <w:rPr>
                <w:rFonts w:ascii="Arial" w:hAnsi="Arial"/>
                <w:b/>
                <w:sz w:val="18"/>
                <w:szCs w:val="18"/>
              </w:rPr>
              <w:t>Critère Qualité</w:t>
            </w:r>
          </w:p>
          <w:p w:rsidR="006D3B1D" w:rsidRPr="0053078E" w:rsidRDefault="006D3B1D" w:rsidP="006D3B1D">
            <w:pPr>
              <w:rPr>
                <w:rFonts w:ascii="Arial" w:hAnsi="Arial"/>
                <w:sz w:val="18"/>
                <w:szCs w:val="18"/>
              </w:rPr>
            </w:pPr>
            <w:r w:rsidRPr="0053078E">
              <w:rPr>
                <w:rFonts w:ascii="Arial" w:hAnsi="Arial"/>
                <w:sz w:val="18"/>
                <w:szCs w:val="18"/>
              </w:rPr>
              <w:t>Avec quels indicateurs sera mesuré le résultat d’activité?</w:t>
            </w:r>
          </w:p>
        </w:tc>
        <w:tc>
          <w:tcPr>
            <w:tcW w:w="3415" w:type="dxa"/>
            <w:tcMar>
              <w:top w:w="43" w:type="dxa"/>
              <w:left w:w="115" w:type="dxa"/>
              <w:right w:w="115" w:type="dxa"/>
            </w:tcMar>
          </w:tcPr>
          <w:p w:rsidR="006D3B1D" w:rsidRPr="0053078E" w:rsidRDefault="006D3B1D" w:rsidP="006D3B1D">
            <w:pPr>
              <w:rPr>
                <w:rFonts w:ascii="Arial" w:hAnsi="Arial"/>
                <w:b/>
                <w:sz w:val="18"/>
                <w:szCs w:val="18"/>
              </w:rPr>
            </w:pPr>
            <w:r w:rsidRPr="0053078E">
              <w:rPr>
                <w:rFonts w:ascii="Arial" w:hAnsi="Arial"/>
                <w:b/>
                <w:sz w:val="18"/>
                <w:szCs w:val="18"/>
              </w:rPr>
              <w:t>Méthode de Contrôle Qualité</w:t>
            </w:r>
          </w:p>
          <w:p w:rsidR="006D3B1D" w:rsidRPr="0053078E" w:rsidRDefault="006D3B1D" w:rsidP="006D3B1D">
            <w:pPr>
              <w:rPr>
                <w:rFonts w:ascii="Arial" w:hAnsi="Arial"/>
                <w:sz w:val="18"/>
                <w:szCs w:val="18"/>
              </w:rPr>
            </w:pPr>
            <w:r w:rsidRPr="0053078E">
              <w:rPr>
                <w:rFonts w:ascii="Arial" w:hAnsi="Arial"/>
                <w:sz w:val="18"/>
                <w:szCs w:val="18"/>
              </w:rPr>
              <w:t>Moyens de vérification. Quelle méthode sera utilisée pour déterminer si le critère qualité est atteint ou pas?</w:t>
            </w:r>
          </w:p>
        </w:tc>
        <w:tc>
          <w:tcPr>
            <w:tcW w:w="2371"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Date de contrôle</w:t>
            </w:r>
          </w:p>
          <w:p w:rsidR="006D3B1D" w:rsidRPr="00E325A3" w:rsidRDefault="006D3B1D" w:rsidP="006D3B1D">
            <w:pPr>
              <w:rPr>
                <w:rFonts w:ascii="Arial" w:hAnsi="Arial"/>
                <w:sz w:val="18"/>
                <w:szCs w:val="18"/>
              </w:rPr>
            </w:pPr>
            <w:r w:rsidRPr="00E325A3">
              <w:rPr>
                <w:rFonts w:ascii="Arial" w:hAnsi="Arial"/>
                <w:sz w:val="18"/>
                <w:szCs w:val="18"/>
              </w:rPr>
              <w:t>Quant sera réalisé le contrôle qualité?</w:t>
            </w:r>
          </w:p>
        </w:tc>
      </w:tr>
      <w:tr w:rsidR="006D3B1D" w:rsidRPr="00E325A3" w:rsidTr="006D3B1D">
        <w:tc>
          <w:tcPr>
            <w:tcW w:w="3514" w:type="dxa"/>
            <w:gridSpan w:val="2"/>
            <w:tcMar>
              <w:top w:w="43" w:type="dxa"/>
              <w:left w:w="115" w:type="dxa"/>
              <w:right w:w="115" w:type="dxa"/>
            </w:tcMar>
          </w:tcPr>
          <w:p w:rsidR="006D3B1D" w:rsidRPr="0053078E" w:rsidRDefault="006D3B1D" w:rsidP="006D3B1D">
            <w:pPr>
              <w:rPr>
                <w:rFonts w:ascii="Arial" w:hAnsi="Arial"/>
                <w:sz w:val="18"/>
                <w:szCs w:val="18"/>
              </w:rPr>
            </w:pPr>
            <w:r>
              <w:rPr>
                <w:rFonts w:ascii="Arial" w:hAnsi="Arial"/>
                <w:sz w:val="18"/>
                <w:szCs w:val="18"/>
              </w:rPr>
              <w:t xml:space="preserve">Disponibilité de support de </w:t>
            </w:r>
            <w:r>
              <w:rPr>
                <w:rFonts w:ascii="Arial" w:hAnsi="Arial"/>
                <w:sz w:val="18"/>
                <w:szCs w:val="18"/>
              </w:rPr>
              <w:lastRenderedPageBreak/>
              <w:t>communication.</w:t>
            </w:r>
          </w:p>
        </w:tc>
        <w:tc>
          <w:tcPr>
            <w:tcW w:w="3415" w:type="dxa"/>
            <w:tcMar>
              <w:top w:w="43" w:type="dxa"/>
              <w:left w:w="115" w:type="dxa"/>
              <w:right w:w="115" w:type="dxa"/>
            </w:tcMar>
          </w:tcPr>
          <w:p w:rsidR="006D3B1D" w:rsidRPr="0053078E" w:rsidRDefault="006D3B1D" w:rsidP="006D3B1D">
            <w:pPr>
              <w:rPr>
                <w:rFonts w:ascii="Arial" w:hAnsi="Arial"/>
                <w:sz w:val="18"/>
                <w:szCs w:val="18"/>
              </w:rPr>
            </w:pPr>
            <w:r>
              <w:rPr>
                <w:rFonts w:ascii="Arial" w:hAnsi="Arial"/>
                <w:sz w:val="18"/>
                <w:szCs w:val="18"/>
              </w:rPr>
              <w:lastRenderedPageBreak/>
              <w:t>Impression des produits</w:t>
            </w:r>
          </w:p>
        </w:tc>
        <w:tc>
          <w:tcPr>
            <w:tcW w:w="2371" w:type="dxa"/>
            <w:tcMar>
              <w:top w:w="43" w:type="dxa"/>
              <w:left w:w="115" w:type="dxa"/>
              <w:right w:w="115" w:type="dxa"/>
            </w:tcMar>
          </w:tcPr>
          <w:p w:rsidR="006D3B1D" w:rsidRPr="00E325A3" w:rsidRDefault="006D3B1D" w:rsidP="006D3B1D">
            <w:pPr>
              <w:jc w:val="center"/>
              <w:rPr>
                <w:rFonts w:ascii="Arial" w:hAnsi="Arial"/>
                <w:sz w:val="18"/>
                <w:szCs w:val="18"/>
              </w:rPr>
            </w:pPr>
            <w:r>
              <w:rPr>
                <w:rFonts w:ascii="Arial" w:hAnsi="Arial"/>
                <w:sz w:val="18"/>
                <w:szCs w:val="18"/>
              </w:rPr>
              <w:t>31.12.2012</w:t>
            </w:r>
          </w:p>
        </w:tc>
      </w:tr>
      <w:tr w:rsidR="006D3B1D" w:rsidRPr="00E325A3" w:rsidTr="006D3B1D">
        <w:tc>
          <w:tcPr>
            <w:tcW w:w="2284" w:type="dxa"/>
            <w:tcMar>
              <w:top w:w="43" w:type="dxa"/>
              <w:left w:w="115" w:type="dxa"/>
              <w:right w:w="115" w:type="dxa"/>
            </w:tcMar>
          </w:tcPr>
          <w:p w:rsidR="006D3B1D" w:rsidRPr="0053078E" w:rsidRDefault="006D3B1D" w:rsidP="006D3B1D">
            <w:pPr>
              <w:rPr>
                <w:rFonts w:ascii="Arial" w:hAnsi="Arial"/>
                <w:b/>
                <w:sz w:val="18"/>
                <w:szCs w:val="18"/>
                <w:u w:val="single"/>
              </w:rPr>
            </w:pPr>
          </w:p>
          <w:p w:rsidR="006D3B1D" w:rsidRPr="0053078E" w:rsidRDefault="006D3B1D" w:rsidP="006D3B1D">
            <w:pPr>
              <w:rPr>
                <w:rFonts w:ascii="Arial" w:hAnsi="Arial"/>
                <w:b/>
                <w:sz w:val="18"/>
                <w:szCs w:val="18"/>
              </w:rPr>
            </w:pPr>
            <w:r w:rsidRPr="0053078E">
              <w:rPr>
                <w:rFonts w:ascii="Arial" w:hAnsi="Arial"/>
                <w:b/>
                <w:sz w:val="18"/>
                <w:szCs w:val="18"/>
                <w:u w:val="single"/>
              </w:rPr>
              <w:t xml:space="preserve">Résultat d’Activité </w:t>
            </w:r>
            <w:r>
              <w:rPr>
                <w:rFonts w:ascii="Arial" w:hAnsi="Arial"/>
                <w:b/>
                <w:sz w:val="18"/>
                <w:szCs w:val="18"/>
                <w:u w:val="single"/>
              </w:rPr>
              <w:t>3.1.2</w:t>
            </w:r>
          </w:p>
        </w:tc>
        <w:tc>
          <w:tcPr>
            <w:tcW w:w="4645" w:type="dxa"/>
            <w:gridSpan w:val="2"/>
            <w:tcMar>
              <w:top w:w="43" w:type="dxa"/>
              <w:left w:w="115" w:type="dxa"/>
              <w:right w:w="115" w:type="dxa"/>
            </w:tcMar>
          </w:tcPr>
          <w:p w:rsidR="006D3B1D" w:rsidRPr="0053078E" w:rsidRDefault="002675B4" w:rsidP="006D3B1D">
            <w:pPr>
              <w:jc w:val="both"/>
              <w:rPr>
                <w:rFonts w:ascii="Arial" w:hAnsi="Arial"/>
                <w:color w:val="000000"/>
                <w:sz w:val="18"/>
                <w:szCs w:val="18"/>
              </w:rPr>
            </w:pPr>
            <w:r w:rsidRPr="002675B4">
              <w:rPr>
                <w:rFonts w:ascii="Arial" w:hAnsi="Arial"/>
                <w:b/>
                <w:bCs/>
                <w:color w:val="000000"/>
                <w:sz w:val="18"/>
                <w:szCs w:val="18"/>
                <w:highlight w:val="yellow"/>
              </w:rPr>
              <w:t>A 3.2.</w:t>
            </w:r>
            <w:r>
              <w:rPr>
                <w:rFonts w:ascii="Arial" w:hAnsi="Arial"/>
                <w:color w:val="000000"/>
                <w:sz w:val="18"/>
                <w:szCs w:val="18"/>
                <w:highlight w:val="yellow"/>
              </w:rPr>
              <w:t xml:space="preserve"> </w:t>
            </w:r>
            <w:r w:rsidR="006D3B1D" w:rsidRPr="002675B4">
              <w:rPr>
                <w:rFonts w:ascii="Arial" w:hAnsi="Arial"/>
                <w:color w:val="000000"/>
                <w:sz w:val="18"/>
                <w:szCs w:val="18"/>
                <w:highlight w:val="yellow"/>
              </w:rPr>
              <w:t>La diffusion de la connaissance de la PRR est favorisée par l'organisation ou la participation à des séminaires nationaux ou internationaux portant sur le développement des territoires ruraux et la gouvernance locale.</w:t>
            </w:r>
          </w:p>
        </w:tc>
        <w:tc>
          <w:tcPr>
            <w:tcW w:w="2371" w:type="dxa"/>
            <w:tcMar>
              <w:top w:w="43" w:type="dxa"/>
              <w:left w:w="115" w:type="dxa"/>
              <w:right w:w="115" w:type="dxa"/>
            </w:tcMar>
          </w:tcPr>
          <w:p w:rsidR="00C4699A" w:rsidRPr="00E325A3" w:rsidRDefault="00C4699A" w:rsidP="00C4699A">
            <w:pPr>
              <w:rPr>
                <w:rFonts w:ascii="Arial" w:hAnsi="Arial"/>
                <w:sz w:val="18"/>
                <w:szCs w:val="18"/>
              </w:rPr>
            </w:pPr>
            <w:r w:rsidRPr="00E325A3">
              <w:rPr>
                <w:rFonts w:ascii="Arial" w:hAnsi="Arial"/>
                <w:sz w:val="18"/>
                <w:szCs w:val="18"/>
              </w:rPr>
              <w:t>Date de début:</w:t>
            </w:r>
            <w:r w:rsidR="0060065E">
              <w:rPr>
                <w:rFonts w:ascii="Arial" w:hAnsi="Arial"/>
                <w:sz w:val="18"/>
                <w:szCs w:val="18"/>
              </w:rPr>
              <w:t>01.07</w:t>
            </w:r>
            <w:r>
              <w:rPr>
                <w:rFonts w:ascii="Arial" w:hAnsi="Arial"/>
                <w:sz w:val="18"/>
                <w:szCs w:val="18"/>
              </w:rPr>
              <w:t>.2012</w:t>
            </w:r>
          </w:p>
          <w:p w:rsidR="006D3B1D" w:rsidRPr="00E325A3" w:rsidRDefault="00C4699A" w:rsidP="00C4699A">
            <w:pPr>
              <w:rPr>
                <w:rFonts w:ascii="Arial" w:hAnsi="Arial"/>
                <w:sz w:val="18"/>
                <w:szCs w:val="18"/>
              </w:rPr>
            </w:pPr>
            <w:r w:rsidRPr="00E325A3">
              <w:rPr>
                <w:rFonts w:ascii="Arial" w:hAnsi="Arial"/>
                <w:sz w:val="18"/>
                <w:szCs w:val="18"/>
              </w:rPr>
              <w:t xml:space="preserve">Date de Fin:    </w:t>
            </w:r>
            <w:r>
              <w:rPr>
                <w:rFonts w:ascii="Arial" w:hAnsi="Arial"/>
                <w:sz w:val="18"/>
                <w:szCs w:val="18"/>
              </w:rPr>
              <w:t>31.12.2012</w:t>
            </w:r>
          </w:p>
        </w:tc>
      </w:tr>
      <w:tr w:rsidR="006D3B1D" w:rsidRPr="00E325A3" w:rsidTr="006D3B1D">
        <w:tc>
          <w:tcPr>
            <w:tcW w:w="2284" w:type="dxa"/>
            <w:tcMar>
              <w:top w:w="43" w:type="dxa"/>
              <w:left w:w="115" w:type="dxa"/>
              <w:right w:w="115" w:type="dxa"/>
            </w:tcMar>
          </w:tcPr>
          <w:p w:rsidR="006D3B1D" w:rsidRPr="00C4699A" w:rsidRDefault="00C4699A" w:rsidP="006D3B1D">
            <w:pPr>
              <w:rPr>
                <w:rFonts w:ascii="Arial" w:hAnsi="Arial"/>
                <w:b/>
                <w:sz w:val="18"/>
                <w:szCs w:val="18"/>
              </w:rPr>
            </w:pPr>
            <w:r>
              <w:rPr>
                <w:rFonts w:ascii="Arial" w:hAnsi="Arial"/>
                <w:b/>
                <w:sz w:val="18"/>
                <w:szCs w:val="18"/>
              </w:rPr>
              <w:t xml:space="preserve">But </w:t>
            </w:r>
          </w:p>
        </w:tc>
        <w:tc>
          <w:tcPr>
            <w:tcW w:w="7016" w:type="dxa"/>
            <w:gridSpan w:val="3"/>
            <w:tcMar>
              <w:top w:w="43" w:type="dxa"/>
              <w:left w:w="115" w:type="dxa"/>
              <w:right w:w="115" w:type="dxa"/>
            </w:tcMar>
          </w:tcPr>
          <w:p w:rsidR="006D3B1D" w:rsidRPr="0053078E" w:rsidRDefault="006D3B1D" w:rsidP="006D3B1D">
            <w:pPr>
              <w:rPr>
                <w:rFonts w:ascii="Arial" w:hAnsi="Arial"/>
                <w:sz w:val="18"/>
                <w:szCs w:val="18"/>
              </w:rPr>
            </w:pPr>
            <w:r>
              <w:rPr>
                <w:rFonts w:ascii="Arial" w:hAnsi="Arial"/>
                <w:sz w:val="18"/>
                <w:szCs w:val="18"/>
              </w:rPr>
              <w:t>Echange d’expériences</w:t>
            </w:r>
            <w:r w:rsidR="00AF637E">
              <w:rPr>
                <w:rFonts w:ascii="Arial" w:hAnsi="Arial"/>
                <w:sz w:val="18"/>
                <w:szCs w:val="18"/>
              </w:rPr>
              <w:t>.</w:t>
            </w:r>
          </w:p>
        </w:tc>
      </w:tr>
      <w:tr w:rsidR="006D3B1D" w:rsidRPr="00E325A3" w:rsidTr="006D3B1D">
        <w:tc>
          <w:tcPr>
            <w:tcW w:w="2284" w:type="dxa"/>
            <w:tcMar>
              <w:top w:w="43" w:type="dxa"/>
              <w:left w:w="115" w:type="dxa"/>
              <w:right w:w="115" w:type="dxa"/>
            </w:tcMar>
          </w:tcPr>
          <w:p w:rsidR="006D3B1D" w:rsidRPr="0053078E" w:rsidRDefault="006D3B1D" w:rsidP="006D3B1D">
            <w:pPr>
              <w:rPr>
                <w:rFonts w:ascii="Arial" w:hAnsi="Arial"/>
                <w:b/>
                <w:sz w:val="18"/>
                <w:szCs w:val="18"/>
              </w:rPr>
            </w:pPr>
            <w:r w:rsidRPr="0053078E">
              <w:rPr>
                <w:rFonts w:ascii="Arial" w:hAnsi="Arial"/>
                <w:b/>
                <w:sz w:val="18"/>
                <w:szCs w:val="18"/>
              </w:rPr>
              <w:t>Description</w:t>
            </w:r>
          </w:p>
          <w:p w:rsidR="006D3B1D" w:rsidRPr="0053078E" w:rsidRDefault="006D3B1D" w:rsidP="006D3B1D">
            <w:pPr>
              <w:rPr>
                <w:rFonts w:ascii="Arial" w:hAnsi="Arial"/>
                <w:i/>
                <w:sz w:val="18"/>
                <w:szCs w:val="18"/>
              </w:rPr>
            </w:pPr>
          </w:p>
        </w:tc>
        <w:tc>
          <w:tcPr>
            <w:tcW w:w="7016" w:type="dxa"/>
            <w:gridSpan w:val="3"/>
            <w:tcMar>
              <w:top w:w="43" w:type="dxa"/>
              <w:left w:w="115" w:type="dxa"/>
              <w:right w:w="115" w:type="dxa"/>
            </w:tcMar>
          </w:tcPr>
          <w:p w:rsidR="006D3B1D" w:rsidRPr="0053078E" w:rsidRDefault="006D3B1D" w:rsidP="006D3B1D">
            <w:pPr>
              <w:rPr>
                <w:rFonts w:ascii="Arial" w:hAnsi="Arial"/>
                <w:sz w:val="18"/>
                <w:szCs w:val="18"/>
              </w:rPr>
            </w:pPr>
            <w:r>
              <w:rPr>
                <w:rFonts w:ascii="Arial" w:hAnsi="Arial"/>
                <w:sz w:val="18"/>
                <w:szCs w:val="18"/>
              </w:rPr>
              <w:t>Voyage d’études</w:t>
            </w:r>
            <w:r w:rsidR="00AF637E">
              <w:rPr>
                <w:rFonts w:ascii="Arial" w:hAnsi="Arial"/>
                <w:sz w:val="18"/>
                <w:szCs w:val="18"/>
              </w:rPr>
              <w:t>.</w:t>
            </w:r>
          </w:p>
        </w:tc>
      </w:tr>
      <w:tr w:rsidR="006D3B1D" w:rsidRPr="00E325A3" w:rsidTr="006D3B1D">
        <w:tc>
          <w:tcPr>
            <w:tcW w:w="3514" w:type="dxa"/>
            <w:gridSpan w:val="2"/>
            <w:tcMar>
              <w:top w:w="43" w:type="dxa"/>
              <w:left w:w="115" w:type="dxa"/>
              <w:right w:w="115" w:type="dxa"/>
            </w:tcMar>
          </w:tcPr>
          <w:p w:rsidR="006D3B1D" w:rsidRPr="0053078E" w:rsidRDefault="006D3B1D" w:rsidP="006D3B1D">
            <w:pPr>
              <w:rPr>
                <w:rFonts w:ascii="Arial" w:hAnsi="Arial"/>
                <w:b/>
                <w:sz w:val="18"/>
                <w:szCs w:val="18"/>
              </w:rPr>
            </w:pPr>
            <w:r w:rsidRPr="0053078E">
              <w:rPr>
                <w:rFonts w:ascii="Arial" w:hAnsi="Arial"/>
                <w:b/>
                <w:sz w:val="18"/>
                <w:szCs w:val="18"/>
              </w:rPr>
              <w:t>Critère Qualité</w:t>
            </w:r>
          </w:p>
          <w:p w:rsidR="006D3B1D" w:rsidRPr="0053078E" w:rsidRDefault="006D3B1D" w:rsidP="006D3B1D">
            <w:pPr>
              <w:rPr>
                <w:rFonts w:ascii="Arial" w:hAnsi="Arial"/>
                <w:sz w:val="18"/>
                <w:szCs w:val="18"/>
              </w:rPr>
            </w:pPr>
            <w:r w:rsidRPr="0053078E">
              <w:rPr>
                <w:rFonts w:ascii="Arial" w:hAnsi="Arial"/>
                <w:sz w:val="18"/>
                <w:szCs w:val="18"/>
              </w:rPr>
              <w:t>Avec quels indicateurs sera mesuré le résultat d’activité?</w:t>
            </w:r>
          </w:p>
        </w:tc>
        <w:tc>
          <w:tcPr>
            <w:tcW w:w="3415" w:type="dxa"/>
            <w:tcMar>
              <w:top w:w="43" w:type="dxa"/>
              <w:left w:w="115" w:type="dxa"/>
              <w:right w:w="115" w:type="dxa"/>
            </w:tcMar>
          </w:tcPr>
          <w:p w:rsidR="006D3B1D" w:rsidRPr="0053078E" w:rsidRDefault="006D3B1D" w:rsidP="006D3B1D">
            <w:pPr>
              <w:rPr>
                <w:rFonts w:ascii="Arial" w:hAnsi="Arial"/>
                <w:b/>
                <w:sz w:val="18"/>
                <w:szCs w:val="18"/>
              </w:rPr>
            </w:pPr>
            <w:r w:rsidRPr="0053078E">
              <w:rPr>
                <w:rFonts w:ascii="Arial" w:hAnsi="Arial"/>
                <w:b/>
                <w:sz w:val="18"/>
                <w:szCs w:val="18"/>
              </w:rPr>
              <w:t>Méthode de Contrôle Qualité</w:t>
            </w:r>
          </w:p>
          <w:p w:rsidR="006D3B1D" w:rsidRPr="0053078E" w:rsidRDefault="006D3B1D" w:rsidP="006D3B1D">
            <w:pPr>
              <w:rPr>
                <w:rFonts w:ascii="Arial" w:hAnsi="Arial"/>
                <w:sz w:val="18"/>
                <w:szCs w:val="18"/>
              </w:rPr>
            </w:pPr>
            <w:r w:rsidRPr="0053078E">
              <w:rPr>
                <w:rFonts w:ascii="Arial" w:hAnsi="Arial"/>
                <w:sz w:val="18"/>
                <w:szCs w:val="18"/>
              </w:rPr>
              <w:t>Moyens de vérification. Quelle méthode sera utilisée pour déterminer si le critère qualité est atteint ou pas?</w:t>
            </w:r>
          </w:p>
        </w:tc>
        <w:tc>
          <w:tcPr>
            <w:tcW w:w="2371"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Date de contrôle</w:t>
            </w:r>
          </w:p>
          <w:p w:rsidR="006D3B1D" w:rsidRPr="00E325A3" w:rsidRDefault="006D3B1D" w:rsidP="006D3B1D">
            <w:pPr>
              <w:rPr>
                <w:rFonts w:ascii="Arial" w:hAnsi="Arial"/>
                <w:sz w:val="18"/>
                <w:szCs w:val="18"/>
              </w:rPr>
            </w:pPr>
            <w:r w:rsidRPr="00E325A3">
              <w:rPr>
                <w:rFonts w:ascii="Arial" w:hAnsi="Arial"/>
                <w:sz w:val="18"/>
                <w:szCs w:val="18"/>
              </w:rPr>
              <w:t>Quant sera réalisé le contrôle qualité?</w:t>
            </w:r>
          </w:p>
        </w:tc>
      </w:tr>
      <w:tr w:rsidR="006D3B1D" w:rsidRPr="00E325A3" w:rsidTr="006D3B1D">
        <w:tc>
          <w:tcPr>
            <w:tcW w:w="3514" w:type="dxa"/>
            <w:gridSpan w:val="2"/>
            <w:tcMar>
              <w:top w:w="43" w:type="dxa"/>
              <w:left w:w="115" w:type="dxa"/>
              <w:right w:w="115" w:type="dxa"/>
            </w:tcMar>
          </w:tcPr>
          <w:p w:rsidR="006D3B1D" w:rsidRPr="0053078E" w:rsidRDefault="006D3B1D" w:rsidP="006D3B1D">
            <w:pPr>
              <w:rPr>
                <w:rFonts w:ascii="Arial" w:hAnsi="Arial"/>
                <w:sz w:val="18"/>
                <w:szCs w:val="18"/>
              </w:rPr>
            </w:pPr>
            <w:r w:rsidRPr="0053078E">
              <w:rPr>
                <w:rFonts w:ascii="Arial" w:hAnsi="Arial"/>
                <w:sz w:val="18"/>
                <w:szCs w:val="18"/>
              </w:rPr>
              <w:t>Mise en place de la cellule du projet</w:t>
            </w:r>
          </w:p>
        </w:tc>
        <w:tc>
          <w:tcPr>
            <w:tcW w:w="3415" w:type="dxa"/>
            <w:tcMar>
              <w:top w:w="43" w:type="dxa"/>
              <w:left w:w="115" w:type="dxa"/>
              <w:right w:w="115" w:type="dxa"/>
            </w:tcMar>
          </w:tcPr>
          <w:p w:rsidR="006D3B1D" w:rsidRPr="0053078E" w:rsidRDefault="006D3B1D" w:rsidP="006D3B1D">
            <w:pPr>
              <w:rPr>
                <w:rFonts w:ascii="Arial" w:hAnsi="Arial"/>
                <w:sz w:val="18"/>
                <w:szCs w:val="18"/>
              </w:rPr>
            </w:pPr>
          </w:p>
        </w:tc>
        <w:tc>
          <w:tcPr>
            <w:tcW w:w="2371" w:type="dxa"/>
            <w:tcMar>
              <w:top w:w="43" w:type="dxa"/>
              <w:left w:w="115" w:type="dxa"/>
              <w:right w:w="115" w:type="dxa"/>
            </w:tcMar>
          </w:tcPr>
          <w:p w:rsidR="006D3B1D" w:rsidRPr="00E325A3" w:rsidRDefault="006D3B1D" w:rsidP="006D3B1D">
            <w:pPr>
              <w:jc w:val="center"/>
              <w:rPr>
                <w:rFonts w:ascii="Arial" w:hAnsi="Arial"/>
                <w:sz w:val="18"/>
                <w:szCs w:val="18"/>
              </w:rPr>
            </w:pPr>
            <w:r>
              <w:rPr>
                <w:rFonts w:ascii="Arial" w:hAnsi="Arial"/>
                <w:sz w:val="18"/>
                <w:szCs w:val="18"/>
              </w:rPr>
              <w:t>31.12.2012</w:t>
            </w:r>
          </w:p>
        </w:tc>
      </w:tr>
      <w:tr w:rsidR="006D3B1D" w:rsidRPr="00E325A3" w:rsidTr="006D3B1D">
        <w:tc>
          <w:tcPr>
            <w:tcW w:w="9300" w:type="dxa"/>
            <w:gridSpan w:val="4"/>
            <w:tcMar>
              <w:top w:w="43" w:type="dxa"/>
              <w:left w:w="115" w:type="dxa"/>
              <w:right w:w="115" w:type="dxa"/>
            </w:tcMar>
          </w:tcPr>
          <w:p w:rsidR="006D3B1D" w:rsidRPr="0053078E" w:rsidRDefault="006D3B1D" w:rsidP="006D3B1D">
            <w:pPr>
              <w:pStyle w:val="Corpsdetexte2"/>
              <w:rPr>
                <w:color w:val="000000"/>
                <w:sz w:val="18"/>
                <w:szCs w:val="18"/>
              </w:rPr>
            </w:pPr>
            <w:r>
              <w:rPr>
                <w:color w:val="000000"/>
                <w:sz w:val="18"/>
                <w:szCs w:val="18"/>
              </w:rPr>
              <w:t xml:space="preserve">3.2 </w:t>
            </w:r>
            <w:r w:rsidRPr="0053078E">
              <w:rPr>
                <w:color w:val="000000"/>
                <w:sz w:val="18"/>
                <w:szCs w:val="18"/>
              </w:rPr>
              <w:t>Une culture commune aux acteurs et opérateurs impliqués dans la mise en œuvre de la PRR s'installe</w:t>
            </w:r>
          </w:p>
        </w:tc>
      </w:tr>
      <w:tr w:rsidR="006D3B1D" w:rsidRPr="00E325A3" w:rsidTr="006D3B1D">
        <w:tc>
          <w:tcPr>
            <w:tcW w:w="2284" w:type="dxa"/>
            <w:tcMar>
              <w:top w:w="43" w:type="dxa"/>
              <w:left w:w="115" w:type="dxa"/>
              <w:right w:w="115" w:type="dxa"/>
            </w:tcMar>
          </w:tcPr>
          <w:p w:rsidR="006D3B1D" w:rsidRPr="0053078E" w:rsidRDefault="006D3B1D" w:rsidP="006D3B1D">
            <w:pPr>
              <w:rPr>
                <w:rFonts w:ascii="Arial" w:hAnsi="Arial"/>
                <w:b/>
                <w:sz w:val="18"/>
                <w:szCs w:val="18"/>
                <w:u w:val="single"/>
              </w:rPr>
            </w:pPr>
          </w:p>
          <w:p w:rsidR="006D3B1D" w:rsidRPr="0053078E" w:rsidRDefault="006D3B1D" w:rsidP="006D3B1D">
            <w:pPr>
              <w:rPr>
                <w:rFonts w:ascii="Arial" w:hAnsi="Arial"/>
                <w:b/>
                <w:sz w:val="18"/>
                <w:szCs w:val="18"/>
              </w:rPr>
            </w:pPr>
            <w:r w:rsidRPr="0053078E">
              <w:rPr>
                <w:rFonts w:ascii="Arial" w:hAnsi="Arial"/>
                <w:b/>
                <w:sz w:val="18"/>
                <w:szCs w:val="18"/>
                <w:u w:val="single"/>
              </w:rPr>
              <w:t xml:space="preserve">Résultat d’Activité </w:t>
            </w:r>
            <w:r>
              <w:rPr>
                <w:rFonts w:ascii="Arial" w:hAnsi="Arial"/>
                <w:b/>
                <w:sz w:val="18"/>
                <w:szCs w:val="18"/>
                <w:u w:val="single"/>
              </w:rPr>
              <w:t>3.2.1</w:t>
            </w:r>
          </w:p>
        </w:tc>
        <w:tc>
          <w:tcPr>
            <w:tcW w:w="4645" w:type="dxa"/>
            <w:gridSpan w:val="2"/>
            <w:tcMar>
              <w:top w:w="43" w:type="dxa"/>
              <w:left w:w="115" w:type="dxa"/>
              <w:right w:w="115" w:type="dxa"/>
            </w:tcMar>
          </w:tcPr>
          <w:p w:rsidR="006D3B1D" w:rsidRPr="0053078E" w:rsidRDefault="002675B4" w:rsidP="00AF637E">
            <w:pPr>
              <w:jc w:val="both"/>
              <w:rPr>
                <w:rFonts w:ascii="Arial" w:hAnsi="Arial"/>
                <w:color w:val="000000"/>
                <w:sz w:val="18"/>
                <w:szCs w:val="18"/>
              </w:rPr>
            </w:pPr>
            <w:r w:rsidRPr="002675B4">
              <w:rPr>
                <w:rFonts w:ascii="Arial" w:hAnsi="Arial"/>
                <w:b/>
                <w:bCs/>
                <w:color w:val="000000"/>
                <w:sz w:val="18"/>
                <w:szCs w:val="18"/>
                <w:highlight w:val="yellow"/>
              </w:rPr>
              <w:t>A 3.3.</w:t>
            </w:r>
            <w:r>
              <w:rPr>
                <w:rFonts w:ascii="Arial" w:hAnsi="Arial"/>
                <w:color w:val="000000"/>
                <w:sz w:val="18"/>
                <w:szCs w:val="18"/>
                <w:highlight w:val="yellow"/>
              </w:rPr>
              <w:t xml:space="preserve"> </w:t>
            </w:r>
            <w:r w:rsidR="006D3B1D" w:rsidRPr="002675B4">
              <w:rPr>
                <w:rFonts w:ascii="Arial" w:hAnsi="Arial"/>
                <w:color w:val="000000"/>
                <w:sz w:val="18"/>
                <w:szCs w:val="18"/>
                <w:highlight w:val="yellow"/>
              </w:rPr>
              <w:t xml:space="preserve">Des initiatives en direction des différents acteurs de la PRR sont mises en œuvre qui favorisent la construction d'une culture commune autour de cette politique, la transversalité, la mutualisation et le partage d'expériences. </w:t>
            </w:r>
            <w:r w:rsidR="00AF637E" w:rsidRPr="002675B4">
              <w:rPr>
                <w:rFonts w:ascii="Arial" w:hAnsi="Arial"/>
                <w:color w:val="000000"/>
                <w:sz w:val="18"/>
                <w:szCs w:val="18"/>
                <w:highlight w:val="yellow"/>
              </w:rPr>
              <w:t>Le contenu de ces</w:t>
            </w:r>
            <w:r w:rsidR="006D3B1D" w:rsidRPr="002675B4">
              <w:rPr>
                <w:rFonts w:ascii="Arial" w:hAnsi="Arial"/>
                <w:color w:val="000000"/>
                <w:sz w:val="18"/>
                <w:szCs w:val="18"/>
                <w:highlight w:val="yellow"/>
              </w:rPr>
              <w:t xml:space="preserve"> initiatives pourr</w:t>
            </w:r>
            <w:r w:rsidR="00AF637E" w:rsidRPr="002675B4">
              <w:rPr>
                <w:rFonts w:ascii="Arial" w:hAnsi="Arial"/>
                <w:color w:val="000000"/>
                <w:sz w:val="18"/>
                <w:szCs w:val="18"/>
                <w:highlight w:val="yellow"/>
              </w:rPr>
              <w:t>a</w:t>
            </w:r>
            <w:r w:rsidR="006D3B1D" w:rsidRPr="002675B4">
              <w:rPr>
                <w:rFonts w:ascii="Arial" w:hAnsi="Arial"/>
                <w:color w:val="000000"/>
                <w:sz w:val="18"/>
                <w:szCs w:val="18"/>
                <w:highlight w:val="yellow"/>
              </w:rPr>
              <w:t xml:space="preserve"> également être utilisé comme matériel pédagogique dans le cadre des formations.</w:t>
            </w:r>
          </w:p>
        </w:tc>
        <w:tc>
          <w:tcPr>
            <w:tcW w:w="2371" w:type="dxa"/>
            <w:tcMar>
              <w:top w:w="43" w:type="dxa"/>
              <w:left w:w="115" w:type="dxa"/>
              <w:right w:w="115" w:type="dxa"/>
            </w:tcMar>
          </w:tcPr>
          <w:p w:rsidR="00C4699A" w:rsidRPr="00E325A3" w:rsidRDefault="00C4699A" w:rsidP="00C4699A">
            <w:pPr>
              <w:rPr>
                <w:rFonts w:ascii="Arial" w:hAnsi="Arial"/>
                <w:sz w:val="18"/>
                <w:szCs w:val="18"/>
              </w:rPr>
            </w:pPr>
            <w:r w:rsidRPr="00E325A3">
              <w:rPr>
                <w:rFonts w:ascii="Arial" w:hAnsi="Arial"/>
                <w:sz w:val="18"/>
                <w:szCs w:val="18"/>
              </w:rPr>
              <w:t>Date de début:</w:t>
            </w:r>
            <w:r w:rsidR="005919A9">
              <w:rPr>
                <w:rFonts w:ascii="Arial" w:hAnsi="Arial"/>
                <w:sz w:val="18"/>
                <w:szCs w:val="18"/>
              </w:rPr>
              <w:t>01.07</w:t>
            </w:r>
            <w:r>
              <w:rPr>
                <w:rFonts w:ascii="Arial" w:hAnsi="Arial"/>
                <w:sz w:val="18"/>
                <w:szCs w:val="18"/>
              </w:rPr>
              <w:t>.2012</w:t>
            </w:r>
          </w:p>
          <w:p w:rsidR="006D3B1D" w:rsidRPr="00E325A3" w:rsidRDefault="00C4699A" w:rsidP="00C4699A">
            <w:pPr>
              <w:rPr>
                <w:rFonts w:ascii="Arial" w:hAnsi="Arial"/>
                <w:sz w:val="18"/>
                <w:szCs w:val="18"/>
              </w:rPr>
            </w:pPr>
            <w:r w:rsidRPr="00E325A3">
              <w:rPr>
                <w:rFonts w:ascii="Arial" w:hAnsi="Arial"/>
                <w:sz w:val="18"/>
                <w:szCs w:val="18"/>
              </w:rPr>
              <w:t xml:space="preserve">Date de Fin:    </w:t>
            </w:r>
            <w:r>
              <w:rPr>
                <w:rFonts w:ascii="Arial" w:hAnsi="Arial"/>
                <w:sz w:val="18"/>
                <w:szCs w:val="18"/>
              </w:rPr>
              <w:t>31.12.2012</w:t>
            </w:r>
          </w:p>
        </w:tc>
      </w:tr>
      <w:tr w:rsidR="006D3B1D" w:rsidRPr="00E325A3" w:rsidTr="006D3B1D">
        <w:tc>
          <w:tcPr>
            <w:tcW w:w="2284" w:type="dxa"/>
            <w:tcMar>
              <w:top w:w="43" w:type="dxa"/>
              <w:left w:w="115" w:type="dxa"/>
              <w:right w:w="115" w:type="dxa"/>
            </w:tcMar>
          </w:tcPr>
          <w:p w:rsidR="006D3B1D" w:rsidRPr="00E719D3" w:rsidRDefault="006D3B1D" w:rsidP="006D3B1D">
            <w:pPr>
              <w:rPr>
                <w:rFonts w:ascii="Arial" w:hAnsi="Arial"/>
                <w:b/>
                <w:sz w:val="18"/>
                <w:szCs w:val="18"/>
              </w:rPr>
            </w:pPr>
            <w:r w:rsidRPr="00E325A3">
              <w:rPr>
                <w:rFonts w:ascii="Arial" w:hAnsi="Arial"/>
                <w:b/>
                <w:sz w:val="18"/>
                <w:szCs w:val="18"/>
              </w:rPr>
              <w:t xml:space="preserve">But </w:t>
            </w:r>
          </w:p>
        </w:tc>
        <w:tc>
          <w:tcPr>
            <w:tcW w:w="7016" w:type="dxa"/>
            <w:gridSpan w:val="3"/>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Production de matériels pédagogiques</w:t>
            </w:r>
          </w:p>
        </w:tc>
      </w:tr>
      <w:tr w:rsidR="006D3B1D" w:rsidRPr="00E325A3" w:rsidTr="006D3B1D">
        <w:tc>
          <w:tcPr>
            <w:tcW w:w="2284" w:type="dxa"/>
            <w:tcMar>
              <w:top w:w="43" w:type="dxa"/>
              <w:left w:w="115" w:type="dxa"/>
              <w:right w:w="115" w:type="dxa"/>
            </w:tcMar>
          </w:tcPr>
          <w:p w:rsidR="006D3B1D" w:rsidRPr="00C4699A" w:rsidRDefault="00C4699A" w:rsidP="006D3B1D">
            <w:pPr>
              <w:rPr>
                <w:rFonts w:ascii="Arial" w:hAnsi="Arial"/>
                <w:b/>
                <w:sz w:val="18"/>
                <w:szCs w:val="18"/>
              </w:rPr>
            </w:pPr>
            <w:r>
              <w:rPr>
                <w:rFonts w:ascii="Arial" w:hAnsi="Arial"/>
                <w:b/>
                <w:sz w:val="18"/>
                <w:szCs w:val="18"/>
              </w:rPr>
              <w:t>Description</w:t>
            </w:r>
          </w:p>
        </w:tc>
        <w:tc>
          <w:tcPr>
            <w:tcW w:w="7016" w:type="dxa"/>
            <w:gridSpan w:val="3"/>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Prestataires de services</w:t>
            </w:r>
          </w:p>
        </w:tc>
      </w:tr>
      <w:tr w:rsidR="006D3B1D" w:rsidRPr="00E325A3" w:rsidTr="006D3B1D">
        <w:tc>
          <w:tcPr>
            <w:tcW w:w="3514" w:type="dxa"/>
            <w:gridSpan w:val="2"/>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Critère Qualité</w:t>
            </w:r>
          </w:p>
          <w:p w:rsidR="006D3B1D" w:rsidRPr="00E325A3" w:rsidRDefault="006D3B1D" w:rsidP="006D3B1D">
            <w:pPr>
              <w:rPr>
                <w:rFonts w:ascii="Arial" w:hAnsi="Arial"/>
                <w:sz w:val="18"/>
                <w:szCs w:val="18"/>
              </w:rPr>
            </w:pPr>
            <w:r w:rsidRPr="00E325A3">
              <w:rPr>
                <w:rFonts w:ascii="Arial" w:hAnsi="Arial"/>
                <w:sz w:val="18"/>
                <w:szCs w:val="18"/>
              </w:rPr>
              <w:t>Avec quels indicateurs sera mesuré le résultat d’activité?</w:t>
            </w:r>
          </w:p>
        </w:tc>
        <w:tc>
          <w:tcPr>
            <w:tcW w:w="3415"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Méthode de Contrôle Qualité</w:t>
            </w:r>
          </w:p>
          <w:p w:rsidR="006D3B1D" w:rsidRPr="00E325A3" w:rsidRDefault="006D3B1D" w:rsidP="006D3B1D">
            <w:pPr>
              <w:rPr>
                <w:rFonts w:ascii="Arial" w:hAnsi="Arial"/>
                <w:sz w:val="18"/>
                <w:szCs w:val="18"/>
              </w:rPr>
            </w:pPr>
            <w:r w:rsidRPr="00E325A3">
              <w:rPr>
                <w:rFonts w:ascii="Arial" w:hAnsi="Arial"/>
                <w:sz w:val="18"/>
                <w:szCs w:val="18"/>
              </w:rPr>
              <w:t>Moyens de vérification. Quelle méthode sera utilisée pour déterminer si le critère qualité est atteint ou pas?</w:t>
            </w:r>
          </w:p>
        </w:tc>
        <w:tc>
          <w:tcPr>
            <w:tcW w:w="2371" w:type="dxa"/>
            <w:tcMar>
              <w:top w:w="43" w:type="dxa"/>
              <w:left w:w="115" w:type="dxa"/>
              <w:right w:w="115" w:type="dxa"/>
            </w:tcMar>
          </w:tcPr>
          <w:p w:rsidR="006D3B1D" w:rsidRPr="00E325A3" w:rsidRDefault="006D3B1D" w:rsidP="006D3B1D">
            <w:pPr>
              <w:rPr>
                <w:rFonts w:ascii="Arial" w:hAnsi="Arial"/>
                <w:b/>
                <w:sz w:val="18"/>
                <w:szCs w:val="18"/>
              </w:rPr>
            </w:pPr>
            <w:r w:rsidRPr="00E325A3">
              <w:rPr>
                <w:rFonts w:ascii="Arial" w:hAnsi="Arial"/>
                <w:b/>
                <w:sz w:val="18"/>
                <w:szCs w:val="18"/>
              </w:rPr>
              <w:t>Date de contrôle</w:t>
            </w:r>
          </w:p>
          <w:p w:rsidR="006D3B1D" w:rsidRPr="00E325A3" w:rsidRDefault="006D3B1D" w:rsidP="006D3B1D">
            <w:pPr>
              <w:rPr>
                <w:rFonts w:ascii="Arial" w:hAnsi="Arial"/>
                <w:sz w:val="18"/>
                <w:szCs w:val="18"/>
              </w:rPr>
            </w:pPr>
            <w:r w:rsidRPr="00E325A3">
              <w:rPr>
                <w:rFonts w:ascii="Arial" w:hAnsi="Arial"/>
                <w:sz w:val="18"/>
                <w:szCs w:val="18"/>
              </w:rPr>
              <w:t>Quant sera réalisé le contrôle qualité?</w:t>
            </w:r>
          </w:p>
        </w:tc>
      </w:tr>
      <w:tr w:rsidR="006D3B1D" w:rsidRPr="00E325A3" w:rsidTr="006D3B1D">
        <w:tc>
          <w:tcPr>
            <w:tcW w:w="3514" w:type="dxa"/>
            <w:gridSpan w:val="2"/>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La disponibilité de matériel pédagogique</w:t>
            </w:r>
          </w:p>
        </w:tc>
        <w:tc>
          <w:tcPr>
            <w:tcW w:w="3415" w:type="dxa"/>
            <w:tcMar>
              <w:top w:w="43" w:type="dxa"/>
              <w:left w:w="115" w:type="dxa"/>
              <w:right w:w="115" w:type="dxa"/>
            </w:tcMar>
          </w:tcPr>
          <w:p w:rsidR="006D3B1D" w:rsidRPr="00E325A3" w:rsidRDefault="006D3B1D" w:rsidP="006D3B1D">
            <w:pPr>
              <w:rPr>
                <w:rFonts w:ascii="Arial" w:hAnsi="Arial"/>
                <w:sz w:val="18"/>
                <w:szCs w:val="18"/>
              </w:rPr>
            </w:pPr>
            <w:r>
              <w:rPr>
                <w:rFonts w:ascii="Arial" w:hAnsi="Arial"/>
                <w:sz w:val="18"/>
                <w:szCs w:val="18"/>
              </w:rPr>
              <w:t>La dif</w:t>
            </w:r>
            <w:r w:rsidR="003A2897">
              <w:rPr>
                <w:rFonts w:ascii="Arial" w:hAnsi="Arial"/>
                <w:sz w:val="18"/>
                <w:szCs w:val="18"/>
              </w:rPr>
              <w:t>f</w:t>
            </w:r>
            <w:r>
              <w:rPr>
                <w:rFonts w:ascii="Arial" w:hAnsi="Arial"/>
                <w:sz w:val="18"/>
                <w:szCs w:val="18"/>
              </w:rPr>
              <w:t>usion</w:t>
            </w:r>
            <w:r w:rsidR="003A2897">
              <w:rPr>
                <w:rFonts w:ascii="Arial" w:hAnsi="Arial"/>
                <w:sz w:val="18"/>
                <w:szCs w:val="18"/>
              </w:rPr>
              <w:t>.</w:t>
            </w:r>
          </w:p>
        </w:tc>
        <w:tc>
          <w:tcPr>
            <w:tcW w:w="2371" w:type="dxa"/>
            <w:tcMar>
              <w:top w:w="43" w:type="dxa"/>
              <w:left w:w="115" w:type="dxa"/>
              <w:right w:w="115" w:type="dxa"/>
            </w:tcMar>
          </w:tcPr>
          <w:p w:rsidR="006D3B1D" w:rsidRPr="00E325A3" w:rsidRDefault="006D3B1D" w:rsidP="006D3B1D">
            <w:pPr>
              <w:jc w:val="center"/>
              <w:rPr>
                <w:rFonts w:ascii="Arial" w:hAnsi="Arial"/>
                <w:sz w:val="18"/>
                <w:szCs w:val="18"/>
              </w:rPr>
            </w:pPr>
            <w:r>
              <w:rPr>
                <w:rFonts w:ascii="Arial" w:hAnsi="Arial"/>
                <w:sz w:val="18"/>
                <w:szCs w:val="18"/>
              </w:rPr>
              <w:t>31.12.2012</w:t>
            </w:r>
          </w:p>
        </w:tc>
      </w:tr>
    </w:tbl>
    <w:p w:rsidR="006D3B1D" w:rsidRDefault="006D3B1D" w:rsidP="006D3B1D"/>
    <w:p w:rsidR="00877AF2" w:rsidRDefault="00877AF2">
      <w:r>
        <w:br w:type="page"/>
      </w:r>
    </w:p>
    <w:p w:rsidR="006D3B1D" w:rsidRPr="00705ED8" w:rsidRDefault="00DD2208" w:rsidP="00705ED8">
      <w:pPr>
        <w:pStyle w:val="Titre1"/>
        <w:pBdr>
          <w:top w:val="single" w:sz="4" w:space="1" w:color="auto"/>
        </w:pBdr>
        <w:spacing w:after="240"/>
        <w:rPr>
          <w:rFonts w:ascii="Century Gothic" w:hAnsi="Century Gothic"/>
          <w:smallCaps/>
          <w:color w:val="000000" w:themeColor="text1"/>
        </w:rPr>
      </w:pPr>
      <w:bookmarkStart w:id="27" w:name="_Toc329517694"/>
      <w:r w:rsidRPr="00705ED8">
        <w:rPr>
          <w:rFonts w:ascii="Century Gothic" w:hAnsi="Century Gothic"/>
          <w:smallCaps/>
          <w:color w:val="000000" w:themeColor="text1"/>
        </w:rPr>
        <w:lastRenderedPageBreak/>
        <w:t>VIII-</w:t>
      </w:r>
      <w:r w:rsidR="006D3B1D" w:rsidRPr="00705ED8">
        <w:rPr>
          <w:rFonts w:ascii="Century Gothic" w:hAnsi="Century Gothic"/>
          <w:smallCaps/>
          <w:color w:val="000000" w:themeColor="text1"/>
        </w:rPr>
        <w:t>Contexte légal</w:t>
      </w:r>
      <w:bookmarkEnd w:id="27"/>
    </w:p>
    <w:p w:rsidR="006D3B1D" w:rsidRDefault="006D3B1D" w:rsidP="006D3B1D">
      <w:pPr>
        <w:rPr>
          <w:rFonts w:ascii="Arial" w:hAnsi="Arial"/>
          <w:bCs/>
          <w:iCs/>
        </w:rPr>
      </w:pPr>
      <w:r w:rsidRPr="00F90930">
        <w:rPr>
          <w:rFonts w:ascii="Arial" w:hAnsi="Arial"/>
          <w:bCs/>
          <w:iCs/>
        </w:rPr>
        <w:t xml:space="preserve">Ce document constitue le document de projet conformément à l’Accord de Base </w:t>
      </w:r>
      <w:r w:rsidR="00050E7E">
        <w:rPr>
          <w:rFonts w:ascii="Arial" w:hAnsi="Arial"/>
        </w:rPr>
        <w:t>signé entre le PNUD et la République algérienne Démocratique et populaire</w:t>
      </w:r>
      <w:r w:rsidRPr="00F90930">
        <w:rPr>
          <w:rFonts w:ascii="Arial" w:hAnsi="Arial"/>
        </w:rPr>
        <w:t xml:space="preserve"> le 20 juillet 1977</w:t>
      </w:r>
      <w:r w:rsidRPr="00F90930">
        <w:rPr>
          <w:rFonts w:ascii="Arial" w:hAnsi="Arial"/>
          <w:bCs/>
          <w:iCs/>
        </w:rPr>
        <w:t xml:space="preserve">. </w:t>
      </w:r>
    </w:p>
    <w:p w:rsidR="006D3B1D" w:rsidRPr="00F90930" w:rsidRDefault="006D3B1D" w:rsidP="006D3B1D">
      <w:pPr>
        <w:rPr>
          <w:rFonts w:ascii="Arial" w:hAnsi="Arial"/>
          <w:bCs/>
          <w:iCs/>
        </w:rPr>
      </w:pPr>
      <w:r w:rsidRPr="00F90930">
        <w:rPr>
          <w:rFonts w:ascii="Arial" w:hAnsi="Arial"/>
          <w:bCs/>
          <w:iCs/>
        </w:rPr>
        <w:t xml:space="preserve">Conformément avec l’article III de l’Accord Standard d’Assistance de Base, la responsabilité de la sauvegarde et de la sécurité du partenaire de réalisation, de son personnel et de ses biens, ainsi que des biens du PNUD sous la responsabilité du partenaire, sont du ressort du partenaire de réalisation. </w:t>
      </w:r>
    </w:p>
    <w:p w:rsidR="006D3B1D" w:rsidRPr="00F90930" w:rsidRDefault="006D3B1D" w:rsidP="006D3B1D">
      <w:pPr>
        <w:rPr>
          <w:rFonts w:ascii="Arial" w:hAnsi="Arial"/>
          <w:bCs/>
          <w:iCs/>
        </w:rPr>
      </w:pPr>
      <w:r w:rsidRPr="00F90930">
        <w:rPr>
          <w:rFonts w:ascii="Arial" w:hAnsi="Arial"/>
          <w:bCs/>
          <w:iCs/>
        </w:rPr>
        <w:t>Ainsi il doit:</w:t>
      </w:r>
    </w:p>
    <w:p w:rsidR="006D3B1D" w:rsidRPr="00F90930" w:rsidRDefault="006D3B1D" w:rsidP="001B6AEC">
      <w:pPr>
        <w:numPr>
          <w:ilvl w:val="0"/>
          <w:numId w:val="17"/>
        </w:numPr>
        <w:spacing w:before="120" w:after="120"/>
        <w:ind w:left="709" w:hanging="284"/>
        <w:jc w:val="both"/>
        <w:rPr>
          <w:rFonts w:ascii="Arial" w:hAnsi="Arial"/>
          <w:bCs/>
          <w:iCs/>
        </w:rPr>
      </w:pPr>
      <w:r w:rsidRPr="00F90930">
        <w:rPr>
          <w:rFonts w:ascii="Arial" w:hAnsi="Arial"/>
          <w:bCs/>
          <w:iCs/>
        </w:rPr>
        <w:t>Mettre en place un plan de sécurité approprié et le maintenir, en fonction de la situation sécuritaire du pays,</w:t>
      </w:r>
    </w:p>
    <w:p w:rsidR="006D3B1D" w:rsidRPr="00F90930" w:rsidRDefault="006D3B1D" w:rsidP="001B6AEC">
      <w:pPr>
        <w:numPr>
          <w:ilvl w:val="0"/>
          <w:numId w:val="17"/>
        </w:numPr>
        <w:spacing w:before="120" w:after="120"/>
        <w:ind w:left="709" w:hanging="284"/>
        <w:jc w:val="both"/>
        <w:rPr>
          <w:rFonts w:ascii="Arial" w:hAnsi="Arial"/>
          <w:bCs/>
          <w:iCs/>
        </w:rPr>
      </w:pPr>
      <w:r w:rsidRPr="00F90930">
        <w:rPr>
          <w:rFonts w:ascii="Arial" w:hAnsi="Arial"/>
          <w:bCs/>
          <w:iCs/>
        </w:rPr>
        <w:t xml:space="preserve">Assumer tous les risques et devoirs relatifs à sa sécurité et à la mise en œuvre complète de son plan de sécurité. </w:t>
      </w:r>
    </w:p>
    <w:p w:rsidR="006D3B1D" w:rsidRPr="00F90930" w:rsidRDefault="006D3B1D" w:rsidP="006D3B1D">
      <w:pPr>
        <w:jc w:val="both"/>
        <w:rPr>
          <w:rFonts w:ascii="Arial" w:hAnsi="Arial"/>
          <w:bCs/>
          <w:iCs/>
        </w:rPr>
      </w:pPr>
      <w:r w:rsidRPr="00F90930">
        <w:rPr>
          <w:rFonts w:ascii="Arial" w:hAnsi="Arial"/>
          <w:bCs/>
          <w:iCs/>
        </w:rPr>
        <w:t>Le PNUD</w:t>
      </w:r>
      <w:r>
        <w:rPr>
          <w:rFonts w:ascii="Arial" w:hAnsi="Arial"/>
          <w:bCs/>
          <w:iCs/>
        </w:rPr>
        <w:t xml:space="preserve"> se réserve le droit de s’assurer</w:t>
      </w:r>
      <w:r w:rsidRPr="00F90930">
        <w:rPr>
          <w:rFonts w:ascii="Arial" w:hAnsi="Arial"/>
          <w:bCs/>
          <w:iCs/>
        </w:rPr>
        <w:t xml:space="preserve"> si un tel plan est en place, et suggérer des modifications au plan si nécessaire. Tout échec à maintenir ou à implémenter un plan approprié de sécurité comme requis ci-dessous, sera considéré comme un manquement à cet accord. </w:t>
      </w:r>
    </w:p>
    <w:p w:rsidR="006D3B1D" w:rsidRPr="00F90930" w:rsidRDefault="006D3B1D" w:rsidP="006D3B1D">
      <w:pPr>
        <w:jc w:val="both"/>
        <w:rPr>
          <w:rFonts w:ascii="Arial" w:hAnsi="Arial"/>
          <w:bCs/>
          <w:iCs/>
        </w:rPr>
      </w:pPr>
      <w:r w:rsidRPr="00F90930">
        <w:rPr>
          <w:rFonts w:ascii="Arial" w:hAnsi="Arial"/>
          <w:bCs/>
          <w:iCs/>
        </w:rPr>
        <w:t>Le partenaire de réalisation, s’accorde à prendre toutes les mesures nécessaires pour qu’aucun des fonds du PNUD reçus dans le cadre de ce projet ne soit utilisé pour soutenir des individus ou des entités associées au terrorisme, et que tout bénéficiaire de montant accordé dans le cadre de ce projet, n’apparaît pas dans la liste tenue par le Conseil de Sécurité, établie par la résolution 1267 (1999). Ce texte doit être contenu dans tout contrat ou accords avec des tiers dans le cadre de ce projet.</w:t>
      </w:r>
    </w:p>
    <w:p w:rsidR="006D3B1D" w:rsidRPr="001074FB" w:rsidRDefault="006D3B1D" w:rsidP="006D3B1D">
      <w:pPr>
        <w:spacing w:after="60"/>
        <w:jc w:val="both"/>
        <w:rPr>
          <w:rFonts w:ascii="Arial" w:hAnsi="Arial"/>
        </w:rPr>
      </w:pPr>
      <w:r>
        <w:rPr>
          <w:rFonts w:ascii="Arial" w:hAnsi="Arial"/>
        </w:rPr>
        <w:t xml:space="preserve">Ne </w:t>
      </w:r>
      <w:r w:rsidRPr="00F90930">
        <w:rPr>
          <w:rFonts w:ascii="Arial" w:hAnsi="Arial"/>
          <w:bCs/>
          <w:iCs/>
        </w:rPr>
        <w:t xml:space="preserve"> peuvent être apportées au présent descriptif du projet qu’avec la signature du Représentant résident du PNUD, et sous réserve de l’approbation du Gouvernement algérien représenté par le Ministère des affaires étrangères: </w:t>
      </w:r>
    </w:p>
    <w:p w:rsidR="009C47C0" w:rsidRDefault="009C47C0" w:rsidP="009C47C0">
      <w:pPr>
        <w:spacing w:after="60"/>
        <w:ind w:left="720"/>
        <w:jc w:val="both"/>
        <w:rPr>
          <w:rFonts w:ascii="Arial" w:hAnsi="Arial"/>
          <w:bCs/>
          <w:iCs/>
        </w:rPr>
      </w:pPr>
    </w:p>
    <w:p w:rsidR="006D3B1D" w:rsidRPr="00F90930" w:rsidRDefault="006D3B1D" w:rsidP="003C7591">
      <w:pPr>
        <w:numPr>
          <w:ilvl w:val="0"/>
          <w:numId w:val="12"/>
        </w:numPr>
        <w:spacing w:after="60"/>
        <w:jc w:val="both"/>
        <w:rPr>
          <w:rFonts w:ascii="Arial" w:hAnsi="Arial"/>
          <w:bCs/>
          <w:iCs/>
        </w:rPr>
      </w:pPr>
      <w:r w:rsidRPr="00F90930">
        <w:rPr>
          <w:rFonts w:ascii="Arial" w:hAnsi="Arial"/>
          <w:bCs/>
          <w:iCs/>
        </w:rPr>
        <w:t>Les révisions n’ayant pas d’incidence notable sur les objectifs immédiats, les résultats et  les activités du projet</w:t>
      </w:r>
      <w:r w:rsidR="009C47C0">
        <w:rPr>
          <w:rFonts w:ascii="Arial" w:hAnsi="Arial"/>
          <w:bCs/>
          <w:iCs/>
        </w:rPr>
        <w:t>.</w:t>
      </w:r>
    </w:p>
    <w:p w:rsidR="006D3B1D" w:rsidRPr="00F90930" w:rsidRDefault="006D3B1D" w:rsidP="003C7591">
      <w:pPr>
        <w:numPr>
          <w:ilvl w:val="0"/>
          <w:numId w:val="12"/>
        </w:numPr>
        <w:spacing w:after="60"/>
        <w:jc w:val="both"/>
        <w:rPr>
          <w:rFonts w:ascii="Arial" w:hAnsi="Arial"/>
          <w:bCs/>
          <w:iCs/>
        </w:rPr>
      </w:pPr>
      <w:r w:rsidRPr="00F90930">
        <w:rPr>
          <w:rFonts w:ascii="Arial" w:hAnsi="Arial"/>
          <w:bCs/>
          <w:iCs/>
        </w:rPr>
        <w:t>La révision finale obligatoire pour le rééchelonnement de la fourniture des rapports prévus par le projet, l’accroissement du à l’inflation des dépenses d’experts ou autres en fonction des délais réels d’exécution</w:t>
      </w:r>
      <w:r w:rsidR="009C47C0">
        <w:rPr>
          <w:rFonts w:ascii="Arial" w:hAnsi="Arial"/>
          <w:bCs/>
          <w:iCs/>
        </w:rPr>
        <w:t>.</w:t>
      </w:r>
    </w:p>
    <w:p w:rsidR="006D3B1D" w:rsidRDefault="006D3B1D" w:rsidP="006D3B1D">
      <w:pPr>
        <w:jc w:val="both"/>
        <w:rPr>
          <w:rFonts w:ascii="Arial" w:hAnsi="Arial"/>
          <w:bCs/>
          <w:iCs/>
        </w:rPr>
      </w:pPr>
      <w:r w:rsidRPr="00F90930">
        <w:rPr>
          <w:rFonts w:ascii="Arial" w:hAnsi="Arial"/>
          <w:bCs/>
          <w:iCs/>
        </w:rPr>
        <w:t xml:space="preserve">L’organisation, les caractéristiques et le calendrier de cette opération seront arrêtés après consultation entre les parties ainsi que tout organisme des Nations Unies associé au projet.      </w:t>
      </w:r>
    </w:p>
    <w:p w:rsidR="006D3B1D" w:rsidRDefault="006D3B1D" w:rsidP="006D3B1D">
      <w:pPr>
        <w:jc w:val="both"/>
        <w:rPr>
          <w:rFonts w:ascii="Arial" w:hAnsi="Arial"/>
          <w:bCs/>
          <w:iCs/>
        </w:rPr>
      </w:pPr>
    </w:p>
    <w:p w:rsidR="00877AF2" w:rsidRDefault="00877AF2">
      <w:pPr>
        <w:rPr>
          <w:rFonts w:ascii="Arial" w:hAnsi="Arial"/>
          <w:bCs/>
          <w:iCs/>
        </w:rPr>
      </w:pPr>
      <w:r>
        <w:rPr>
          <w:rFonts w:ascii="Arial" w:hAnsi="Arial"/>
          <w:bCs/>
          <w:iCs/>
        </w:rPr>
        <w:br w:type="page"/>
      </w:r>
    </w:p>
    <w:p w:rsidR="006D3B1D" w:rsidRDefault="006D3B1D" w:rsidP="006D3B1D">
      <w:pPr>
        <w:jc w:val="both"/>
        <w:rPr>
          <w:rFonts w:ascii="Arial" w:hAnsi="Arial"/>
          <w:bCs/>
          <w:iCs/>
        </w:rPr>
      </w:pPr>
    </w:p>
    <w:p w:rsidR="006D3B1D" w:rsidRPr="00705ED8" w:rsidRDefault="00DD2208" w:rsidP="00705ED8">
      <w:pPr>
        <w:pStyle w:val="Titre1"/>
        <w:pBdr>
          <w:top w:val="single" w:sz="4" w:space="1" w:color="auto"/>
        </w:pBdr>
        <w:spacing w:after="240"/>
        <w:rPr>
          <w:rFonts w:ascii="Century Gothic" w:hAnsi="Century Gothic"/>
          <w:color w:val="000000" w:themeColor="text1"/>
        </w:rPr>
      </w:pPr>
      <w:bookmarkStart w:id="28" w:name="_Toc329517695"/>
      <w:r w:rsidRPr="00705ED8">
        <w:rPr>
          <w:rFonts w:ascii="Century Gothic" w:hAnsi="Century Gothic"/>
          <w:color w:val="000000" w:themeColor="text1"/>
        </w:rPr>
        <w:t>IX-</w:t>
      </w:r>
      <w:r w:rsidR="00877AF2" w:rsidRPr="00705ED8">
        <w:rPr>
          <w:rFonts w:ascii="Century Gothic" w:hAnsi="Century Gothic"/>
          <w:color w:val="000000" w:themeColor="text1"/>
        </w:rPr>
        <w:t>Annexes</w:t>
      </w:r>
      <w:bookmarkEnd w:id="28"/>
    </w:p>
    <w:tbl>
      <w:tblPr>
        <w:tblpPr w:leftFromText="141" w:rightFromText="141" w:horzAnchor="margin" w:tblpY="1671"/>
        <w:tblW w:w="0" w:type="auto"/>
        <w:tblLook w:val="04A0" w:firstRow="1" w:lastRow="0" w:firstColumn="1" w:lastColumn="0" w:noHBand="0" w:noVBand="1"/>
      </w:tblPr>
      <w:tblGrid>
        <w:gridCol w:w="8291"/>
        <w:gridCol w:w="995"/>
      </w:tblGrid>
      <w:tr w:rsidR="00387276" w:rsidRPr="00556FA1" w:rsidTr="00E833F6">
        <w:tc>
          <w:tcPr>
            <w:tcW w:w="7739" w:type="dxa"/>
          </w:tcPr>
          <w:tbl>
            <w:tblPr>
              <w:tblpPr w:leftFromText="141" w:rightFromText="141" w:vertAnchor="page" w:horzAnchor="page" w:tblpXSpec="center" w:tblpY="1"/>
              <w:tblOverlap w:val="never"/>
              <w:tblW w:w="8075" w:type="dxa"/>
              <w:tblLook w:val="04A0" w:firstRow="1" w:lastRow="0" w:firstColumn="1" w:lastColumn="0" w:noHBand="0" w:noVBand="1"/>
            </w:tblPr>
            <w:tblGrid>
              <w:gridCol w:w="1555"/>
              <w:gridCol w:w="6520"/>
            </w:tblGrid>
            <w:tr w:rsidR="003C64AB" w:rsidRPr="00556FA1" w:rsidTr="00CC0D22">
              <w:tc>
                <w:tcPr>
                  <w:tcW w:w="8075" w:type="dxa"/>
                  <w:gridSpan w:val="2"/>
                </w:tcPr>
                <w:p w:rsidR="003C64AB" w:rsidRPr="00E833F6" w:rsidRDefault="003C64AB" w:rsidP="00E833F6">
                  <w:pPr>
                    <w:rPr>
                      <w:rFonts w:ascii="Arial" w:hAnsi="Arial"/>
                    </w:rPr>
                  </w:pPr>
                </w:p>
              </w:tc>
            </w:tr>
            <w:tr w:rsidR="00571EDC" w:rsidRPr="00556FA1" w:rsidTr="00571EDC">
              <w:tc>
                <w:tcPr>
                  <w:tcW w:w="1555" w:type="dxa"/>
                </w:tcPr>
                <w:p w:rsidR="00571EDC" w:rsidRPr="00F76F9E" w:rsidRDefault="00571EDC" w:rsidP="00F76F9E">
                  <w:pPr>
                    <w:rPr>
                      <w:rFonts w:ascii="Arial" w:hAnsi="Arial"/>
                    </w:rPr>
                  </w:pPr>
                  <w:r w:rsidRPr="00F76F9E">
                    <w:rPr>
                      <w:rFonts w:ascii="Arial" w:hAnsi="Arial"/>
                    </w:rPr>
                    <w:t>Annexe 1</w:t>
                  </w:r>
                  <w:r w:rsidR="007F5886" w:rsidRPr="00F76F9E">
                    <w:rPr>
                      <w:rFonts w:ascii="Arial" w:hAnsi="Arial"/>
                    </w:rPr>
                    <w:t> :</w:t>
                  </w:r>
                </w:p>
              </w:tc>
              <w:tc>
                <w:tcPr>
                  <w:tcW w:w="6520" w:type="dxa"/>
                </w:tcPr>
                <w:p w:rsidR="00571EDC" w:rsidRPr="00F76F9E" w:rsidRDefault="003C64AB" w:rsidP="00F76F9E">
                  <w:pPr>
                    <w:rPr>
                      <w:rFonts w:ascii="Arial" w:hAnsi="Arial"/>
                    </w:rPr>
                  </w:pPr>
                  <w:r w:rsidRPr="00F76F9E">
                    <w:rPr>
                      <w:rFonts w:ascii="Arial" w:hAnsi="Arial"/>
                    </w:rPr>
                    <w:t>P</w:t>
                  </w:r>
                  <w:r w:rsidR="00571EDC" w:rsidRPr="00F76F9E">
                    <w:rPr>
                      <w:rFonts w:ascii="Arial" w:hAnsi="Arial"/>
                    </w:rPr>
                    <w:t>artie prenante</w:t>
                  </w:r>
                </w:p>
              </w:tc>
            </w:tr>
            <w:tr w:rsidR="00571EDC" w:rsidRPr="00556FA1" w:rsidTr="00571EDC">
              <w:tc>
                <w:tcPr>
                  <w:tcW w:w="1555" w:type="dxa"/>
                </w:tcPr>
                <w:p w:rsidR="00571EDC" w:rsidRPr="00F76F9E" w:rsidRDefault="00571EDC" w:rsidP="00F76F9E">
                  <w:pPr>
                    <w:rPr>
                      <w:rFonts w:ascii="Arial" w:hAnsi="Arial"/>
                    </w:rPr>
                  </w:pPr>
                  <w:r w:rsidRPr="00F76F9E">
                    <w:rPr>
                      <w:rFonts w:ascii="Arial" w:hAnsi="Arial"/>
                    </w:rPr>
                    <w:t>Annexe 2</w:t>
                  </w:r>
                  <w:r w:rsidR="007F5886" w:rsidRPr="00F76F9E">
                    <w:rPr>
                      <w:rFonts w:ascii="Arial" w:hAnsi="Arial"/>
                    </w:rPr>
                    <w:t> :</w:t>
                  </w:r>
                </w:p>
              </w:tc>
              <w:tc>
                <w:tcPr>
                  <w:tcW w:w="6520" w:type="dxa"/>
                </w:tcPr>
                <w:p w:rsidR="00571EDC" w:rsidRPr="00F76F9E" w:rsidRDefault="00571EDC" w:rsidP="00F76F9E">
                  <w:pPr>
                    <w:rPr>
                      <w:rFonts w:ascii="Arial" w:hAnsi="Arial"/>
                    </w:rPr>
                  </w:pPr>
                  <w:r w:rsidRPr="00F76F9E">
                    <w:rPr>
                      <w:rFonts w:ascii="Arial" w:hAnsi="Arial"/>
                    </w:rPr>
                    <w:t>Acteurs concerné</w:t>
                  </w:r>
                  <w:r w:rsidR="007F5886" w:rsidRPr="00F76F9E">
                    <w:rPr>
                      <w:rFonts w:ascii="Arial" w:hAnsi="Arial"/>
                    </w:rPr>
                    <w:t xml:space="preserve"> par la PRR</w:t>
                  </w:r>
                </w:p>
              </w:tc>
            </w:tr>
            <w:tr w:rsidR="00571EDC" w:rsidRPr="00556FA1" w:rsidTr="00571EDC">
              <w:tc>
                <w:tcPr>
                  <w:tcW w:w="1555" w:type="dxa"/>
                </w:tcPr>
                <w:p w:rsidR="00571EDC" w:rsidRPr="00F76F9E" w:rsidRDefault="00571EDC" w:rsidP="00F76F9E">
                  <w:pPr>
                    <w:rPr>
                      <w:rFonts w:ascii="Arial" w:hAnsi="Arial"/>
                    </w:rPr>
                  </w:pPr>
                  <w:r w:rsidRPr="00F76F9E">
                    <w:rPr>
                      <w:rFonts w:ascii="Arial" w:hAnsi="Arial"/>
                    </w:rPr>
                    <w:t>Annexe 3</w:t>
                  </w:r>
                  <w:r w:rsidR="007F5886" w:rsidRPr="00F76F9E">
                    <w:rPr>
                      <w:rFonts w:ascii="Arial" w:hAnsi="Arial"/>
                    </w:rPr>
                    <w:t> :</w:t>
                  </w:r>
                </w:p>
              </w:tc>
              <w:tc>
                <w:tcPr>
                  <w:tcW w:w="6520" w:type="dxa"/>
                </w:tcPr>
                <w:p w:rsidR="00571EDC" w:rsidRPr="00F76F9E" w:rsidRDefault="003C64AB" w:rsidP="00F76F9E">
                  <w:pPr>
                    <w:rPr>
                      <w:rFonts w:ascii="Arial" w:hAnsi="Arial"/>
                    </w:rPr>
                  </w:pPr>
                  <w:r w:rsidRPr="00F76F9E">
                    <w:rPr>
                      <w:rFonts w:ascii="Arial" w:hAnsi="Arial"/>
                    </w:rPr>
                    <w:t>Journal de risques initial</w:t>
                  </w:r>
                </w:p>
              </w:tc>
            </w:tr>
            <w:tr w:rsidR="00387276" w:rsidRPr="00556FA1" w:rsidTr="00571EDC">
              <w:tc>
                <w:tcPr>
                  <w:tcW w:w="1555" w:type="dxa"/>
                </w:tcPr>
                <w:p w:rsidR="00387276" w:rsidRPr="00F76F9E" w:rsidRDefault="003C64AB" w:rsidP="00F76F9E">
                  <w:pPr>
                    <w:rPr>
                      <w:rFonts w:ascii="Arial" w:hAnsi="Arial"/>
                    </w:rPr>
                  </w:pPr>
                  <w:r w:rsidRPr="00F76F9E">
                    <w:rPr>
                      <w:rFonts w:ascii="Arial" w:hAnsi="Arial"/>
                    </w:rPr>
                    <w:t>Annexe 4</w:t>
                  </w:r>
                  <w:r w:rsidR="00387276" w:rsidRPr="00F76F9E">
                    <w:rPr>
                      <w:rFonts w:ascii="Arial" w:hAnsi="Arial"/>
                    </w:rPr>
                    <w:t> :</w:t>
                  </w:r>
                </w:p>
              </w:tc>
              <w:tc>
                <w:tcPr>
                  <w:tcW w:w="6520" w:type="dxa"/>
                </w:tcPr>
                <w:p w:rsidR="00387276" w:rsidRPr="00F76F9E" w:rsidRDefault="00387276" w:rsidP="00F76F9E">
                  <w:pPr>
                    <w:rPr>
                      <w:rFonts w:ascii="Arial" w:hAnsi="Arial"/>
                    </w:rPr>
                  </w:pPr>
                  <w:r w:rsidRPr="00F76F9E">
                    <w:rPr>
                      <w:rFonts w:ascii="Arial" w:hAnsi="Arial"/>
                    </w:rPr>
                    <w:t>Lettre d’accord standard entre le Gouvernement et une Agence des nations Unies pour l’appui au NIM (NEX).</w:t>
                  </w:r>
                </w:p>
              </w:tc>
            </w:tr>
            <w:tr w:rsidR="00387276" w:rsidRPr="00556FA1" w:rsidTr="00571EDC">
              <w:tc>
                <w:tcPr>
                  <w:tcW w:w="1555" w:type="dxa"/>
                </w:tcPr>
                <w:p w:rsidR="00387276" w:rsidRPr="00F76F9E" w:rsidRDefault="003C64AB" w:rsidP="00F76F9E">
                  <w:pPr>
                    <w:rPr>
                      <w:rFonts w:ascii="Arial" w:hAnsi="Arial"/>
                    </w:rPr>
                  </w:pPr>
                  <w:r w:rsidRPr="00F76F9E">
                    <w:rPr>
                      <w:rFonts w:ascii="Arial" w:hAnsi="Arial"/>
                    </w:rPr>
                    <w:t>Annexe 5</w:t>
                  </w:r>
                  <w:r w:rsidR="00387276" w:rsidRPr="00F76F9E">
                    <w:rPr>
                      <w:rFonts w:ascii="Arial" w:hAnsi="Arial"/>
                    </w:rPr>
                    <w:t> :</w:t>
                  </w:r>
                </w:p>
              </w:tc>
              <w:tc>
                <w:tcPr>
                  <w:tcW w:w="6520" w:type="dxa"/>
                </w:tcPr>
                <w:p w:rsidR="00387276" w:rsidRPr="00F76F9E" w:rsidRDefault="00387276" w:rsidP="00F76F9E">
                  <w:pPr>
                    <w:rPr>
                      <w:rFonts w:ascii="Arial" w:hAnsi="Arial"/>
                    </w:rPr>
                  </w:pPr>
                  <w:r w:rsidRPr="00F76F9E">
                    <w:rPr>
                      <w:rFonts w:ascii="Arial" w:hAnsi="Arial"/>
                    </w:rPr>
                    <w:t>Modèle de demande de paiement direct.</w:t>
                  </w:r>
                </w:p>
              </w:tc>
            </w:tr>
            <w:tr w:rsidR="00387276" w:rsidRPr="00556FA1" w:rsidTr="00571EDC">
              <w:tc>
                <w:tcPr>
                  <w:tcW w:w="1555" w:type="dxa"/>
                </w:tcPr>
                <w:p w:rsidR="00387276" w:rsidRPr="00F76F9E" w:rsidRDefault="003C64AB" w:rsidP="00F76F9E">
                  <w:pPr>
                    <w:rPr>
                      <w:rFonts w:ascii="Arial" w:hAnsi="Arial"/>
                    </w:rPr>
                  </w:pPr>
                  <w:r w:rsidRPr="00F76F9E">
                    <w:rPr>
                      <w:rFonts w:ascii="Arial" w:hAnsi="Arial"/>
                    </w:rPr>
                    <w:t>Annexe 6</w:t>
                  </w:r>
                  <w:r w:rsidR="00387276" w:rsidRPr="00F76F9E">
                    <w:rPr>
                      <w:rFonts w:ascii="Arial" w:hAnsi="Arial"/>
                    </w:rPr>
                    <w:t> :</w:t>
                  </w:r>
                </w:p>
              </w:tc>
              <w:tc>
                <w:tcPr>
                  <w:tcW w:w="6520" w:type="dxa"/>
                </w:tcPr>
                <w:p w:rsidR="00387276" w:rsidRPr="00F76F9E" w:rsidRDefault="00387276" w:rsidP="00F76F9E">
                  <w:pPr>
                    <w:rPr>
                      <w:rFonts w:ascii="Arial" w:hAnsi="Arial"/>
                    </w:rPr>
                  </w:pPr>
                  <w:r w:rsidRPr="00F76F9E">
                    <w:rPr>
                      <w:rFonts w:ascii="Arial" w:hAnsi="Arial"/>
                    </w:rPr>
                    <w:t>Modèle de rapport d’inventaire.</w:t>
                  </w:r>
                </w:p>
              </w:tc>
            </w:tr>
            <w:tr w:rsidR="00387276" w:rsidRPr="00556FA1" w:rsidTr="00571EDC">
              <w:tc>
                <w:tcPr>
                  <w:tcW w:w="1555" w:type="dxa"/>
                </w:tcPr>
                <w:p w:rsidR="00387276" w:rsidRPr="00F76F9E" w:rsidRDefault="003C64AB" w:rsidP="00F76F9E">
                  <w:pPr>
                    <w:rPr>
                      <w:rFonts w:ascii="Arial" w:hAnsi="Arial"/>
                    </w:rPr>
                  </w:pPr>
                  <w:r w:rsidRPr="00F76F9E">
                    <w:rPr>
                      <w:rFonts w:ascii="Arial" w:hAnsi="Arial"/>
                    </w:rPr>
                    <w:t>Annexe 7</w:t>
                  </w:r>
                  <w:r w:rsidR="00387276" w:rsidRPr="00F76F9E">
                    <w:rPr>
                      <w:rFonts w:ascii="Arial" w:hAnsi="Arial"/>
                    </w:rPr>
                    <w:t> :</w:t>
                  </w:r>
                </w:p>
              </w:tc>
              <w:tc>
                <w:tcPr>
                  <w:tcW w:w="6520" w:type="dxa"/>
                </w:tcPr>
                <w:p w:rsidR="00387276" w:rsidRPr="00F76F9E" w:rsidRDefault="00387276" w:rsidP="00F76F9E">
                  <w:pPr>
                    <w:rPr>
                      <w:rFonts w:ascii="Arial" w:hAnsi="Arial"/>
                    </w:rPr>
                  </w:pPr>
                  <w:r w:rsidRPr="00F76F9E">
                    <w:rPr>
                      <w:rFonts w:ascii="Arial" w:hAnsi="Arial"/>
                    </w:rPr>
                    <w:t xml:space="preserve">Rôles et responsabilité dans le cadre du projet : Comité de pilotage, Directeur national de Projet et Coordonnateur/ </w:t>
                  </w:r>
                  <w:proofErr w:type="spellStart"/>
                  <w:r w:rsidRPr="00F76F9E">
                    <w:rPr>
                      <w:rFonts w:ascii="Arial" w:hAnsi="Arial"/>
                    </w:rPr>
                    <w:t>trice</w:t>
                  </w:r>
                  <w:proofErr w:type="spellEnd"/>
                  <w:r w:rsidRPr="00F76F9E">
                    <w:rPr>
                      <w:rFonts w:ascii="Arial" w:hAnsi="Arial"/>
                    </w:rPr>
                    <w:t>.</w:t>
                  </w:r>
                </w:p>
              </w:tc>
            </w:tr>
            <w:tr w:rsidR="00387276" w:rsidRPr="00556FA1" w:rsidTr="00571EDC">
              <w:tc>
                <w:tcPr>
                  <w:tcW w:w="1555" w:type="dxa"/>
                </w:tcPr>
                <w:p w:rsidR="00387276" w:rsidRPr="00F76F9E" w:rsidRDefault="003C64AB" w:rsidP="00F76F9E">
                  <w:pPr>
                    <w:rPr>
                      <w:rFonts w:ascii="Arial" w:hAnsi="Arial"/>
                    </w:rPr>
                  </w:pPr>
                  <w:r w:rsidRPr="00F76F9E">
                    <w:rPr>
                      <w:rFonts w:ascii="Arial" w:hAnsi="Arial"/>
                    </w:rPr>
                    <w:t>Annexe  8</w:t>
                  </w:r>
                  <w:r w:rsidR="00387276" w:rsidRPr="00F76F9E">
                    <w:rPr>
                      <w:rFonts w:ascii="Arial" w:hAnsi="Arial"/>
                    </w:rPr>
                    <w:t> :</w:t>
                  </w:r>
                </w:p>
              </w:tc>
              <w:tc>
                <w:tcPr>
                  <w:tcW w:w="6520" w:type="dxa"/>
                </w:tcPr>
                <w:p w:rsidR="00387276" w:rsidRPr="00F76F9E" w:rsidRDefault="00387276" w:rsidP="00F76F9E">
                  <w:pPr>
                    <w:rPr>
                      <w:rFonts w:ascii="Arial" w:hAnsi="Arial"/>
                    </w:rPr>
                  </w:pPr>
                  <w:r w:rsidRPr="00F76F9E">
                    <w:rPr>
                      <w:rFonts w:ascii="Arial" w:hAnsi="Arial"/>
                    </w:rPr>
                    <w:t>Lettre de désignation du Directeur National du projet.</w:t>
                  </w:r>
                </w:p>
              </w:tc>
            </w:tr>
            <w:tr w:rsidR="003C64AB" w:rsidRPr="00556FA1" w:rsidTr="00571EDC">
              <w:tc>
                <w:tcPr>
                  <w:tcW w:w="1555" w:type="dxa"/>
                </w:tcPr>
                <w:p w:rsidR="003C64AB" w:rsidRPr="00F76F9E" w:rsidRDefault="003C64AB" w:rsidP="00F76F9E">
                  <w:pPr>
                    <w:rPr>
                      <w:rFonts w:ascii="Arial" w:hAnsi="Arial"/>
                    </w:rPr>
                  </w:pPr>
                  <w:r w:rsidRPr="00F76F9E">
                    <w:rPr>
                      <w:rFonts w:ascii="Arial" w:hAnsi="Arial"/>
                    </w:rPr>
                    <w:t>Annexe  9 :</w:t>
                  </w:r>
                </w:p>
              </w:tc>
              <w:tc>
                <w:tcPr>
                  <w:tcW w:w="6520" w:type="dxa"/>
                </w:tcPr>
                <w:p w:rsidR="003C64AB" w:rsidRPr="00F76F9E" w:rsidRDefault="003C64AB" w:rsidP="00F76F9E">
                  <w:pPr>
                    <w:rPr>
                      <w:rFonts w:ascii="Arial" w:hAnsi="Arial"/>
                    </w:rPr>
                  </w:pPr>
                  <w:r w:rsidRPr="00F76F9E">
                    <w:rPr>
                      <w:rFonts w:ascii="Arial" w:hAnsi="Arial"/>
                    </w:rPr>
                    <w:t>Termes de référence du collectif des consultants</w:t>
                  </w:r>
                </w:p>
              </w:tc>
            </w:tr>
            <w:tr w:rsidR="00387276" w:rsidRPr="00556FA1" w:rsidTr="00571EDC">
              <w:tc>
                <w:tcPr>
                  <w:tcW w:w="1555" w:type="dxa"/>
                </w:tcPr>
                <w:p w:rsidR="00387276" w:rsidRPr="00F76F9E" w:rsidRDefault="003C64AB" w:rsidP="00F76F9E">
                  <w:pPr>
                    <w:rPr>
                      <w:rFonts w:ascii="Arial" w:hAnsi="Arial"/>
                    </w:rPr>
                  </w:pPr>
                  <w:r w:rsidRPr="00F76F9E">
                    <w:rPr>
                      <w:rFonts w:ascii="Arial" w:hAnsi="Arial"/>
                    </w:rPr>
                    <w:t>Annexe  10</w:t>
                  </w:r>
                  <w:r w:rsidR="00387276" w:rsidRPr="00F76F9E">
                    <w:rPr>
                      <w:rFonts w:ascii="Arial" w:hAnsi="Arial"/>
                    </w:rPr>
                    <w:t> :</w:t>
                  </w:r>
                </w:p>
              </w:tc>
              <w:tc>
                <w:tcPr>
                  <w:tcW w:w="6520" w:type="dxa"/>
                </w:tcPr>
                <w:p w:rsidR="00387276" w:rsidRPr="00F76F9E" w:rsidRDefault="00387276" w:rsidP="00F76F9E">
                  <w:pPr>
                    <w:rPr>
                      <w:rFonts w:ascii="Arial" w:hAnsi="Arial"/>
                    </w:rPr>
                  </w:pPr>
                  <w:r w:rsidRPr="00F76F9E">
                    <w:rPr>
                      <w:rFonts w:ascii="Arial" w:hAnsi="Arial"/>
                    </w:rPr>
                    <w:t>Plan de suivi et évaluation.</w:t>
                  </w:r>
                </w:p>
              </w:tc>
            </w:tr>
            <w:tr w:rsidR="00387276" w:rsidRPr="00556FA1" w:rsidTr="00571EDC">
              <w:tc>
                <w:tcPr>
                  <w:tcW w:w="1555" w:type="dxa"/>
                </w:tcPr>
                <w:p w:rsidR="00387276" w:rsidRPr="00F76F9E" w:rsidRDefault="003C64AB" w:rsidP="00F76F9E">
                  <w:pPr>
                    <w:rPr>
                      <w:rFonts w:ascii="Arial" w:hAnsi="Arial"/>
                    </w:rPr>
                  </w:pPr>
                  <w:r w:rsidRPr="00F76F9E">
                    <w:rPr>
                      <w:rFonts w:ascii="Arial" w:hAnsi="Arial"/>
                    </w:rPr>
                    <w:t>Annexe 11</w:t>
                  </w:r>
                  <w:r w:rsidR="00387276" w:rsidRPr="00F76F9E">
                    <w:rPr>
                      <w:rFonts w:ascii="Arial" w:hAnsi="Arial"/>
                    </w:rPr>
                    <w:t> :</w:t>
                  </w:r>
                </w:p>
              </w:tc>
              <w:tc>
                <w:tcPr>
                  <w:tcW w:w="6520" w:type="dxa"/>
                </w:tcPr>
                <w:p w:rsidR="00387276" w:rsidRPr="00F76F9E" w:rsidRDefault="003C64AB" w:rsidP="00F76F9E">
                  <w:pPr>
                    <w:rPr>
                      <w:rFonts w:ascii="Arial" w:hAnsi="Arial"/>
                    </w:rPr>
                  </w:pPr>
                  <w:r w:rsidRPr="00F76F9E">
                    <w:rPr>
                      <w:rFonts w:ascii="Arial" w:hAnsi="Arial"/>
                    </w:rPr>
                    <w:t>Registre de leçons apprises.</w:t>
                  </w:r>
                </w:p>
              </w:tc>
            </w:tr>
            <w:tr w:rsidR="00387276" w:rsidRPr="00556FA1" w:rsidTr="00571EDC">
              <w:tc>
                <w:tcPr>
                  <w:tcW w:w="1555" w:type="dxa"/>
                </w:tcPr>
                <w:p w:rsidR="00387276" w:rsidRPr="00F76F9E" w:rsidRDefault="003C64AB" w:rsidP="00F76F9E">
                  <w:pPr>
                    <w:rPr>
                      <w:rFonts w:ascii="Arial" w:hAnsi="Arial"/>
                    </w:rPr>
                  </w:pPr>
                  <w:r w:rsidRPr="00F76F9E">
                    <w:rPr>
                      <w:rFonts w:ascii="Arial" w:hAnsi="Arial"/>
                    </w:rPr>
                    <w:t>Annexe 12</w:t>
                  </w:r>
                  <w:r w:rsidR="00387276" w:rsidRPr="00F76F9E">
                    <w:rPr>
                      <w:rFonts w:ascii="Arial" w:hAnsi="Arial"/>
                    </w:rPr>
                    <w:t>:</w:t>
                  </w:r>
                </w:p>
              </w:tc>
              <w:tc>
                <w:tcPr>
                  <w:tcW w:w="6520" w:type="dxa"/>
                </w:tcPr>
                <w:p w:rsidR="00387276" w:rsidRPr="00F76F9E" w:rsidRDefault="00387276" w:rsidP="00F76F9E">
                  <w:pPr>
                    <w:rPr>
                      <w:rFonts w:ascii="Arial" w:hAnsi="Arial"/>
                    </w:rPr>
                  </w:pPr>
                  <w:r w:rsidRPr="00F76F9E">
                    <w:rPr>
                      <w:rFonts w:ascii="Arial" w:hAnsi="Arial"/>
                    </w:rPr>
                    <w:t>Liste des acronymes.</w:t>
                  </w:r>
                </w:p>
              </w:tc>
            </w:tr>
          </w:tbl>
          <w:p w:rsidR="00387276" w:rsidRPr="00556FA1" w:rsidRDefault="00387276" w:rsidP="00E833F6">
            <w:pPr>
              <w:pStyle w:val="Titre2"/>
              <w:jc w:val="left"/>
              <w:rPr>
                <w:rFonts w:asciiTheme="minorBidi" w:hAnsiTheme="minorBidi" w:cstheme="minorBidi"/>
                <w:b w:val="0"/>
                <w:sz w:val="24"/>
              </w:rPr>
            </w:pPr>
          </w:p>
          <w:p w:rsidR="00387276" w:rsidRPr="00556FA1" w:rsidRDefault="00387276" w:rsidP="00E833F6">
            <w:pPr>
              <w:rPr>
                <w:rFonts w:asciiTheme="minorBidi" w:hAnsiTheme="minorBidi" w:cstheme="minorBidi"/>
                <w:sz w:val="24"/>
                <w:szCs w:val="24"/>
              </w:rPr>
            </w:pPr>
          </w:p>
        </w:tc>
        <w:tc>
          <w:tcPr>
            <w:tcW w:w="7591" w:type="dxa"/>
          </w:tcPr>
          <w:p w:rsidR="00387276" w:rsidRPr="00556FA1" w:rsidRDefault="00387276" w:rsidP="00E833F6">
            <w:pPr>
              <w:pStyle w:val="Titre2"/>
              <w:jc w:val="left"/>
              <w:rPr>
                <w:rFonts w:asciiTheme="minorBidi" w:hAnsiTheme="minorBidi" w:cstheme="minorBidi"/>
                <w:b w:val="0"/>
                <w:sz w:val="24"/>
              </w:rPr>
            </w:pPr>
          </w:p>
        </w:tc>
      </w:tr>
    </w:tbl>
    <w:p w:rsidR="006D3B1D" w:rsidRDefault="006D3B1D" w:rsidP="006D3B1D">
      <w:pPr>
        <w:rPr>
          <w:rFonts w:ascii="Arial" w:hAnsi="Arial"/>
          <w:b/>
        </w:rPr>
      </w:pPr>
    </w:p>
    <w:p w:rsidR="003C64AB" w:rsidRDefault="003C64AB" w:rsidP="006D3B1D">
      <w:pPr>
        <w:rPr>
          <w:rFonts w:ascii="Arial" w:hAnsi="Arial"/>
          <w:b/>
        </w:rPr>
      </w:pPr>
    </w:p>
    <w:p w:rsidR="003C64AB" w:rsidRDefault="003C64AB" w:rsidP="006D3B1D">
      <w:pPr>
        <w:rPr>
          <w:rFonts w:ascii="Arial" w:hAnsi="Arial"/>
          <w:b/>
        </w:rPr>
      </w:pPr>
    </w:p>
    <w:p w:rsidR="00071947" w:rsidRDefault="00071947" w:rsidP="006D3B1D">
      <w:pPr>
        <w:rPr>
          <w:rFonts w:ascii="Arial" w:hAnsi="Arial"/>
          <w:b/>
        </w:rPr>
      </w:pPr>
    </w:p>
    <w:p w:rsidR="003C64AB" w:rsidRDefault="003C64AB" w:rsidP="006D3B1D">
      <w:pPr>
        <w:rPr>
          <w:rFonts w:ascii="Arial" w:hAnsi="Arial"/>
          <w:b/>
        </w:rPr>
      </w:pPr>
    </w:p>
    <w:p w:rsidR="003C64AB" w:rsidRDefault="003C64AB" w:rsidP="006D3B1D">
      <w:pPr>
        <w:rPr>
          <w:rFonts w:ascii="Arial" w:hAnsi="Arial"/>
          <w:b/>
        </w:rPr>
      </w:pPr>
    </w:p>
    <w:p w:rsidR="003C64AB" w:rsidRDefault="003C64AB" w:rsidP="006D3B1D">
      <w:pPr>
        <w:rPr>
          <w:rFonts w:ascii="Arial" w:hAnsi="Arial"/>
          <w:b/>
        </w:rPr>
      </w:pPr>
    </w:p>
    <w:p w:rsidR="003C64AB" w:rsidRDefault="003C64AB" w:rsidP="006D3B1D">
      <w:pPr>
        <w:rPr>
          <w:rFonts w:ascii="Arial" w:hAnsi="Arial"/>
          <w:b/>
        </w:rPr>
      </w:pPr>
    </w:p>
    <w:p w:rsidR="007F5886" w:rsidRDefault="007F5886" w:rsidP="006D3B1D">
      <w:pPr>
        <w:rPr>
          <w:rFonts w:ascii="Arial" w:hAnsi="Arial"/>
          <w:b/>
        </w:rPr>
      </w:pPr>
    </w:p>
    <w:p w:rsidR="003C64AB" w:rsidRDefault="003C64AB" w:rsidP="00093B92">
      <w:pPr>
        <w:autoSpaceDE w:val="0"/>
        <w:autoSpaceDN w:val="0"/>
        <w:adjustRightInd w:val="0"/>
        <w:spacing w:after="0" w:line="240" w:lineRule="auto"/>
        <w:rPr>
          <w:rFonts w:asciiTheme="minorBidi" w:eastAsiaTheme="minorHAnsi" w:hAnsiTheme="minorBidi" w:cstheme="minorBidi"/>
          <w:b/>
          <w:bCs/>
        </w:rPr>
      </w:pPr>
    </w:p>
    <w:p w:rsidR="003C64AB" w:rsidRDefault="003C64AB" w:rsidP="003C64AB">
      <w:pPr>
        <w:autoSpaceDE w:val="0"/>
        <w:autoSpaceDN w:val="0"/>
        <w:adjustRightInd w:val="0"/>
        <w:spacing w:after="0" w:line="240" w:lineRule="auto"/>
        <w:jc w:val="center"/>
        <w:rPr>
          <w:rFonts w:asciiTheme="minorBidi" w:eastAsiaTheme="minorHAnsi" w:hAnsiTheme="minorBidi" w:cstheme="minorBidi"/>
          <w:b/>
          <w:bCs/>
        </w:rPr>
      </w:pPr>
      <w:r w:rsidRPr="00DA4FF0">
        <w:rPr>
          <w:rFonts w:asciiTheme="minorBidi" w:eastAsiaTheme="minorHAnsi" w:hAnsiTheme="minorBidi" w:cstheme="minorBidi"/>
          <w:b/>
          <w:bCs/>
        </w:rPr>
        <w:t xml:space="preserve">ANNEXE </w:t>
      </w:r>
      <w:r>
        <w:rPr>
          <w:rFonts w:asciiTheme="minorBidi" w:eastAsiaTheme="minorHAnsi" w:hAnsiTheme="minorBidi" w:cstheme="minorBidi"/>
          <w:b/>
          <w:bCs/>
        </w:rPr>
        <w:t xml:space="preserve">1 </w:t>
      </w:r>
    </w:p>
    <w:p w:rsidR="00093B92" w:rsidRDefault="00093B92" w:rsidP="003C64AB">
      <w:pPr>
        <w:autoSpaceDE w:val="0"/>
        <w:autoSpaceDN w:val="0"/>
        <w:adjustRightInd w:val="0"/>
        <w:spacing w:after="0" w:line="240" w:lineRule="auto"/>
        <w:jc w:val="center"/>
        <w:rPr>
          <w:rFonts w:asciiTheme="minorBidi" w:eastAsiaTheme="minorHAnsi" w:hAnsiTheme="minorBidi" w:cstheme="minorBidi"/>
          <w:b/>
          <w:bCs/>
        </w:rPr>
      </w:pPr>
    </w:p>
    <w:p w:rsidR="003C64AB" w:rsidRPr="00093B92" w:rsidRDefault="003C64AB" w:rsidP="003C64AB">
      <w:pPr>
        <w:autoSpaceDE w:val="0"/>
        <w:autoSpaceDN w:val="0"/>
        <w:adjustRightInd w:val="0"/>
        <w:spacing w:after="0" w:line="240" w:lineRule="auto"/>
        <w:jc w:val="center"/>
        <w:rPr>
          <w:rFonts w:ascii="Arial" w:eastAsiaTheme="minorHAnsi" w:hAnsi="Arial"/>
          <w:b/>
          <w:bCs/>
        </w:rPr>
      </w:pPr>
    </w:p>
    <w:tbl>
      <w:tblPr>
        <w:tblW w:w="0" w:type="auto"/>
        <w:tblLook w:val="04A0" w:firstRow="1" w:lastRow="0" w:firstColumn="1" w:lastColumn="0" w:noHBand="0" w:noVBand="1"/>
      </w:tblPr>
      <w:tblGrid>
        <w:gridCol w:w="3794"/>
        <w:gridCol w:w="5386"/>
      </w:tblGrid>
      <w:tr w:rsidR="003C64AB" w:rsidRPr="00093B92" w:rsidTr="00CC0D22">
        <w:tc>
          <w:tcPr>
            <w:tcW w:w="3794" w:type="dxa"/>
          </w:tcPr>
          <w:p w:rsidR="003C64AB" w:rsidRPr="00093B92" w:rsidRDefault="003C64AB" w:rsidP="00CC0D22">
            <w:pPr>
              <w:tabs>
                <w:tab w:val="left" w:pos="270"/>
                <w:tab w:val="left" w:pos="540"/>
              </w:tabs>
              <w:ind w:right="57"/>
              <w:jc w:val="both"/>
              <w:rPr>
                <w:rFonts w:ascii="Arial" w:eastAsia="Batang" w:hAnsi="Arial"/>
                <w:b/>
                <w:bCs/>
              </w:rPr>
            </w:pPr>
            <w:r w:rsidRPr="00093B92">
              <w:rPr>
                <w:rFonts w:ascii="Arial" w:eastAsia="Batang" w:hAnsi="Arial"/>
                <w:b/>
                <w:bCs/>
              </w:rPr>
              <w:t>Partie prenante</w:t>
            </w:r>
          </w:p>
        </w:tc>
        <w:tc>
          <w:tcPr>
            <w:tcW w:w="5386" w:type="dxa"/>
          </w:tcPr>
          <w:p w:rsidR="003C64AB" w:rsidRPr="00093B92" w:rsidRDefault="003C64AB" w:rsidP="00CC0D22">
            <w:pPr>
              <w:tabs>
                <w:tab w:val="left" w:pos="270"/>
                <w:tab w:val="left" w:pos="540"/>
              </w:tabs>
              <w:ind w:right="57"/>
              <w:jc w:val="both"/>
              <w:rPr>
                <w:rFonts w:ascii="Arial" w:eastAsia="Batang" w:hAnsi="Arial"/>
                <w:b/>
                <w:bCs/>
              </w:rPr>
            </w:pPr>
            <w:r w:rsidRPr="00093B92">
              <w:rPr>
                <w:rFonts w:ascii="Arial" w:eastAsia="Batang" w:hAnsi="Arial"/>
                <w:b/>
                <w:bCs/>
              </w:rPr>
              <w:t xml:space="preserve">Intérêt </w:t>
            </w:r>
            <w:r w:rsidRPr="00093B92">
              <w:rPr>
                <w:rFonts w:ascii="Arial" w:eastAsiaTheme="minorHAnsi" w:hAnsi="Arial"/>
                <w:b/>
                <w:bCs/>
                <w:color w:val="000000"/>
              </w:rPr>
              <w:t>dans le domaine décrit</w:t>
            </w:r>
          </w:p>
        </w:tc>
      </w:tr>
      <w:tr w:rsidR="003C64AB" w:rsidRPr="00093B92" w:rsidTr="00CC0D22">
        <w:tc>
          <w:tcPr>
            <w:tcW w:w="3794" w:type="dxa"/>
          </w:tcPr>
          <w:p w:rsidR="003C64AB" w:rsidRPr="00093B92" w:rsidRDefault="003C64AB" w:rsidP="0066076A">
            <w:pPr>
              <w:tabs>
                <w:tab w:val="left" w:pos="270"/>
                <w:tab w:val="left" w:pos="540"/>
              </w:tabs>
              <w:ind w:right="57"/>
              <w:rPr>
                <w:rFonts w:ascii="Arial" w:eastAsia="Batang" w:hAnsi="Arial"/>
              </w:rPr>
            </w:pPr>
            <w:r w:rsidRPr="00093B92">
              <w:rPr>
                <w:rFonts w:ascii="Arial" w:eastAsia="Batang" w:hAnsi="Arial"/>
              </w:rPr>
              <w:t>Ministère des affaires étrangères</w:t>
            </w:r>
          </w:p>
        </w:tc>
        <w:tc>
          <w:tcPr>
            <w:tcW w:w="5386" w:type="dxa"/>
          </w:tcPr>
          <w:p w:rsidR="003C64AB" w:rsidRPr="00093B92" w:rsidRDefault="003C64AB" w:rsidP="0066076A">
            <w:pPr>
              <w:pStyle w:val="Default"/>
              <w:ind w:right="57"/>
              <w:rPr>
                <w:sz w:val="22"/>
                <w:szCs w:val="22"/>
              </w:rPr>
            </w:pPr>
            <w:r w:rsidRPr="00093B92">
              <w:rPr>
                <w:rFonts w:eastAsia="Batang"/>
                <w:sz w:val="22"/>
                <w:szCs w:val="22"/>
              </w:rPr>
              <w:t xml:space="preserve">Interface </w:t>
            </w:r>
            <w:r w:rsidRPr="00093B92">
              <w:rPr>
                <w:sz w:val="22"/>
                <w:szCs w:val="22"/>
              </w:rPr>
              <w:t>entre le gouvernement Algérien et le PNUD pour les besoins du projet</w:t>
            </w:r>
            <w:r w:rsidR="00093B92" w:rsidRPr="00093B92">
              <w:rPr>
                <w:sz w:val="22"/>
                <w:szCs w:val="22"/>
              </w:rPr>
              <w:t xml:space="preserve"> et membre du Comité de pilotage du projet.</w:t>
            </w:r>
          </w:p>
          <w:p w:rsidR="003C64AB" w:rsidRPr="00093B92" w:rsidRDefault="003C64AB" w:rsidP="0066076A">
            <w:pPr>
              <w:tabs>
                <w:tab w:val="left" w:pos="270"/>
                <w:tab w:val="left" w:pos="540"/>
              </w:tabs>
              <w:ind w:right="57"/>
              <w:rPr>
                <w:rFonts w:ascii="Arial" w:eastAsia="Batang" w:hAnsi="Arial"/>
              </w:rPr>
            </w:pPr>
          </w:p>
        </w:tc>
      </w:tr>
      <w:tr w:rsidR="003C64AB" w:rsidRPr="00093B92" w:rsidTr="00CC0D22">
        <w:tc>
          <w:tcPr>
            <w:tcW w:w="3794" w:type="dxa"/>
          </w:tcPr>
          <w:p w:rsidR="003C64AB" w:rsidRPr="00093B92" w:rsidRDefault="003C64AB" w:rsidP="0066076A">
            <w:pPr>
              <w:tabs>
                <w:tab w:val="left" w:pos="270"/>
                <w:tab w:val="left" w:pos="540"/>
              </w:tabs>
              <w:ind w:right="57"/>
              <w:rPr>
                <w:rFonts w:ascii="Arial" w:eastAsia="Batang" w:hAnsi="Arial"/>
              </w:rPr>
            </w:pPr>
            <w:r w:rsidRPr="00093B92">
              <w:rPr>
                <w:rFonts w:ascii="Arial" w:hAnsi="Arial"/>
              </w:rPr>
              <w:t>Ministère de l’intérieur et des collectivités locales</w:t>
            </w:r>
          </w:p>
        </w:tc>
        <w:tc>
          <w:tcPr>
            <w:tcW w:w="5386" w:type="dxa"/>
          </w:tcPr>
          <w:p w:rsidR="003C64AB" w:rsidRPr="00093B92" w:rsidRDefault="003C64AB" w:rsidP="0066076A">
            <w:pPr>
              <w:pStyle w:val="Default"/>
              <w:ind w:right="57"/>
              <w:rPr>
                <w:sz w:val="22"/>
                <w:szCs w:val="22"/>
              </w:rPr>
            </w:pPr>
            <w:r w:rsidRPr="00093B92">
              <w:rPr>
                <w:sz w:val="22"/>
                <w:szCs w:val="22"/>
              </w:rPr>
              <w:t>Tutelle des collectivités locales et ministère chargé du développement local.</w:t>
            </w:r>
          </w:p>
          <w:p w:rsidR="003C64AB" w:rsidRPr="00093B92" w:rsidRDefault="003C64AB" w:rsidP="0066076A">
            <w:pPr>
              <w:tabs>
                <w:tab w:val="left" w:pos="270"/>
                <w:tab w:val="left" w:pos="540"/>
              </w:tabs>
              <w:ind w:right="57"/>
              <w:rPr>
                <w:rFonts w:ascii="Arial" w:eastAsia="Batang" w:hAnsi="Arial"/>
              </w:rPr>
            </w:pPr>
          </w:p>
        </w:tc>
      </w:tr>
      <w:tr w:rsidR="003C64AB" w:rsidRPr="00093B92" w:rsidTr="00CC0D22">
        <w:tc>
          <w:tcPr>
            <w:tcW w:w="3794" w:type="dxa"/>
          </w:tcPr>
          <w:p w:rsidR="003C64AB" w:rsidRPr="00093B92" w:rsidRDefault="003C64AB" w:rsidP="0066076A">
            <w:pPr>
              <w:tabs>
                <w:tab w:val="left" w:pos="270"/>
                <w:tab w:val="left" w:pos="540"/>
              </w:tabs>
              <w:ind w:right="57"/>
              <w:rPr>
                <w:rFonts w:ascii="Arial" w:eastAsia="Batang" w:hAnsi="Arial"/>
              </w:rPr>
            </w:pPr>
            <w:r w:rsidRPr="00093B92">
              <w:rPr>
                <w:rFonts w:ascii="Arial" w:eastAsia="Batang" w:hAnsi="Arial"/>
              </w:rPr>
              <w:t>Ministère des finances</w:t>
            </w:r>
          </w:p>
        </w:tc>
        <w:tc>
          <w:tcPr>
            <w:tcW w:w="5386" w:type="dxa"/>
          </w:tcPr>
          <w:p w:rsidR="003C64AB" w:rsidRPr="00093B92" w:rsidRDefault="003C64AB" w:rsidP="0066076A">
            <w:pPr>
              <w:tabs>
                <w:tab w:val="left" w:pos="270"/>
                <w:tab w:val="left" w:pos="540"/>
              </w:tabs>
              <w:ind w:right="57"/>
              <w:rPr>
                <w:rFonts w:ascii="Arial" w:eastAsia="Batang" w:hAnsi="Arial"/>
              </w:rPr>
            </w:pPr>
            <w:r w:rsidRPr="00093B92">
              <w:rPr>
                <w:rFonts w:ascii="Arial" w:eastAsia="Batang" w:hAnsi="Arial"/>
              </w:rPr>
              <w:t xml:space="preserve">Pour </w:t>
            </w:r>
            <w:r w:rsidR="00093B92" w:rsidRPr="00093B92">
              <w:rPr>
                <w:rFonts w:ascii="Arial" w:eastAsia="Batang" w:hAnsi="Arial"/>
              </w:rPr>
              <w:t xml:space="preserve">le versement de la contribution financière du gouvernement algérien au projet, après validation des situations </w:t>
            </w:r>
            <w:proofErr w:type="gramStart"/>
            <w:r w:rsidR="00093B92" w:rsidRPr="00093B92">
              <w:rPr>
                <w:rFonts w:ascii="Arial" w:eastAsia="Batang" w:hAnsi="Arial"/>
              </w:rPr>
              <w:t>financières  par</w:t>
            </w:r>
            <w:proofErr w:type="gramEnd"/>
            <w:r w:rsidR="00093B92" w:rsidRPr="00093B92">
              <w:rPr>
                <w:rFonts w:ascii="Arial" w:eastAsia="Batang" w:hAnsi="Arial"/>
              </w:rPr>
              <w:t xml:space="preserve"> les personnes et/ou entités dument habilitées et en sa qualité de membre du comité de pilotage.</w:t>
            </w:r>
            <w:r w:rsidRPr="00093B92">
              <w:rPr>
                <w:rFonts w:ascii="Arial" w:eastAsia="Batang" w:hAnsi="Arial"/>
              </w:rPr>
              <w:t>. </w:t>
            </w:r>
          </w:p>
        </w:tc>
      </w:tr>
      <w:tr w:rsidR="003C64AB" w:rsidRPr="00093B92" w:rsidTr="00CC0D22">
        <w:tc>
          <w:tcPr>
            <w:tcW w:w="3794" w:type="dxa"/>
          </w:tcPr>
          <w:p w:rsidR="003C64AB" w:rsidRPr="00093B92" w:rsidRDefault="003C64AB" w:rsidP="0066076A">
            <w:pPr>
              <w:tabs>
                <w:tab w:val="left" w:pos="270"/>
                <w:tab w:val="left" w:pos="540"/>
              </w:tabs>
              <w:ind w:right="57"/>
              <w:rPr>
                <w:rFonts w:ascii="Arial" w:eastAsia="Batang" w:hAnsi="Arial"/>
              </w:rPr>
            </w:pPr>
            <w:r w:rsidRPr="00093B92">
              <w:rPr>
                <w:rFonts w:ascii="Arial" w:eastAsia="Batang" w:hAnsi="Arial"/>
              </w:rPr>
              <w:t xml:space="preserve">Ministère de l’enseignement supérieur et de la recherche scientifique  </w:t>
            </w:r>
          </w:p>
        </w:tc>
        <w:tc>
          <w:tcPr>
            <w:tcW w:w="5386" w:type="dxa"/>
          </w:tcPr>
          <w:p w:rsidR="003C64AB" w:rsidRPr="00093B92" w:rsidRDefault="003C64AB" w:rsidP="0066076A">
            <w:pPr>
              <w:pStyle w:val="Default"/>
              <w:ind w:right="57"/>
              <w:rPr>
                <w:sz w:val="22"/>
                <w:szCs w:val="22"/>
              </w:rPr>
            </w:pPr>
            <w:r w:rsidRPr="00093B92">
              <w:rPr>
                <w:rFonts w:eastAsia="Batang"/>
                <w:sz w:val="22"/>
                <w:szCs w:val="22"/>
              </w:rPr>
              <w:t>Pour les volets liés aux actions de formation et de recherche impliquant l’université et les centres de recherche.</w:t>
            </w:r>
          </w:p>
          <w:p w:rsidR="003C64AB" w:rsidRPr="00093B92" w:rsidRDefault="003C64AB" w:rsidP="0066076A">
            <w:pPr>
              <w:tabs>
                <w:tab w:val="left" w:pos="270"/>
                <w:tab w:val="left" w:pos="540"/>
              </w:tabs>
              <w:ind w:right="57"/>
              <w:rPr>
                <w:rFonts w:ascii="Arial" w:eastAsia="Batang" w:hAnsi="Arial"/>
              </w:rPr>
            </w:pPr>
          </w:p>
        </w:tc>
      </w:tr>
      <w:tr w:rsidR="003C64AB" w:rsidRPr="00093B92" w:rsidTr="00CC0D22">
        <w:tc>
          <w:tcPr>
            <w:tcW w:w="3794" w:type="dxa"/>
          </w:tcPr>
          <w:p w:rsidR="003C64AB" w:rsidRPr="00093B92" w:rsidRDefault="003C64AB" w:rsidP="0066076A">
            <w:pPr>
              <w:tabs>
                <w:tab w:val="left" w:pos="270"/>
                <w:tab w:val="left" w:pos="540"/>
              </w:tabs>
              <w:ind w:right="57"/>
              <w:rPr>
                <w:rFonts w:ascii="Arial" w:eastAsia="Batang" w:hAnsi="Arial"/>
              </w:rPr>
            </w:pPr>
            <w:r w:rsidRPr="00093B92">
              <w:rPr>
                <w:rFonts w:ascii="Arial" w:eastAsia="Batang" w:hAnsi="Arial"/>
              </w:rPr>
              <w:t>Ministère de la formation professionnelle.</w:t>
            </w:r>
          </w:p>
        </w:tc>
        <w:tc>
          <w:tcPr>
            <w:tcW w:w="5386" w:type="dxa"/>
          </w:tcPr>
          <w:p w:rsidR="003C64AB" w:rsidRPr="00093B92" w:rsidRDefault="003C64AB" w:rsidP="0066076A">
            <w:pPr>
              <w:tabs>
                <w:tab w:val="left" w:pos="270"/>
                <w:tab w:val="left" w:pos="540"/>
              </w:tabs>
              <w:ind w:right="57"/>
              <w:rPr>
                <w:rFonts w:ascii="Arial" w:eastAsia="Batang" w:hAnsi="Arial"/>
              </w:rPr>
            </w:pPr>
            <w:r w:rsidRPr="00093B92">
              <w:rPr>
                <w:rFonts w:ascii="Arial" w:eastAsia="Batang" w:hAnsi="Arial"/>
              </w:rPr>
              <w:t>Pour les activités de formation aux métiers ruraux. </w:t>
            </w:r>
          </w:p>
        </w:tc>
      </w:tr>
      <w:tr w:rsidR="003C64AB" w:rsidRPr="00093B92" w:rsidTr="00CC0D22">
        <w:tc>
          <w:tcPr>
            <w:tcW w:w="3794" w:type="dxa"/>
          </w:tcPr>
          <w:p w:rsidR="003C64AB" w:rsidRPr="00093B92" w:rsidRDefault="003C64AB" w:rsidP="0066076A">
            <w:pPr>
              <w:tabs>
                <w:tab w:val="left" w:pos="270"/>
                <w:tab w:val="left" w:pos="540"/>
              </w:tabs>
              <w:ind w:right="57"/>
              <w:rPr>
                <w:rFonts w:ascii="Arial" w:eastAsia="Batang" w:hAnsi="Arial"/>
              </w:rPr>
            </w:pPr>
            <w:r w:rsidRPr="00093B92">
              <w:rPr>
                <w:rFonts w:ascii="Arial" w:eastAsia="Batang" w:hAnsi="Arial"/>
              </w:rPr>
              <w:t>Ministère de la statistique et de la prospective.</w:t>
            </w:r>
          </w:p>
        </w:tc>
        <w:tc>
          <w:tcPr>
            <w:tcW w:w="5386" w:type="dxa"/>
          </w:tcPr>
          <w:p w:rsidR="003C64AB" w:rsidRPr="00093B92" w:rsidRDefault="003C64AB" w:rsidP="0066076A">
            <w:pPr>
              <w:pStyle w:val="Default"/>
              <w:ind w:right="57"/>
              <w:rPr>
                <w:sz w:val="22"/>
                <w:szCs w:val="22"/>
              </w:rPr>
            </w:pPr>
            <w:r w:rsidRPr="00093B92">
              <w:rPr>
                <w:rFonts w:eastAsia="Batang"/>
                <w:sz w:val="22"/>
                <w:szCs w:val="22"/>
              </w:rPr>
              <w:t>Pour les outils de suivi évaluation de la PRR.</w:t>
            </w:r>
          </w:p>
          <w:p w:rsidR="003C64AB" w:rsidRPr="00093B92" w:rsidRDefault="003C64AB" w:rsidP="0066076A">
            <w:pPr>
              <w:tabs>
                <w:tab w:val="left" w:pos="270"/>
                <w:tab w:val="left" w:pos="540"/>
              </w:tabs>
              <w:ind w:right="57"/>
              <w:rPr>
                <w:rFonts w:ascii="Arial" w:eastAsia="Batang" w:hAnsi="Arial"/>
              </w:rPr>
            </w:pPr>
          </w:p>
        </w:tc>
      </w:tr>
      <w:tr w:rsidR="003C64AB" w:rsidRPr="00093B92" w:rsidTr="00CC0D22">
        <w:tc>
          <w:tcPr>
            <w:tcW w:w="3794" w:type="dxa"/>
          </w:tcPr>
          <w:p w:rsidR="003C64AB" w:rsidRPr="00093B92" w:rsidRDefault="003C64AB" w:rsidP="0066076A">
            <w:pPr>
              <w:tabs>
                <w:tab w:val="left" w:pos="270"/>
                <w:tab w:val="left" w:pos="540"/>
              </w:tabs>
              <w:ind w:right="57"/>
              <w:rPr>
                <w:rFonts w:ascii="Arial" w:eastAsia="Batang" w:hAnsi="Arial"/>
              </w:rPr>
            </w:pPr>
            <w:r w:rsidRPr="00093B92">
              <w:rPr>
                <w:rFonts w:ascii="Arial" w:eastAsia="Batang" w:hAnsi="Arial"/>
              </w:rPr>
              <w:t xml:space="preserve">MADR, y compris structures déconcentrées. </w:t>
            </w:r>
          </w:p>
        </w:tc>
        <w:tc>
          <w:tcPr>
            <w:tcW w:w="5386" w:type="dxa"/>
          </w:tcPr>
          <w:p w:rsidR="003C64AB" w:rsidRPr="00093B92" w:rsidRDefault="003C64AB" w:rsidP="0066076A">
            <w:pPr>
              <w:pStyle w:val="Default"/>
              <w:ind w:right="57"/>
              <w:rPr>
                <w:rFonts w:eastAsia="Batang"/>
                <w:sz w:val="22"/>
                <w:szCs w:val="22"/>
              </w:rPr>
            </w:pPr>
            <w:r w:rsidRPr="00093B92">
              <w:rPr>
                <w:rFonts w:eastAsia="Batang"/>
                <w:sz w:val="22"/>
                <w:szCs w:val="22"/>
              </w:rPr>
              <w:t>Directement concernées par les actions de renforcement de leurs capacités humaines et d’assistance technique.</w:t>
            </w:r>
          </w:p>
          <w:p w:rsidR="005919A9" w:rsidRPr="00093B92" w:rsidRDefault="005919A9" w:rsidP="0066076A">
            <w:pPr>
              <w:pStyle w:val="Default"/>
              <w:ind w:right="57"/>
              <w:rPr>
                <w:rFonts w:eastAsia="Batang"/>
                <w:sz w:val="22"/>
                <w:szCs w:val="22"/>
              </w:rPr>
            </w:pPr>
          </w:p>
        </w:tc>
      </w:tr>
      <w:tr w:rsidR="003C64AB" w:rsidRPr="00093B92" w:rsidTr="00CC0D22">
        <w:tc>
          <w:tcPr>
            <w:tcW w:w="3794" w:type="dxa"/>
          </w:tcPr>
          <w:p w:rsidR="003C64AB" w:rsidRPr="00093B92" w:rsidRDefault="003C64AB" w:rsidP="0066076A">
            <w:pPr>
              <w:autoSpaceDE w:val="0"/>
              <w:autoSpaceDN w:val="0"/>
              <w:adjustRightInd w:val="0"/>
              <w:rPr>
                <w:rFonts w:ascii="Arial" w:eastAsia="Batang" w:hAnsi="Arial"/>
              </w:rPr>
            </w:pPr>
            <w:r w:rsidRPr="00093B92">
              <w:rPr>
                <w:rFonts w:ascii="Arial" w:eastAsiaTheme="minorHAnsi" w:hAnsi="Arial"/>
              </w:rPr>
              <w:t>Les administrations publiques centrales et déconcentrées (agriculture, commerce, transport, énergie, eau, habitat, communications, éducation, santé, industrie, solidarité, affaires religieuses, …).</w:t>
            </w:r>
          </w:p>
        </w:tc>
        <w:tc>
          <w:tcPr>
            <w:tcW w:w="5386" w:type="dxa"/>
          </w:tcPr>
          <w:p w:rsidR="003C64AB" w:rsidRPr="0066076A" w:rsidRDefault="003C64AB" w:rsidP="0066076A">
            <w:pPr>
              <w:autoSpaceDE w:val="0"/>
              <w:autoSpaceDN w:val="0"/>
              <w:adjustRightInd w:val="0"/>
              <w:rPr>
                <w:rFonts w:ascii="Arial" w:eastAsiaTheme="minorHAnsi" w:hAnsi="Arial"/>
              </w:rPr>
            </w:pPr>
            <w:r w:rsidRPr="00093B92">
              <w:rPr>
                <w:rFonts w:ascii="Arial" w:eastAsiaTheme="minorHAnsi" w:hAnsi="Arial"/>
              </w:rPr>
              <w:t xml:space="preserve">Administrations impliquées dans les CTW et concernées par la sécurité alimentaire et le développement humain dans les territoires ruraux. </w:t>
            </w:r>
          </w:p>
          <w:p w:rsidR="003C64AB" w:rsidRPr="00093B92" w:rsidRDefault="003C64AB" w:rsidP="0066076A">
            <w:pPr>
              <w:tabs>
                <w:tab w:val="left" w:pos="270"/>
                <w:tab w:val="left" w:pos="540"/>
              </w:tabs>
              <w:ind w:right="57"/>
              <w:rPr>
                <w:rFonts w:ascii="Arial" w:eastAsia="Batang" w:hAnsi="Arial"/>
              </w:rPr>
            </w:pPr>
          </w:p>
        </w:tc>
      </w:tr>
      <w:tr w:rsidR="003C64AB" w:rsidRPr="00093B92" w:rsidTr="00CC0D22">
        <w:tc>
          <w:tcPr>
            <w:tcW w:w="3794" w:type="dxa"/>
          </w:tcPr>
          <w:p w:rsidR="003C64AB" w:rsidRPr="00093B92" w:rsidRDefault="003C64AB" w:rsidP="0066076A">
            <w:pPr>
              <w:autoSpaceDE w:val="0"/>
              <w:autoSpaceDN w:val="0"/>
              <w:adjustRightInd w:val="0"/>
              <w:rPr>
                <w:rFonts w:ascii="Arial" w:eastAsiaTheme="minorHAnsi" w:hAnsi="Arial"/>
                <w:color w:val="000000"/>
              </w:rPr>
            </w:pPr>
            <w:r w:rsidRPr="00093B92">
              <w:rPr>
                <w:rFonts w:ascii="Arial" w:eastAsiaTheme="minorHAnsi" w:hAnsi="Arial"/>
                <w:color w:val="000000"/>
              </w:rPr>
              <w:t xml:space="preserve">PNUD </w:t>
            </w:r>
          </w:p>
        </w:tc>
        <w:tc>
          <w:tcPr>
            <w:tcW w:w="5386" w:type="dxa"/>
          </w:tcPr>
          <w:p w:rsidR="003C64AB" w:rsidRPr="00093B92" w:rsidRDefault="003C64AB" w:rsidP="0066076A">
            <w:pPr>
              <w:autoSpaceDE w:val="0"/>
              <w:autoSpaceDN w:val="0"/>
              <w:adjustRightInd w:val="0"/>
              <w:rPr>
                <w:rFonts w:ascii="Arial" w:eastAsiaTheme="minorHAnsi" w:hAnsi="Arial"/>
                <w:color w:val="000000"/>
              </w:rPr>
            </w:pPr>
            <w:r w:rsidRPr="00093B92">
              <w:rPr>
                <w:rFonts w:ascii="Arial" w:eastAsiaTheme="minorHAnsi" w:hAnsi="Arial"/>
                <w:color w:val="000000"/>
              </w:rPr>
              <w:t xml:space="preserve">Son mandat lui confère de promouvoir une croissance profitant à tous, l’égalité des sexes et la réalisation des OMD (Plan stratégique de 2008-2013). </w:t>
            </w:r>
          </w:p>
        </w:tc>
      </w:tr>
      <w:tr w:rsidR="003C64AB" w:rsidRPr="00093B92" w:rsidTr="00CC0D22">
        <w:tc>
          <w:tcPr>
            <w:tcW w:w="3794" w:type="dxa"/>
          </w:tcPr>
          <w:p w:rsidR="003C64AB" w:rsidRPr="00093B92" w:rsidRDefault="003C64AB" w:rsidP="0066076A">
            <w:pPr>
              <w:tabs>
                <w:tab w:val="left" w:pos="270"/>
                <w:tab w:val="left" w:pos="540"/>
              </w:tabs>
              <w:ind w:right="57"/>
              <w:rPr>
                <w:rFonts w:ascii="Arial" w:eastAsia="Batang" w:hAnsi="Arial"/>
              </w:rPr>
            </w:pPr>
            <w:r w:rsidRPr="00093B92">
              <w:rPr>
                <w:rFonts w:ascii="Arial" w:eastAsia="Batang" w:hAnsi="Arial"/>
              </w:rPr>
              <w:t>DGF</w:t>
            </w:r>
          </w:p>
        </w:tc>
        <w:tc>
          <w:tcPr>
            <w:tcW w:w="5386" w:type="dxa"/>
          </w:tcPr>
          <w:p w:rsidR="003C64AB" w:rsidRPr="00093B92" w:rsidRDefault="003C64AB" w:rsidP="0066076A">
            <w:pPr>
              <w:tabs>
                <w:tab w:val="left" w:pos="270"/>
                <w:tab w:val="left" w:pos="540"/>
              </w:tabs>
              <w:ind w:right="57"/>
              <w:rPr>
                <w:rFonts w:ascii="Arial" w:eastAsia="Batang" w:hAnsi="Arial"/>
              </w:rPr>
            </w:pPr>
            <w:r w:rsidRPr="00093B92">
              <w:rPr>
                <w:rFonts w:ascii="Arial" w:eastAsia="Batang" w:hAnsi="Arial"/>
              </w:rPr>
              <w:t>Structure responsable de la gestion du programme.</w:t>
            </w:r>
          </w:p>
        </w:tc>
      </w:tr>
      <w:tr w:rsidR="003C64AB" w:rsidRPr="00093B92" w:rsidTr="00CC0D22">
        <w:tc>
          <w:tcPr>
            <w:tcW w:w="3794" w:type="dxa"/>
          </w:tcPr>
          <w:p w:rsidR="00093B92" w:rsidRDefault="00093B92" w:rsidP="0066076A">
            <w:pPr>
              <w:pStyle w:val="Default"/>
              <w:ind w:right="57"/>
              <w:rPr>
                <w:rFonts w:eastAsia="Batang"/>
                <w:sz w:val="22"/>
                <w:szCs w:val="22"/>
              </w:rPr>
            </w:pPr>
          </w:p>
          <w:p w:rsidR="003C64AB" w:rsidRPr="00093B92" w:rsidRDefault="003C64AB" w:rsidP="0066076A">
            <w:pPr>
              <w:pStyle w:val="Default"/>
              <w:ind w:right="57"/>
              <w:rPr>
                <w:rFonts w:eastAsia="Batang"/>
                <w:sz w:val="22"/>
                <w:szCs w:val="22"/>
              </w:rPr>
            </w:pPr>
            <w:r w:rsidRPr="00093B92">
              <w:rPr>
                <w:rFonts w:eastAsia="Batang"/>
                <w:sz w:val="22"/>
                <w:szCs w:val="22"/>
              </w:rPr>
              <w:lastRenderedPageBreak/>
              <w:t>Associations professionnelles et organisations rurales (chambres d’agriculture, coopératives, caisses mutuelles et autres groupements).</w:t>
            </w:r>
          </w:p>
        </w:tc>
        <w:tc>
          <w:tcPr>
            <w:tcW w:w="5386" w:type="dxa"/>
          </w:tcPr>
          <w:p w:rsidR="003C64AB" w:rsidRPr="00093B92" w:rsidRDefault="003C64AB" w:rsidP="0066076A">
            <w:pPr>
              <w:tabs>
                <w:tab w:val="left" w:pos="270"/>
                <w:tab w:val="left" w:pos="540"/>
              </w:tabs>
              <w:ind w:right="57"/>
              <w:rPr>
                <w:rFonts w:ascii="Arial" w:eastAsia="Batang" w:hAnsi="Arial"/>
              </w:rPr>
            </w:pPr>
            <w:r w:rsidRPr="00093B92">
              <w:rPr>
                <w:rFonts w:ascii="Arial" w:eastAsia="Batang" w:hAnsi="Arial"/>
              </w:rPr>
              <w:lastRenderedPageBreak/>
              <w:t xml:space="preserve">Acteurs de la PRR  concernés par l’assistance </w:t>
            </w:r>
            <w:r w:rsidRPr="00093B92">
              <w:rPr>
                <w:rFonts w:ascii="Arial" w:eastAsia="Batang" w:hAnsi="Arial"/>
              </w:rPr>
              <w:lastRenderedPageBreak/>
              <w:t>technique.</w:t>
            </w:r>
          </w:p>
        </w:tc>
      </w:tr>
      <w:tr w:rsidR="003C64AB" w:rsidRPr="00093B92" w:rsidTr="00CC0D22">
        <w:tc>
          <w:tcPr>
            <w:tcW w:w="3794" w:type="dxa"/>
          </w:tcPr>
          <w:p w:rsidR="003C64AB" w:rsidRPr="00093B92" w:rsidRDefault="003C64AB" w:rsidP="0066076A">
            <w:pPr>
              <w:pStyle w:val="Default"/>
              <w:ind w:right="57"/>
              <w:rPr>
                <w:rFonts w:eastAsia="Batang"/>
                <w:sz w:val="22"/>
                <w:szCs w:val="22"/>
              </w:rPr>
            </w:pPr>
          </w:p>
        </w:tc>
        <w:tc>
          <w:tcPr>
            <w:tcW w:w="5386" w:type="dxa"/>
          </w:tcPr>
          <w:p w:rsidR="003C64AB" w:rsidRPr="00093B92" w:rsidRDefault="003C64AB" w:rsidP="0066076A">
            <w:pPr>
              <w:tabs>
                <w:tab w:val="left" w:pos="270"/>
                <w:tab w:val="left" w:pos="540"/>
              </w:tabs>
              <w:ind w:right="57"/>
              <w:rPr>
                <w:rFonts w:ascii="Arial" w:eastAsia="Batang" w:hAnsi="Arial"/>
              </w:rPr>
            </w:pPr>
          </w:p>
        </w:tc>
      </w:tr>
      <w:tr w:rsidR="003C64AB" w:rsidRPr="00093B92" w:rsidTr="00CC0D22">
        <w:tc>
          <w:tcPr>
            <w:tcW w:w="3794" w:type="dxa"/>
          </w:tcPr>
          <w:p w:rsidR="003C64AB" w:rsidRPr="00093B92" w:rsidRDefault="003C64AB" w:rsidP="0066076A">
            <w:pPr>
              <w:pStyle w:val="Default"/>
              <w:ind w:right="57"/>
              <w:rPr>
                <w:rFonts w:eastAsia="Batang"/>
                <w:sz w:val="22"/>
                <w:szCs w:val="22"/>
              </w:rPr>
            </w:pPr>
            <w:r w:rsidRPr="00093B92">
              <w:rPr>
                <w:rFonts w:eastAsia="Batang"/>
                <w:sz w:val="22"/>
                <w:szCs w:val="22"/>
              </w:rPr>
              <w:t>«  Institutions ad hoc : membres des comités techniques de wilaya, membres des cellules d’animation rurale, facilitateurs, membres des cellules de suivi évaluation, et autres acteurs ruraux concernés.</w:t>
            </w:r>
          </w:p>
          <w:p w:rsidR="003C64AB" w:rsidRPr="00093B92" w:rsidRDefault="003C64AB" w:rsidP="0066076A">
            <w:pPr>
              <w:tabs>
                <w:tab w:val="left" w:pos="270"/>
                <w:tab w:val="left" w:pos="540"/>
              </w:tabs>
              <w:ind w:right="57"/>
              <w:rPr>
                <w:rFonts w:ascii="Arial" w:eastAsia="Batang" w:hAnsi="Arial"/>
              </w:rPr>
            </w:pPr>
          </w:p>
        </w:tc>
        <w:tc>
          <w:tcPr>
            <w:tcW w:w="5386" w:type="dxa"/>
          </w:tcPr>
          <w:p w:rsidR="003C64AB" w:rsidRPr="00093B92" w:rsidRDefault="003C64AB" w:rsidP="0066076A">
            <w:pPr>
              <w:tabs>
                <w:tab w:val="left" w:pos="270"/>
                <w:tab w:val="left" w:pos="540"/>
              </w:tabs>
              <w:ind w:right="57"/>
              <w:rPr>
                <w:rFonts w:ascii="Arial" w:eastAsia="Batang" w:hAnsi="Arial"/>
              </w:rPr>
            </w:pPr>
            <w:r w:rsidRPr="00093B92">
              <w:rPr>
                <w:rFonts w:ascii="Arial" w:eastAsia="Batang" w:hAnsi="Arial"/>
              </w:rPr>
              <w:t>Acteurs bénéficiaires du renforcement des capacités et de l’assistance technique.</w:t>
            </w:r>
          </w:p>
        </w:tc>
      </w:tr>
      <w:tr w:rsidR="003C64AB" w:rsidRPr="00093B92" w:rsidTr="00CC0D22">
        <w:tc>
          <w:tcPr>
            <w:tcW w:w="3794" w:type="dxa"/>
          </w:tcPr>
          <w:p w:rsidR="003C64AB" w:rsidRPr="00093B92" w:rsidRDefault="003C64AB" w:rsidP="0066076A">
            <w:pPr>
              <w:autoSpaceDE w:val="0"/>
              <w:autoSpaceDN w:val="0"/>
              <w:adjustRightInd w:val="0"/>
              <w:rPr>
                <w:rFonts w:ascii="Arial" w:eastAsia="Batang" w:hAnsi="Arial"/>
              </w:rPr>
            </w:pPr>
            <w:r w:rsidRPr="00093B92">
              <w:rPr>
                <w:rFonts w:ascii="Arial" w:eastAsiaTheme="minorHAnsi" w:hAnsi="Arial"/>
              </w:rPr>
              <w:t>Les universités et établissements de formation et de recherche scientifique.</w:t>
            </w:r>
          </w:p>
        </w:tc>
        <w:tc>
          <w:tcPr>
            <w:tcW w:w="5386" w:type="dxa"/>
          </w:tcPr>
          <w:p w:rsidR="003C64AB" w:rsidRPr="00093B92" w:rsidRDefault="003C64AB" w:rsidP="0066076A">
            <w:pPr>
              <w:tabs>
                <w:tab w:val="left" w:pos="270"/>
                <w:tab w:val="left" w:pos="540"/>
              </w:tabs>
              <w:ind w:right="57"/>
              <w:rPr>
                <w:rFonts w:ascii="Arial" w:eastAsia="Batang" w:hAnsi="Arial"/>
              </w:rPr>
            </w:pPr>
            <w:r w:rsidRPr="00093B92">
              <w:rPr>
                <w:rFonts w:ascii="Arial" w:eastAsia="Batang" w:hAnsi="Arial"/>
              </w:rPr>
              <w:t>Pour les conventions de formation et de recherche.</w:t>
            </w:r>
          </w:p>
        </w:tc>
      </w:tr>
    </w:tbl>
    <w:p w:rsidR="003C64AB" w:rsidRDefault="003C64AB" w:rsidP="006D3B1D">
      <w:pPr>
        <w:rPr>
          <w:rFonts w:ascii="Arial" w:hAnsi="Arial"/>
          <w:b/>
        </w:rPr>
      </w:pPr>
    </w:p>
    <w:p w:rsidR="0066076A" w:rsidRDefault="0066076A">
      <w:pPr>
        <w:rPr>
          <w:rFonts w:asciiTheme="minorBidi" w:eastAsiaTheme="minorHAnsi" w:hAnsiTheme="minorBidi" w:cstheme="minorBidi"/>
          <w:b/>
          <w:bCs/>
        </w:rPr>
      </w:pPr>
      <w:r>
        <w:rPr>
          <w:rFonts w:asciiTheme="minorBidi" w:eastAsiaTheme="minorHAnsi" w:hAnsiTheme="minorBidi" w:cstheme="minorBidi"/>
          <w:b/>
          <w:bCs/>
        </w:rPr>
        <w:br w:type="page"/>
      </w:r>
    </w:p>
    <w:p w:rsidR="005919A9" w:rsidRDefault="005919A9" w:rsidP="003C64AB">
      <w:pPr>
        <w:autoSpaceDE w:val="0"/>
        <w:autoSpaceDN w:val="0"/>
        <w:adjustRightInd w:val="0"/>
        <w:spacing w:after="0" w:line="240" w:lineRule="auto"/>
        <w:jc w:val="center"/>
        <w:rPr>
          <w:rFonts w:asciiTheme="minorBidi" w:eastAsiaTheme="minorHAnsi" w:hAnsiTheme="minorBidi" w:cstheme="minorBidi"/>
          <w:b/>
          <w:bCs/>
        </w:rPr>
      </w:pPr>
    </w:p>
    <w:p w:rsidR="003C64AB" w:rsidRDefault="003C64AB" w:rsidP="00093B92">
      <w:pPr>
        <w:autoSpaceDE w:val="0"/>
        <w:autoSpaceDN w:val="0"/>
        <w:adjustRightInd w:val="0"/>
        <w:spacing w:after="0" w:line="240" w:lineRule="auto"/>
        <w:rPr>
          <w:rFonts w:asciiTheme="minorBidi" w:eastAsiaTheme="minorHAnsi" w:hAnsiTheme="minorBidi" w:cstheme="minorBidi"/>
          <w:b/>
          <w:bCs/>
        </w:rPr>
      </w:pPr>
    </w:p>
    <w:p w:rsidR="003C64AB" w:rsidRDefault="003C64AB" w:rsidP="003C64AB">
      <w:pPr>
        <w:autoSpaceDE w:val="0"/>
        <w:autoSpaceDN w:val="0"/>
        <w:adjustRightInd w:val="0"/>
        <w:spacing w:after="0" w:line="240" w:lineRule="auto"/>
        <w:jc w:val="center"/>
        <w:rPr>
          <w:rFonts w:asciiTheme="minorBidi" w:eastAsiaTheme="minorHAnsi" w:hAnsiTheme="minorBidi" w:cstheme="minorBidi"/>
          <w:b/>
          <w:bCs/>
        </w:rPr>
      </w:pPr>
      <w:r w:rsidRPr="00DA4FF0">
        <w:rPr>
          <w:rFonts w:asciiTheme="minorBidi" w:eastAsiaTheme="minorHAnsi" w:hAnsiTheme="minorBidi" w:cstheme="minorBidi"/>
          <w:b/>
          <w:bCs/>
        </w:rPr>
        <w:t xml:space="preserve">ANNEXE </w:t>
      </w:r>
      <w:r>
        <w:rPr>
          <w:rFonts w:asciiTheme="minorBidi" w:eastAsiaTheme="minorHAnsi" w:hAnsiTheme="minorBidi" w:cstheme="minorBidi"/>
          <w:b/>
          <w:bCs/>
        </w:rPr>
        <w:t xml:space="preserve">2 </w:t>
      </w:r>
    </w:p>
    <w:p w:rsidR="003C64AB" w:rsidRDefault="003C64AB" w:rsidP="006D3B1D">
      <w:pPr>
        <w:rPr>
          <w:rFonts w:ascii="Arial" w:hAnsi="Arial"/>
          <w:b/>
        </w:rPr>
      </w:pPr>
    </w:p>
    <w:p w:rsidR="003C64AB" w:rsidRPr="00093B92" w:rsidRDefault="003C64AB" w:rsidP="003C64AB">
      <w:pPr>
        <w:autoSpaceDE w:val="0"/>
        <w:autoSpaceDN w:val="0"/>
        <w:adjustRightInd w:val="0"/>
        <w:spacing w:after="0" w:line="240" w:lineRule="auto"/>
        <w:jc w:val="center"/>
        <w:rPr>
          <w:rFonts w:ascii="Arial" w:eastAsiaTheme="minorHAnsi" w:hAnsi="Arial"/>
          <w:b/>
          <w:bCs/>
        </w:rPr>
      </w:pPr>
      <w:r>
        <w:rPr>
          <w:rFonts w:asciiTheme="minorBidi" w:eastAsiaTheme="minorHAnsi" w:hAnsiTheme="minorBidi" w:cstheme="minorBidi"/>
          <w:b/>
          <w:bCs/>
        </w:rPr>
        <w:t xml:space="preserve">Les </w:t>
      </w:r>
      <w:r w:rsidRPr="00093B92">
        <w:rPr>
          <w:rFonts w:ascii="Arial" w:eastAsiaTheme="minorHAnsi" w:hAnsi="Arial"/>
          <w:b/>
          <w:bCs/>
        </w:rPr>
        <w:t>acteurs concernés par la politique de renouveau agricole et rural</w:t>
      </w:r>
    </w:p>
    <w:p w:rsidR="003C64AB" w:rsidRPr="00093B92" w:rsidRDefault="003C64AB" w:rsidP="003C64AB">
      <w:pPr>
        <w:autoSpaceDE w:val="0"/>
        <w:autoSpaceDN w:val="0"/>
        <w:adjustRightInd w:val="0"/>
        <w:spacing w:after="0" w:line="240" w:lineRule="auto"/>
        <w:rPr>
          <w:rFonts w:ascii="Arial" w:eastAsiaTheme="minorHAnsi" w:hAnsi="Arial"/>
          <w:b/>
          <w:bCs/>
        </w:rPr>
      </w:pPr>
    </w:p>
    <w:p w:rsidR="003C64AB" w:rsidRPr="00093B92" w:rsidRDefault="003C64AB" w:rsidP="003C64AB">
      <w:pPr>
        <w:autoSpaceDE w:val="0"/>
        <w:autoSpaceDN w:val="0"/>
        <w:adjustRightInd w:val="0"/>
        <w:spacing w:after="0" w:line="240" w:lineRule="auto"/>
        <w:jc w:val="both"/>
        <w:rPr>
          <w:rFonts w:ascii="Arial" w:eastAsiaTheme="minorHAnsi" w:hAnsi="Arial"/>
        </w:rPr>
      </w:pPr>
      <w:r w:rsidRPr="00093B92">
        <w:rPr>
          <w:rFonts w:ascii="Arial" w:eastAsiaTheme="minorHAnsi" w:hAnsi="Arial"/>
          <w:b/>
          <w:bCs/>
        </w:rPr>
        <w:t xml:space="preserve">Populations rurales : </w:t>
      </w:r>
      <w:r w:rsidRPr="00093B92">
        <w:rPr>
          <w:rFonts w:ascii="Arial" w:eastAsiaTheme="minorHAnsi" w:hAnsi="Arial"/>
        </w:rPr>
        <w:t>13 millions d’habitants en milieu rural, sur 37,1 millions d’habitant au 1er janvier 2012  (ONS, 2012).</w:t>
      </w:r>
    </w:p>
    <w:p w:rsidR="003C64AB" w:rsidRPr="00093B92" w:rsidRDefault="003C64AB" w:rsidP="003C64AB">
      <w:pPr>
        <w:autoSpaceDE w:val="0"/>
        <w:autoSpaceDN w:val="0"/>
        <w:adjustRightInd w:val="0"/>
        <w:spacing w:after="0" w:line="240" w:lineRule="auto"/>
        <w:jc w:val="both"/>
        <w:rPr>
          <w:rFonts w:ascii="Arial" w:eastAsiaTheme="minorHAnsi" w:hAnsi="Arial"/>
          <w:b/>
          <w:bCs/>
        </w:rPr>
      </w:pPr>
    </w:p>
    <w:p w:rsidR="003C64AB" w:rsidRPr="00093B92" w:rsidRDefault="003C64AB" w:rsidP="003C64AB">
      <w:pPr>
        <w:autoSpaceDE w:val="0"/>
        <w:autoSpaceDN w:val="0"/>
        <w:adjustRightInd w:val="0"/>
        <w:spacing w:after="0" w:line="240" w:lineRule="auto"/>
        <w:jc w:val="both"/>
        <w:rPr>
          <w:rFonts w:ascii="Arial" w:eastAsiaTheme="minorHAnsi" w:hAnsi="Arial"/>
        </w:rPr>
      </w:pPr>
      <w:r w:rsidRPr="00093B92">
        <w:rPr>
          <w:rFonts w:ascii="Arial" w:eastAsiaTheme="minorHAnsi" w:hAnsi="Arial"/>
          <w:b/>
          <w:bCs/>
        </w:rPr>
        <w:t xml:space="preserve">Ménages ruraux: </w:t>
      </w:r>
      <w:r w:rsidRPr="00093B92">
        <w:rPr>
          <w:rFonts w:ascii="Arial" w:eastAsiaTheme="minorHAnsi" w:hAnsi="Arial"/>
        </w:rPr>
        <w:t>1.750.000 (SNADDR, 2008).</w:t>
      </w:r>
    </w:p>
    <w:p w:rsidR="003C64AB" w:rsidRPr="00093B92" w:rsidRDefault="003C64AB" w:rsidP="003C64AB">
      <w:pPr>
        <w:autoSpaceDE w:val="0"/>
        <w:autoSpaceDN w:val="0"/>
        <w:adjustRightInd w:val="0"/>
        <w:spacing w:after="0" w:line="240" w:lineRule="auto"/>
        <w:jc w:val="both"/>
        <w:rPr>
          <w:rFonts w:ascii="Arial" w:eastAsiaTheme="minorHAnsi" w:hAnsi="Arial"/>
          <w:b/>
          <w:bCs/>
        </w:rPr>
      </w:pPr>
    </w:p>
    <w:p w:rsidR="003C64AB" w:rsidRPr="00093B92" w:rsidRDefault="003C64AB" w:rsidP="003C64AB">
      <w:pPr>
        <w:autoSpaceDE w:val="0"/>
        <w:autoSpaceDN w:val="0"/>
        <w:adjustRightInd w:val="0"/>
        <w:spacing w:after="0" w:line="240" w:lineRule="auto"/>
        <w:jc w:val="both"/>
        <w:rPr>
          <w:rFonts w:ascii="Arial" w:eastAsiaTheme="minorHAnsi" w:hAnsi="Arial"/>
        </w:rPr>
      </w:pPr>
      <w:r w:rsidRPr="00093B92">
        <w:rPr>
          <w:rFonts w:ascii="Arial" w:eastAsiaTheme="minorHAnsi" w:hAnsi="Arial"/>
          <w:b/>
          <w:bCs/>
        </w:rPr>
        <w:t xml:space="preserve">Exploitants agricoles et éleveurs : </w:t>
      </w:r>
      <w:r w:rsidRPr="00093B92">
        <w:rPr>
          <w:rFonts w:ascii="Arial" w:eastAsiaTheme="minorHAnsi" w:hAnsi="Arial"/>
        </w:rPr>
        <w:t>1.145.000 (RGA 2011).</w:t>
      </w:r>
    </w:p>
    <w:p w:rsidR="003C64AB" w:rsidRPr="00093B92" w:rsidRDefault="003C64AB" w:rsidP="003C64AB">
      <w:pPr>
        <w:autoSpaceDE w:val="0"/>
        <w:autoSpaceDN w:val="0"/>
        <w:adjustRightInd w:val="0"/>
        <w:spacing w:after="0" w:line="240" w:lineRule="auto"/>
        <w:jc w:val="both"/>
        <w:rPr>
          <w:rFonts w:ascii="Arial" w:eastAsiaTheme="minorHAnsi" w:hAnsi="Arial"/>
          <w:b/>
          <w:bCs/>
        </w:rPr>
      </w:pPr>
    </w:p>
    <w:p w:rsidR="003C64AB" w:rsidRPr="00093B92" w:rsidRDefault="003C64AB" w:rsidP="003C64AB">
      <w:pPr>
        <w:autoSpaceDE w:val="0"/>
        <w:autoSpaceDN w:val="0"/>
        <w:adjustRightInd w:val="0"/>
        <w:spacing w:after="0" w:line="240" w:lineRule="auto"/>
        <w:jc w:val="both"/>
        <w:rPr>
          <w:rFonts w:ascii="Arial" w:eastAsiaTheme="minorHAnsi" w:hAnsi="Arial"/>
        </w:rPr>
      </w:pPr>
      <w:r w:rsidRPr="00093B92">
        <w:rPr>
          <w:rFonts w:ascii="Arial" w:eastAsiaTheme="minorHAnsi" w:hAnsi="Arial"/>
          <w:b/>
          <w:bCs/>
        </w:rPr>
        <w:t xml:space="preserve">Travailleurs sur exploitations agricoles : </w:t>
      </w:r>
      <w:r w:rsidRPr="00093B92">
        <w:rPr>
          <w:rFonts w:ascii="Arial" w:eastAsiaTheme="minorHAnsi" w:hAnsi="Arial"/>
        </w:rPr>
        <w:t>2,5 millions (Enquête emploi dans les exploitations agricoles, campagne 2010/2011).</w:t>
      </w:r>
    </w:p>
    <w:p w:rsidR="003C64AB" w:rsidRPr="00093B92" w:rsidRDefault="003C64AB" w:rsidP="003C64AB">
      <w:pPr>
        <w:autoSpaceDE w:val="0"/>
        <w:autoSpaceDN w:val="0"/>
        <w:adjustRightInd w:val="0"/>
        <w:spacing w:after="0" w:line="240" w:lineRule="auto"/>
        <w:jc w:val="both"/>
        <w:rPr>
          <w:rFonts w:ascii="Arial" w:eastAsiaTheme="minorHAnsi" w:hAnsi="Arial"/>
          <w:b/>
          <w:bCs/>
        </w:rPr>
      </w:pPr>
    </w:p>
    <w:p w:rsidR="003C64AB" w:rsidRPr="00093B92" w:rsidRDefault="003C64AB" w:rsidP="003C64AB">
      <w:pPr>
        <w:autoSpaceDE w:val="0"/>
        <w:autoSpaceDN w:val="0"/>
        <w:adjustRightInd w:val="0"/>
        <w:spacing w:after="0" w:line="240" w:lineRule="auto"/>
        <w:jc w:val="both"/>
        <w:rPr>
          <w:rFonts w:ascii="Arial" w:eastAsiaTheme="minorHAnsi" w:hAnsi="Arial"/>
        </w:rPr>
      </w:pPr>
      <w:r w:rsidRPr="00093B92">
        <w:rPr>
          <w:rFonts w:ascii="Arial" w:eastAsiaTheme="minorHAnsi" w:hAnsi="Arial"/>
          <w:b/>
          <w:bCs/>
        </w:rPr>
        <w:t xml:space="preserve">Les entreprises agro-alimentaires et agro-industrielles : </w:t>
      </w:r>
      <w:r w:rsidRPr="00093B92">
        <w:rPr>
          <w:rFonts w:ascii="Arial" w:eastAsiaTheme="minorHAnsi" w:hAnsi="Arial"/>
        </w:rPr>
        <w:t>22.745 et 120.000 emplois, dans 959.178 entreprises recensées (Recensement économique 2011).</w:t>
      </w:r>
    </w:p>
    <w:p w:rsidR="003C64AB" w:rsidRPr="00093B92" w:rsidRDefault="003C64AB" w:rsidP="003C64AB">
      <w:pPr>
        <w:autoSpaceDE w:val="0"/>
        <w:autoSpaceDN w:val="0"/>
        <w:adjustRightInd w:val="0"/>
        <w:spacing w:after="0" w:line="240" w:lineRule="auto"/>
        <w:rPr>
          <w:rFonts w:ascii="Arial" w:eastAsiaTheme="minorHAnsi" w:hAnsi="Arial"/>
          <w:b/>
          <w:bCs/>
        </w:rPr>
      </w:pPr>
    </w:p>
    <w:p w:rsidR="003C64AB" w:rsidRPr="00093B92" w:rsidRDefault="003C64AB" w:rsidP="003C64AB">
      <w:pPr>
        <w:autoSpaceDE w:val="0"/>
        <w:autoSpaceDN w:val="0"/>
        <w:adjustRightInd w:val="0"/>
        <w:spacing w:after="0" w:line="240" w:lineRule="auto"/>
        <w:rPr>
          <w:rFonts w:ascii="Arial" w:eastAsiaTheme="minorHAnsi" w:hAnsi="Arial"/>
        </w:rPr>
      </w:pPr>
      <w:r w:rsidRPr="00093B92">
        <w:rPr>
          <w:rFonts w:ascii="Arial" w:eastAsiaTheme="minorHAnsi" w:hAnsi="Arial"/>
          <w:b/>
          <w:bCs/>
        </w:rPr>
        <w:t xml:space="preserve">Les agglomérations rurales </w:t>
      </w:r>
      <w:r w:rsidRPr="00093B92">
        <w:rPr>
          <w:rFonts w:ascii="Arial" w:eastAsiaTheme="minorHAnsi" w:hAnsi="Arial"/>
        </w:rPr>
        <w:t>3.677 sur 4.563 au total.</w:t>
      </w:r>
    </w:p>
    <w:p w:rsidR="003C64AB" w:rsidRPr="00093B92" w:rsidRDefault="003C64AB" w:rsidP="003C64AB">
      <w:pPr>
        <w:autoSpaceDE w:val="0"/>
        <w:autoSpaceDN w:val="0"/>
        <w:adjustRightInd w:val="0"/>
        <w:spacing w:after="0" w:line="240" w:lineRule="auto"/>
        <w:rPr>
          <w:rFonts w:ascii="Arial" w:eastAsiaTheme="minorHAnsi" w:hAnsi="Arial"/>
          <w:b/>
          <w:bCs/>
        </w:rPr>
      </w:pPr>
    </w:p>
    <w:p w:rsidR="003C64AB" w:rsidRPr="00093B92" w:rsidRDefault="003C64AB" w:rsidP="003C64AB">
      <w:pPr>
        <w:autoSpaceDE w:val="0"/>
        <w:autoSpaceDN w:val="0"/>
        <w:adjustRightInd w:val="0"/>
        <w:spacing w:after="0" w:line="240" w:lineRule="auto"/>
        <w:rPr>
          <w:rFonts w:ascii="Arial" w:eastAsiaTheme="minorHAnsi" w:hAnsi="Arial"/>
        </w:rPr>
      </w:pPr>
      <w:r w:rsidRPr="00093B92">
        <w:rPr>
          <w:rFonts w:ascii="Arial" w:eastAsiaTheme="minorHAnsi" w:hAnsi="Arial"/>
          <w:b/>
          <w:bCs/>
        </w:rPr>
        <w:t xml:space="preserve">Les communes rurales: </w:t>
      </w:r>
      <w:r w:rsidRPr="00093B92">
        <w:rPr>
          <w:rFonts w:ascii="Arial" w:eastAsiaTheme="minorHAnsi" w:hAnsi="Arial"/>
        </w:rPr>
        <w:t>979 sur 1.541 communes.</w:t>
      </w:r>
    </w:p>
    <w:p w:rsidR="003C64AB" w:rsidRPr="00093B92" w:rsidRDefault="003C64AB" w:rsidP="003C64AB">
      <w:pPr>
        <w:autoSpaceDE w:val="0"/>
        <w:autoSpaceDN w:val="0"/>
        <w:adjustRightInd w:val="0"/>
        <w:spacing w:after="0" w:line="240" w:lineRule="auto"/>
        <w:jc w:val="both"/>
        <w:rPr>
          <w:rFonts w:ascii="Arial" w:eastAsiaTheme="minorHAnsi" w:hAnsi="Arial"/>
        </w:rPr>
      </w:pPr>
    </w:p>
    <w:p w:rsidR="003C64AB" w:rsidRPr="00093B92" w:rsidRDefault="003C64AB" w:rsidP="003C64AB">
      <w:pPr>
        <w:autoSpaceDE w:val="0"/>
        <w:autoSpaceDN w:val="0"/>
        <w:adjustRightInd w:val="0"/>
        <w:spacing w:after="0" w:line="240" w:lineRule="auto"/>
        <w:jc w:val="both"/>
        <w:rPr>
          <w:rFonts w:ascii="Arial" w:eastAsiaTheme="minorHAnsi" w:hAnsi="Arial"/>
        </w:rPr>
      </w:pPr>
      <w:r w:rsidRPr="00093B92">
        <w:rPr>
          <w:rFonts w:ascii="Arial" w:eastAsiaTheme="minorHAnsi" w:hAnsi="Arial"/>
          <w:b/>
          <w:bCs/>
        </w:rPr>
        <w:t>L’Administration publique centrale et déconcentrée</w:t>
      </w:r>
      <w:r w:rsidRPr="00093B92">
        <w:rPr>
          <w:rFonts w:ascii="Arial" w:eastAsiaTheme="minorHAnsi" w:hAnsi="Arial"/>
        </w:rPr>
        <w:t xml:space="preserve"> concernée par la sécurité alimentaire et le  développement humain dans les territoires ruraux (secteurs de l’agriculture, commerce, transport, énergie, eau, habitat, communications, éducation, santé, industrie, solidarité, affaires religieuses, …).</w:t>
      </w:r>
    </w:p>
    <w:p w:rsidR="003C64AB" w:rsidRPr="00093B92" w:rsidRDefault="003C64AB" w:rsidP="003C64AB">
      <w:pPr>
        <w:autoSpaceDE w:val="0"/>
        <w:autoSpaceDN w:val="0"/>
        <w:adjustRightInd w:val="0"/>
        <w:spacing w:after="0" w:line="240" w:lineRule="auto"/>
        <w:jc w:val="both"/>
        <w:rPr>
          <w:rFonts w:ascii="Arial" w:eastAsiaTheme="minorHAnsi" w:hAnsi="Arial"/>
        </w:rPr>
      </w:pPr>
    </w:p>
    <w:p w:rsidR="003C64AB" w:rsidRPr="00093B92" w:rsidRDefault="003C64AB" w:rsidP="003C64AB">
      <w:pPr>
        <w:autoSpaceDE w:val="0"/>
        <w:autoSpaceDN w:val="0"/>
        <w:adjustRightInd w:val="0"/>
        <w:spacing w:after="0" w:line="240" w:lineRule="auto"/>
        <w:jc w:val="both"/>
        <w:rPr>
          <w:rFonts w:ascii="Arial" w:eastAsiaTheme="minorHAnsi" w:hAnsi="Arial"/>
        </w:rPr>
      </w:pPr>
      <w:r w:rsidRPr="00093B92">
        <w:rPr>
          <w:rFonts w:ascii="Arial" w:eastAsiaTheme="minorHAnsi" w:hAnsi="Arial"/>
          <w:b/>
          <w:bCs/>
        </w:rPr>
        <w:t>Les services financiers de proximité</w:t>
      </w:r>
      <w:r w:rsidRPr="00093B92">
        <w:rPr>
          <w:rFonts w:ascii="Arial" w:eastAsiaTheme="minorHAnsi" w:hAnsi="Arial"/>
        </w:rPr>
        <w:t>: BADR (et 350 agences) CNMA (et 64 Caisses régionales de mutualité agricole (148.000 sociétaires et 300.000 usagers).</w:t>
      </w:r>
    </w:p>
    <w:p w:rsidR="003C64AB" w:rsidRPr="00093B92" w:rsidRDefault="003C64AB" w:rsidP="003C64AB">
      <w:pPr>
        <w:autoSpaceDE w:val="0"/>
        <w:autoSpaceDN w:val="0"/>
        <w:adjustRightInd w:val="0"/>
        <w:spacing w:after="0" w:line="240" w:lineRule="auto"/>
        <w:jc w:val="both"/>
        <w:rPr>
          <w:rFonts w:ascii="Arial" w:eastAsiaTheme="minorHAnsi" w:hAnsi="Arial"/>
        </w:rPr>
      </w:pPr>
    </w:p>
    <w:p w:rsidR="003C64AB" w:rsidRPr="00093B92" w:rsidRDefault="003C64AB" w:rsidP="003C64AB">
      <w:pPr>
        <w:autoSpaceDE w:val="0"/>
        <w:autoSpaceDN w:val="0"/>
        <w:adjustRightInd w:val="0"/>
        <w:spacing w:after="0" w:line="240" w:lineRule="auto"/>
        <w:jc w:val="both"/>
        <w:rPr>
          <w:rFonts w:ascii="Arial" w:eastAsiaTheme="minorHAnsi" w:hAnsi="Arial"/>
        </w:rPr>
      </w:pPr>
      <w:r w:rsidRPr="00093B92">
        <w:rPr>
          <w:rFonts w:ascii="Arial" w:eastAsiaTheme="minorHAnsi" w:hAnsi="Arial"/>
        </w:rPr>
        <w:t>Les dispositifs du Ministère du travail, de soutien à la création de micro-entreprises (une grande partie concerne des activités agricoles, d’élevage, de valorisation des produits agricoles et de services (ANSEJ, ANGEM (- 40 ans), CNAC (+ 40 ans),…)</w:t>
      </w:r>
    </w:p>
    <w:p w:rsidR="003C64AB" w:rsidRPr="00093B92" w:rsidRDefault="003C64AB" w:rsidP="003C64AB">
      <w:pPr>
        <w:autoSpaceDE w:val="0"/>
        <w:autoSpaceDN w:val="0"/>
        <w:adjustRightInd w:val="0"/>
        <w:spacing w:after="0" w:line="240" w:lineRule="auto"/>
        <w:rPr>
          <w:rFonts w:ascii="Arial" w:eastAsiaTheme="minorHAnsi" w:hAnsi="Arial"/>
          <w:b/>
          <w:bCs/>
        </w:rPr>
      </w:pPr>
    </w:p>
    <w:p w:rsidR="003C64AB" w:rsidRPr="00093B92" w:rsidRDefault="003C64AB" w:rsidP="003C64AB">
      <w:pPr>
        <w:autoSpaceDE w:val="0"/>
        <w:autoSpaceDN w:val="0"/>
        <w:adjustRightInd w:val="0"/>
        <w:spacing w:after="0" w:line="240" w:lineRule="auto"/>
        <w:rPr>
          <w:rFonts w:ascii="Arial" w:eastAsiaTheme="minorHAnsi" w:hAnsi="Arial"/>
          <w:b/>
          <w:bCs/>
        </w:rPr>
      </w:pPr>
      <w:r w:rsidRPr="00093B92">
        <w:rPr>
          <w:rFonts w:ascii="Arial" w:eastAsiaTheme="minorHAnsi" w:hAnsi="Arial"/>
          <w:b/>
          <w:bCs/>
        </w:rPr>
        <w:t>L’organisation de la profession agricole :</w:t>
      </w:r>
    </w:p>
    <w:p w:rsidR="003C64AB" w:rsidRPr="00093B92" w:rsidRDefault="003C64AB" w:rsidP="003C64AB">
      <w:pPr>
        <w:autoSpaceDE w:val="0"/>
        <w:autoSpaceDN w:val="0"/>
        <w:adjustRightInd w:val="0"/>
        <w:spacing w:after="0" w:line="240" w:lineRule="auto"/>
        <w:rPr>
          <w:rFonts w:ascii="Arial" w:eastAsiaTheme="minorHAnsi" w:hAnsi="Arial"/>
          <w:b/>
          <w:bCs/>
        </w:rPr>
      </w:pP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1 Chambre nationale d’agriculture et 48 chambres de Wilaya (900.000 agriculteurs et éleveurs inscrits).</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1.200 associations pour 84.000 adhérents.</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Groupements</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1.091 Coopératives agricoles agréées</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24 Conseils nationaux et régionaux interprofessionnels par filière et par pôle régional (Conseil régional interprofessionnel par filière – CRIF).</w:t>
      </w:r>
    </w:p>
    <w:p w:rsidR="003C64AB" w:rsidRPr="00093B92" w:rsidRDefault="003C64AB" w:rsidP="003C64AB">
      <w:pPr>
        <w:autoSpaceDE w:val="0"/>
        <w:autoSpaceDN w:val="0"/>
        <w:adjustRightInd w:val="0"/>
        <w:spacing w:after="0" w:line="240" w:lineRule="auto"/>
        <w:rPr>
          <w:rFonts w:ascii="Arial" w:eastAsiaTheme="minorHAnsi" w:hAnsi="Arial"/>
        </w:rPr>
      </w:pPr>
    </w:p>
    <w:p w:rsidR="003C64AB" w:rsidRPr="00093B92" w:rsidRDefault="003C64AB" w:rsidP="003C64AB">
      <w:pPr>
        <w:autoSpaceDE w:val="0"/>
        <w:autoSpaceDN w:val="0"/>
        <w:adjustRightInd w:val="0"/>
        <w:spacing w:after="0" w:line="240" w:lineRule="auto"/>
        <w:rPr>
          <w:rFonts w:ascii="Arial" w:eastAsiaTheme="minorHAnsi" w:hAnsi="Arial"/>
          <w:b/>
          <w:bCs/>
        </w:rPr>
      </w:pPr>
      <w:r w:rsidRPr="00093B92">
        <w:rPr>
          <w:rFonts w:ascii="Arial" w:eastAsiaTheme="minorHAnsi" w:hAnsi="Arial"/>
          <w:b/>
          <w:bCs/>
        </w:rPr>
        <w:t>Les établissements de recherche, formation dans le secteur agricole (sous tutelle) :</w:t>
      </w:r>
    </w:p>
    <w:p w:rsidR="003C64AB" w:rsidRPr="00093B92" w:rsidRDefault="003C64AB" w:rsidP="003C64AB">
      <w:pPr>
        <w:autoSpaceDE w:val="0"/>
        <w:autoSpaceDN w:val="0"/>
        <w:adjustRightInd w:val="0"/>
        <w:spacing w:after="0" w:line="240" w:lineRule="auto"/>
        <w:rPr>
          <w:rFonts w:ascii="Arial" w:eastAsiaTheme="minorHAnsi" w:hAnsi="Arial"/>
          <w:b/>
          <w:bCs/>
        </w:rPr>
      </w:pP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 xml:space="preserve">INRAA – INRF (Institut national de </w:t>
      </w:r>
      <w:proofErr w:type="spellStart"/>
      <w:r w:rsidRPr="001B6AEC">
        <w:rPr>
          <w:rFonts w:ascii="Arial" w:eastAsiaTheme="minorHAnsi" w:hAnsi="Arial"/>
          <w:sz w:val="22"/>
        </w:rPr>
        <w:t>recherché</w:t>
      </w:r>
      <w:proofErr w:type="spellEnd"/>
      <w:r w:rsidRPr="001B6AEC">
        <w:rPr>
          <w:rFonts w:ascii="Arial" w:eastAsiaTheme="minorHAnsi" w:hAnsi="Arial"/>
          <w:sz w:val="22"/>
        </w:rPr>
        <w:t xml:space="preserve"> agronomique, forestière)</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7 ITMAS</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2 CFATS</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1 ITEF</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lastRenderedPageBreak/>
        <w:t>1 INVA</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2CFVA</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9 instituts techniques (ITGC, ITCMI, ITAF, ITELV, ITDAS)</w:t>
      </w:r>
    </w:p>
    <w:p w:rsidR="00B2073C"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3 instituts nationaux (INSID, INMV, INPV)</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1 société (SCHPM)</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9 parcs nationaux</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1 société des courses et pari mutuel (SCHPM)</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4 réserves de chasse</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1 Office de l’élevage équin et camelin (ONDEEC)</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1 Agence de protection de la nature (ANN)</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4 Centres (CNIAAG, CNCC, 3 centres cynégétiques)</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2 Bureaux d’études (BNEDER, ENACT)</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École nationale supérieure d’agronomie d’Alger</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Instituts nationaux d’enseignement supérieur d’agronomie (Wilayas)</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École nationale supérieure vétérinaire</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École nationale supérieure d’hydraulique</w:t>
      </w:r>
    </w:p>
    <w:p w:rsidR="003C64AB" w:rsidRPr="00093B92" w:rsidRDefault="003C64AB" w:rsidP="003C64AB">
      <w:pPr>
        <w:autoSpaceDE w:val="0"/>
        <w:autoSpaceDN w:val="0"/>
        <w:adjustRightInd w:val="0"/>
        <w:spacing w:after="0" w:line="240" w:lineRule="auto"/>
        <w:rPr>
          <w:rFonts w:ascii="Arial" w:eastAsiaTheme="minorHAnsi" w:hAnsi="Arial"/>
          <w:b/>
          <w:bCs/>
        </w:rPr>
      </w:pPr>
    </w:p>
    <w:p w:rsidR="003C64AB" w:rsidRPr="00093B92" w:rsidRDefault="003C64AB" w:rsidP="003C64AB">
      <w:pPr>
        <w:autoSpaceDE w:val="0"/>
        <w:autoSpaceDN w:val="0"/>
        <w:adjustRightInd w:val="0"/>
        <w:spacing w:after="0" w:line="240" w:lineRule="auto"/>
        <w:rPr>
          <w:rFonts w:ascii="Arial" w:eastAsiaTheme="minorHAnsi" w:hAnsi="Arial"/>
          <w:b/>
          <w:bCs/>
        </w:rPr>
      </w:pPr>
      <w:r w:rsidRPr="00093B92">
        <w:rPr>
          <w:rFonts w:ascii="Arial" w:eastAsiaTheme="minorHAnsi" w:hAnsi="Arial"/>
          <w:b/>
          <w:bCs/>
        </w:rPr>
        <w:t>Les organismes publics d’appui au développement agricole et génie rural, ou intervenant dans la régulation des marchés :</w:t>
      </w:r>
    </w:p>
    <w:p w:rsidR="003C64AB" w:rsidRPr="00093B92" w:rsidRDefault="003C64AB" w:rsidP="003C64AB">
      <w:pPr>
        <w:autoSpaceDE w:val="0"/>
        <w:autoSpaceDN w:val="0"/>
        <w:adjustRightInd w:val="0"/>
        <w:spacing w:after="0" w:line="240" w:lineRule="auto"/>
        <w:rPr>
          <w:rFonts w:ascii="Arial" w:eastAsiaTheme="minorHAnsi" w:hAnsi="Arial"/>
          <w:b/>
          <w:bCs/>
        </w:rPr>
      </w:pP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EA Génie rural et 8 ERGR, 3 unités lièges et 01 unité SOFTAPO</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GSPG (semences, plants et géniteurs) (et 75 fermes pilotes)</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 xml:space="preserve"> SEVFPA (partenariat) (et 88 fermes pilotes)</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SVPAT (produits terroirs : vin, dattes, huiles olive) (et 30 fermes pilotes)</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SOFAPRO (intrants et équipements agricoles)</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ONTA (foncier agricole)</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CEGRO (5 groupes régionaux et 34 filières – céréales)</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GIPLAIT (15 unités régionales – lait)</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 xml:space="preserve">PRODA (Groupe ONAB – aliment bétail, Groupes avicoles (3), Filiales </w:t>
      </w:r>
      <w:proofErr w:type="spellStart"/>
      <w:r w:rsidRPr="001B6AEC">
        <w:rPr>
          <w:rFonts w:ascii="Arial" w:eastAsiaTheme="minorHAnsi" w:hAnsi="Arial"/>
          <w:sz w:val="22"/>
        </w:rPr>
        <w:t>FrigoMedit</w:t>
      </w:r>
      <w:proofErr w:type="spellEnd"/>
      <w:r w:rsidRPr="001B6AEC">
        <w:rPr>
          <w:rFonts w:ascii="Arial" w:eastAsiaTheme="minorHAnsi" w:hAnsi="Arial"/>
          <w:sz w:val="22"/>
        </w:rPr>
        <w:t xml:space="preserve"> et </w:t>
      </w:r>
      <w:proofErr w:type="spellStart"/>
      <w:r w:rsidRPr="001B6AEC">
        <w:rPr>
          <w:rFonts w:ascii="Arial" w:eastAsiaTheme="minorHAnsi" w:hAnsi="Arial"/>
          <w:sz w:val="22"/>
        </w:rPr>
        <w:t>Alviar</w:t>
      </w:r>
      <w:proofErr w:type="spellEnd"/>
      <w:r w:rsidRPr="001B6AEC">
        <w:rPr>
          <w:rFonts w:ascii="Arial" w:eastAsiaTheme="minorHAnsi" w:hAnsi="Arial"/>
          <w:sz w:val="22"/>
        </w:rPr>
        <w:t>, Sous filiales 38) – légumes et viandes)</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Offices interprofessionnels (3) (OAIC – céréales, ONIL – lait, ONIVEL légumes et viandes)</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Opérateurs privés intervenant dans la régulation des marchés (485 transformateurs de céréales, 120 transformateurs de lait, abattoirs, entrepreneurs)</w:t>
      </w:r>
    </w:p>
    <w:p w:rsidR="003C64AB" w:rsidRPr="001B6AEC" w:rsidRDefault="003C64AB" w:rsidP="001B6AEC">
      <w:pPr>
        <w:pStyle w:val="Paragraphedeliste"/>
        <w:numPr>
          <w:ilvl w:val="0"/>
          <w:numId w:val="48"/>
        </w:numPr>
        <w:autoSpaceDE w:val="0"/>
        <w:autoSpaceDN w:val="0"/>
        <w:adjustRightInd w:val="0"/>
        <w:spacing w:before="120" w:after="60"/>
        <w:ind w:left="714" w:hanging="357"/>
        <w:rPr>
          <w:rFonts w:ascii="Arial" w:eastAsiaTheme="minorHAnsi" w:hAnsi="Arial"/>
        </w:rPr>
      </w:pPr>
    </w:p>
    <w:p w:rsidR="003C64AB" w:rsidRPr="00093B92" w:rsidRDefault="003C64AB" w:rsidP="003C64AB">
      <w:pPr>
        <w:autoSpaceDE w:val="0"/>
        <w:autoSpaceDN w:val="0"/>
        <w:adjustRightInd w:val="0"/>
        <w:spacing w:after="0" w:line="240" w:lineRule="auto"/>
        <w:rPr>
          <w:rFonts w:ascii="Arial" w:eastAsiaTheme="minorHAnsi" w:hAnsi="Arial"/>
          <w:b/>
          <w:bCs/>
        </w:rPr>
      </w:pPr>
      <w:r w:rsidRPr="00093B92">
        <w:rPr>
          <w:rFonts w:ascii="Arial" w:eastAsiaTheme="minorHAnsi" w:hAnsi="Arial"/>
          <w:b/>
          <w:bCs/>
        </w:rPr>
        <w:t>Les espaces mixtes (privés et publics) de gouvernance du secteur agricole, des</w:t>
      </w:r>
    </w:p>
    <w:p w:rsidR="003C64AB" w:rsidRPr="00093B92" w:rsidRDefault="003C64AB" w:rsidP="003C64AB">
      <w:pPr>
        <w:autoSpaceDE w:val="0"/>
        <w:autoSpaceDN w:val="0"/>
        <w:adjustRightInd w:val="0"/>
        <w:spacing w:after="0" w:line="240" w:lineRule="auto"/>
        <w:rPr>
          <w:rFonts w:ascii="Arial" w:eastAsiaTheme="minorHAnsi" w:hAnsi="Arial"/>
          <w:b/>
          <w:bCs/>
        </w:rPr>
      </w:pPr>
      <w:r w:rsidRPr="00093B92">
        <w:rPr>
          <w:rFonts w:ascii="Arial" w:eastAsiaTheme="minorHAnsi" w:hAnsi="Arial"/>
          <w:b/>
          <w:bCs/>
        </w:rPr>
        <w:t>Territoires :</w:t>
      </w:r>
    </w:p>
    <w:p w:rsidR="003C64AB" w:rsidRPr="00093B92" w:rsidRDefault="003C64AB" w:rsidP="003C64AB">
      <w:pPr>
        <w:autoSpaceDE w:val="0"/>
        <w:autoSpaceDN w:val="0"/>
        <w:adjustRightInd w:val="0"/>
        <w:spacing w:after="0" w:line="240" w:lineRule="auto"/>
        <w:rPr>
          <w:rFonts w:ascii="Arial" w:eastAsiaTheme="minorHAnsi" w:hAnsi="Arial"/>
        </w:rPr>
      </w:pP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Les conférences (1992, 1996, 2009).</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Les cellules d’animation rurales communales (CARC).</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Les comités interprofessionnels par filière (réunit les Offices (publics) et Conseils interprofessionnels).</w:t>
      </w:r>
    </w:p>
    <w:p w:rsidR="003C64AB" w:rsidRPr="001B6AEC" w:rsidRDefault="003C64AB" w:rsidP="001B6AEC">
      <w:pPr>
        <w:pStyle w:val="Paragraphedeliste"/>
        <w:numPr>
          <w:ilvl w:val="0"/>
          <w:numId w:val="48"/>
        </w:numPr>
        <w:autoSpaceDE w:val="0"/>
        <w:autoSpaceDN w:val="0"/>
        <w:adjustRightInd w:val="0"/>
        <w:spacing w:before="60" w:after="60"/>
        <w:ind w:left="714" w:hanging="357"/>
        <w:rPr>
          <w:rFonts w:ascii="Arial" w:eastAsiaTheme="minorHAnsi" w:hAnsi="Arial"/>
          <w:sz w:val="22"/>
        </w:rPr>
      </w:pPr>
      <w:r w:rsidRPr="001B6AEC">
        <w:rPr>
          <w:rFonts w:ascii="Arial" w:eastAsiaTheme="minorHAnsi" w:hAnsi="Arial"/>
          <w:sz w:val="22"/>
        </w:rPr>
        <w:t>Les comités exécutifs de Wilaya (Circulaire 19 janvier 2012).</w:t>
      </w:r>
    </w:p>
    <w:p w:rsidR="003C64AB" w:rsidRPr="002A7D3E" w:rsidRDefault="003C64AB" w:rsidP="006D3B1D">
      <w:pPr>
        <w:rPr>
          <w:rFonts w:ascii="Arial" w:hAnsi="Arial"/>
          <w:b/>
        </w:rPr>
        <w:sectPr w:rsidR="003C64AB" w:rsidRPr="002A7D3E" w:rsidSect="006D3B1D">
          <w:pgSz w:w="11906" w:h="16838"/>
          <w:pgMar w:top="1418" w:right="1418" w:bottom="1418" w:left="1418" w:header="720" w:footer="431" w:gutter="0"/>
          <w:cols w:space="708"/>
          <w:docGrid w:linePitch="360"/>
        </w:sectPr>
      </w:pPr>
    </w:p>
    <w:p w:rsidR="006D3B1D" w:rsidRDefault="00071947" w:rsidP="005446AE">
      <w:pPr>
        <w:pStyle w:val="Titre1"/>
        <w:tabs>
          <w:tab w:val="left" w:pos="8400"/>
        </w:tabs>
        <w:suppressAutoHyphens/>
        <w:spacing w:before="104" w:after="226"/>
        <w:rPr>
          <w:rFonts w:ascii="Arial" w:hAnsi="Arial"/>
          <w:sz w:val="20"/>
        </w:rPr>
      </w:pPr>
      <w:r>
        <w:rPr>
          <w:noProof/>
          <w:lang w:eastAsia="fr-FR"/>
        </w:rPr>
        <w:lastRenderedPageBreak/>
        <w:drawing>
          <wp:anchor distT="0" distB="0" distL="114300" distR="114300" simplePos="0" relativeHeight="251666432" behindDoc="0" locked="0" layoutInCell="1" allowOverlap="1">
            <wp:simplePos x="0" y="0"/>
            <wp:positionH relativeFrom="column">
              <wp:posOffset>8518525</wp:posOffset>
            </wp:positionH>
            <wp:positionV relativeFrom="paragraph">
              <wp:posOffset>146050</wp:posOffset>
            </wp:positionV>
            <wp:extent cx="274955" cy="549910"/>
            <wp:effectExtent l="19050" t="0" r="0" b="0"/>
            <wp:wrapNone/>
            <wp:docPr id="1" name="Image 23" descr="bundp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ndp20m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549910"/>
                    </a:xfrm>
                    <a:prstGeom prst="rect">
                      <a:avLst/>
                    </a:prstGeom>
                    <a:noFill/>
                    <a:ln>
                      <a:noFill/>
                    </a:ln>
                  </pic:spPr>
                </pic:pic>
              </a:graphicData>
            </a:graphic>
          </wp:anchor>
        </w:drawing>
      </w:r>
      <w:r w:rsidR="005446AE">
        <w:tab/>
      </w:r>
    </w:p>
    <w:p w:rsidR="006D3B1D" w:rsidRPr="00E10BBE" w:rsidRDefault="006D3B1D" w:rsidP="006D3B1D">
      <w:pPr>
        <w:jc w:val="center"/>
        <w:rPr>
          <w:rFonts w:ascii="Arial" w:hAnsi="Arial"/>
          <w:b/>
        </w:rPr>
      </w:pPr>
      <w:r w:rsidRPr="00E10BBE">
        <w:rPr>
          <w:rFonts w:ascii="Arial" w:hAnsi="Arial"/>
          <w:b/>
          <w:noProof/>
        </w:rPr>
        <w:t xml:space="preserve">ANNEXE </w:t>
      </w:r>
      <w:r w:rsidR="003C64AB">
        <w:rPr>
          <w:rFonts w:ascii="Arial" w:hAnsi="Arial"/>
          <w:b/>
          <w:noProof/>
        </w:rPr>
        <w:t>3</w:t>
      </w:r>
      <w:r w:rsidRPr="00E10BBE">
        <w:rPr>
          <w:rFonts w:ascii="Arial" w:hAnsi="Arial"/>
          <w:b/>
          <w:noProof/>
        </w:rPr>
        <w:t> : JOURNAL DE RISQUES INITIAL</w:t>
      </w:r>
    </w:p>
    <w:p w:rsidR="006D3B1D" w:rsidRPr="00724DA8" w:rsidRDefault="006D3B1D" w:rsidP="006D3B1D">
      <w:pPr>
        <w:rPr>
          <w:rFonts w:ascii="Century Gothic" w:hAnsi="Century Gothic"/>
          <w:i/>
          <w:sz w:val="20"/>
          <w:szCs w:val="20"/>
        </w:rPr>
      </w:pPr>
    </w:p>
    <w:tbl>
      <w:tblPr>
        <w:tblW w:w="14785" w:type="dxa"/>
        <w:jc w:val="center"/>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gridCol w:w="3286"/>
        <w:gridCol w:w="2721"/>
      </w:tblGrid>
      <w:tr w:rsidR="006D3B1D" w:rsidRPr="00C4699A" w:rsidTr="006D3B1D">
        <w:trPr>
          <w:jc w:val="center"/>
        </w:trPr>
        <w:tc>
          <w:tcPr>
            <w:tcW w:w="8778" w:type="dxa"/>
            <w:shd w:val="clear" w:color="auto" w:fill="auto"/>
          </w:tcPr>
          <w:p w:rsidR="006D3B1D" w:rsidRPr="00F76F9E" w:rsidRDefault="00B27676" w:rsidP="009B496E">
            <w:pPr>
              <w:rPr>
                <w:rFonts w:ascii="Arial" w:hAnsi="Arial"/>
              </w:rPr>
            </w:pPr>
            <w:r>
              <w:rPr>
                <w:rFonts w:ascii="Arial" w:hAnsi="Arial"/>
              </w:rPr>
              <w:t>Titre du Projet</w:t>
            </w:r>
            <w:r w:rsidR="006D3B1D" w:rsidRPr="00F76F9E">
              <w:rPr>
                <w:rFonts w:ascii="Arial" w:hAnsi="Arial"/>
              </w:rPr>
              <w:t>:</w:t>
            </w:r>
            <w:r w:rsidR="00C4699A" w:rsidRPr="00F76F9E">
              <w:rPr>
                <w:rFonts w:ascii="Arial" w:hAnsi="Arial"/>
              </w:rPr>
              <w:t xml:space="preserve"> Appui au </w:t>
            </w:r>
            <w:r w:rsidR="006D3B1D" w:rsidRPr="00F76F9E">
              <w:rPr>
                <w:rFonts w:ascii="Arial" w:hAnsi="Arial"/>
              </w:rPr>
              <w:t>Programme de renforcement des capacités humaines et d'assistance techni</w:t>
            </w:r>
            <w:r w:rsidR="00C4699A" w:rsidRPr="00F76F9E">
              <w:rPr>
                <w:rFonts w:ascii="Arial" w:hAnsi="Arial"/>
              </w:rPr>
              <w:t xml:space="preserve">que </w:t>
            </w:r>
            <w:r w:rsidR="006D3B1D" w:rsidRPr="00F76F9E">
              <w:rPr>
                <w:rFonts w:ascii="Arial" w:hAnsi="Arial"/>
              </w:rPr>
              <w:t>pour</w:t>
            </w:r>
            <w:r w:rsidR="00095358">
              <w:rPr>
                <w:rFonts w:ascii="Arial" w:hAnsi="Arial"/>
              </w:rPr>
              <w:t xml:space="preserve"> la mise en œuvre </w:t>
            </w:r>
            <w:r w:rsidR="006D3B1D" w:rsidRPr="00F76F9E">
              <w:rPr>
                <w:rFonts w:ascii="Arial" w:hAnsi="Arial"/>
              </w:rPr>
              <w:t xml:space="preserve"> du Renouveau Rural</w:t>
            </w:r>
          </w:p>
          <w:p w:rsidR="006D3B1D" w:rsidRPr="00C4699A" w:rsidRDefault="006D3B1D" w:rsidP="006D3B1D">
            <w:pPr>
              <w:rPr>
                <w:rFonts w:ascii="Arial" w:hAnsi="Arial"/>
                <w:b/>
                <w:sz w:val="20"/>
                <w:szCs w:val="20"/>
              </w:rPr>
            </w:pPr>
          </w:p>
        </w:tc>
        <w:tc>
          <w:tcPr>
            <w:tcW w:w="3286" w:type="dxa"/>
            <w:shd w:val="clear" w:color="auto" w:fill="auto"/>
          </w:tcPr>
          <w:p w:rsidR="00C4699A" w:rsidRDefault="00C4699A" w:rsidP="006D3B1D">
            <w:pPr>
              <w:rPr>
                <w:rFonts w:ascii="Arial" w:hAnsi="Arial"/>
                <w:b/>
                <w:sz w:val="20"/>
                <w:szCs w:val="20"/>
              </w:rPr>
            </w:pPr>
          </w:p>
          <w:p w:rsidR="006D3B1D" w:rsidRPr="00C4699A" w:rsidRDefault="006D3B1D" w:rsidP="006D3B1D">
            <w:pPr>
              <w:rPr>
                <w:rFonts w:ascii="Arial" w:hAnsi="Arial"/>
                <w:b/>
                <w:sz w:val="20"/>
                <w:szCs w:val="20"/>
              </w:rPr>
            </w:pPr>
            <w:proofErr w:type="spellStart"/>
            <w:r w:rsidRPr="00C4699A">
              <w:rPr>
                <w:rFonts w:ascii="Arial" w:hAnsi="Arial"/>
                <w:b/>
                <w:sz w:val="20"/>
                <w:szCs w:val="20"/>
              </w:rPr>
              <w:t>Award</w:t>
            </w:r>
            <w:proofErr w:type="spellEnd"/>
            <w:r w:rsidRPr="00C4699A">
              <w:rPr>
                <w:rFonts w:ascii="Arial" w:hAnsi="Arial"/>
                <w:b/>
                <w:sz w:val="20"/>
                <w:szCs w:val="20"/>
              </w:rPr>
              <w:t xml:space="preserve"> ID:</w:t>
            </w:r>
            <w:r w:rsidRPr="00C4699A">
              <w:rPr>
                <w:rStyle w:val="pseditboxdisponly"/>
                <w:rFonts w:ascii="Arial" w:hAnsi="Arial"/>
                <w:sz w:val="20"/>
                <w:szCs w:val="20"/>
              </w:rPr>
              <w:t>00063696</w:t>
            </w:r>
          </w:p>
        </w:tc>
        <w:tc>
          <w:tcPr>
            <w:tcW w:w="2721" w:type="dxa"/>
            <w:shd w:val="clear" w:color="auto" w:fill="auto"/>
          </w:tcPr>
          <w:p w:rsidR="00C4699A" w:rsidRDefault="00C4699A" w:rsidP="006D3B1D">
            <w:pPr>
              <w:rPr>
                <w:rFonts w:ascii="Arial" w:hAnsi="Arial"/>
                <w:b/>
                <w:sz w:val="20"/>
                <w:szCs w:val="20"/>
                <w:lang w:val="en-US"/>
              </w:rPr>
            </w:pPr>
          </w:p>
          <w:p w:rsidR="006D3B1D" w:rsidRPr="00C4699A" w:rsidRDefault="006D3B1D" w:rsidP="006D3B1D">
            <w:pPr>
              <w:rPr>
                <w:rFonts w:ascii="Arial" w:hAnsi="Arial"/>
                <w:b/>
                <w:sz w:val="20"/>
                <w:szCs w:val="20"/>
                <w:lang w:val="en-US"/>
              </w:rPr>
            </w:pPr>
            <w:r w:rsidRPr="00C4699A">
              <w:rPr>
                <w:rFonts w:ascii="Arial" w:hAnsi="Arial"/>
                <w:b/>
                <w:sz w:val="20"/>
                <w:szCs w:val="20"/>
                <w:lang w:val="en-US"/>
              </w:rPr>
              <w:t>Date:</w:t>
            </w:r>
            <w:r w:rsidR="00EA1B83">
              <w:rPr>
                <w:rFonts w:ascii="Arial" w:hAnsi="Arial"/>
                <w:b/>
                <w:sz w:val="20"/>
                <w:szCs w:val="20"/>
                <w:lang w:val="en-US"/>
              </w:rPr>
              <w:t xml:space="preserve"> 01.07</w:t>
            </w:r>
            <w:r w:rsidR="00C4699A" w:rsidRPr="00C4699A">
              <w:rPr>
                <w:rFonts w:ascii="Arial" w:hAnsi="Arial"/>
                <w:b/>
                <w:sz w:val="20"/>
                <w:szCs w:val="20"/>
                <w:lang w:val="en-US"/>
              </w:rPr>
              <w:t>.2012</w:t>
            </w:r>
          </w:p>
        </w:tc>
      </w:tr>
    </w:tbl>
    <w:tbl>
      <w:tblPr>
        <w:tblpPr w:leftFromText="141" w:rightFromText="141" w:vertAnchor="text" w:horzAnchor="margin" w:tblpXSpec="center" w:tblpY="251"/>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1800"/>
        <w:gridCol w:w="1260"/>
        <w:gridCol w:w="1638"/>
        <w:gridCol w:w="2551"/>
        <w:gridCol w:w="2471"/>
        <w:gridCol w:w="1073"/>
        <w:gridCol w:w="1276"/>
        <w:gridCol w:w="1134"/>
        <w:gridCol w:w="1134"/>
      </w:tblGrid>
      <w:tr w:rsidR="006D3B1D" w:rsidRPr="00251E7F" w:rsidTr="006D3B1D">
        <w:tc>
          <w:tcPr>
            <w:tcW w:w="372" w:type="dxa"/>
            <w:shd w:val="clear" w:color="auto" w:fill="FFCC00"/>
          </w:tcPr>
          <w:p w:rsidR="006D3B1D" w:rsidRPr="00C4699A" w:rsidRDefault="006D3B1D" w:rsidP="006D3B1D">
            <w:pPr>
              <w:rPr>
                <w:b/>
                <w:sz w:val="18"/>
                <w:szCs w:val="18"/>
                <w:lang w:val="en-US"/>
              </w:rPr>
            </w:pPr>
            <w:r w:rsidRPr="00C4699A">
              <w:rPr>
                <w:b/>
                <w:sz w:val="18"/>
                <w:szCs w:val="18"/>
                <w:lang w:val="en-US"/>
              </w:rPr>
              <w:t>#</w:t>
            </w:r>
          </w:p>
        </w:tc>
        <w:tc>
          <w:tcPr>
            <w:tcW w:w="1800" w:type="dxa"/>
            <w:shd w:val="clear" w:color="auto" w:fill="FFCC00"/>
          </w:tcPr>
          <w:p w:rsidR="006D3B1D" w:rsidRPr="00C4699A" w:rsidRDefault="006D3B1D" w:rsidP="006D3B1D">
            <w:pPr>
              <w:rPr>
                <w:b/>
                <w:sz w:val="18"/>
                <w:szCs w:val="18"/>
                <w:lang w:val="en-US"/>
              </w:rPr>
            </w:pPr>
            <w:r w:rsidRPr="00C4699A">
              <w:rPr>
                <w:b/>
                <w:sz w:val="18"/>
                <w:szCs w:val="18"/>
                <w:lang w:val="en-US"/>
              </w:rPr>
              <w:t>Description</w:t>
            </w:r>
          </w:p>
        </w:tc>
        <w:tc>
          <w:tcPr>
            <w:tcW w:w="1260" w:type="dxa"/>
            <w:shd w:val="clear" w:color="auto" w:fill="FFCC00"/>
          </w:tcPr>
          <w:p w:rsidR="006D3B1D" w:rsidRPr="00C4699A" w:rsidRDefault="006D3B1D" w:rsidP="006D3B1D">
            <w:pPr>
              <w:rPr>
                <w:b/>
                <w:sz w:val="18"/>
                <w:szCs w:val="18"/>
                <w:lang w:val="en-US"/>
              </w:rPr>
            </w:pPr>
            <w:r w:rsidRPr="00C4699A">
              <w:rPr>
                <w:b/>
                <w:sz w:val="18"/>
                <w:szCs w:val="18"/>
                <w:lang w:val="en-US"/>
              </w:rPr>
              <w:t>Date Identified</w:t>
            </w:r>
          </w:p>
        </w:tc>
        <w:tc>
          <w:tcPr>
            <w:tcW w:w="1638" w:type="dxa"/>
            <w:shd w:val="clear" w:color="auto" w:fill="FFCC00"/>
          </w:tcPr>
          <w:p w:rsidR="006D3B1D" w:rsidRPr="00C4699A" w:rsidRDefault="006D3B1D" w:rsidP="006D3B1D">
            <w:pPr>
              <w:rPr>
                <w:b/>
                <w:sz w:val="18"/>
                <w:szCs w:val="18"/>
                <w:lang w:val="en-US"/>
              </w:rPr>
            </w:pPr>
            <w:r w:rsidRPr="00C4699A">
              <w:rPr>
                <w:b/>
                <w:sz w:val="18"/>
                <w:szCs w:val="18"/>
                <w:lang w:val="en-US"/>
              </w:rPr>
              <w:t>Type</w:t>
            </w:r>
          </w:p>
        </w:tc>
        <w:tc>
          <w:tcPr>
            <w:tcW w:w="2551" w:type="dxa"/>
            <w:shd w:val="clear" w:color="auto" w:fill="FFCC00"/>
          </w:tcPr>
          <w:p w:rsidR="006D3B1D" w:rsidRPr="00C4699A" w:rsidRDefault="006D3B1D" w:rsidP="006D3B1D">
            <w:pPr>
              <w:rPr>
                <w:b/>
                <w:sz w:val="18"/>
                <w:szCs w:val="18"/>
                <w:lang w:val="en-US"/>
              </w:rPr>
            </w:pPr>
            <w:r w:rsidRPr="00C4699A">
              <w:rPr>
                <w:b/>
                <w:sz w:val="18"/>
                <w:szCs w:val="18"/>
                <w:lang w:val="en-US"/>
              </w:rPr>
              <w:t>Impact &amp;</w:t>
            </w:r>
          </w:p>
          <w:p w:rsidR="006D3B1D" w:rsidRPr="00C4699A" w:rsidRDefault="006D3B1D" w:rsidP="006D3B1D">
            <w:pPr>
              <w:rPr>
                <w:b/>
                <w:sz w:val="18"/>
                <w:szCs w:val="18"/>
                <w:lang w:val="en-US"/>
              </w:rPr>
            </w:pPr>
            <w:r w:rsidRPr="00C4699A">
              <w:rPr>
                <w:b/>
                <w:sz w:val="18"/>
                <w:szCs w:val="18"/>
                <w:lang w:val="en-US"/>
              </w:rPr>
              <w:t>Probability</w:t>
            </w:r>
          </w:p>
        </w:tc>
        <w:tc>
          <w:tcPr>
            <w:tcW w:w="2471" w:type="dxa"/>
            <w:shd w:val="clear" w:color="auto" w:fill="FFCC00"/>
          </w:tcPr>
          <w:p w:rsidR="006D3B1D" w:rsidRPr="00C4699A" w:rsidRDefault="006D3B1D" w:rsidP="006D3B1D">
            <w:pPr>
              <w:rPr>
                <w:b/>
                <w:sz w:val="18"/>
                <w:szCs w:val="18"/>
                <w:lang w:val="en-US"/>
              </w:rPr>
            </w:pPr>
            <w:r w:rsidRPr="00C4699A">
              <w:rPr>
                <w:b/>
                <w:sz w:val="18"/>
                <w:szCs w:val="18"/>
                <w:lang w:val="en-US"/>
              </w:rPr>
              <w:t xml:space="preserve">Countermeasures / </w:t>
            </w:r>
            <w:proofErr w:type="spellStart"/>
            <w:r w:rsidRPr="00C4699A">
              <w:rPr>
                <w:b/>
                <w:sz w:val="18"/>
                <w:szCs w:val="18"/>
                <w:lang w:val="en-US"/>
              </w:rPr>
              <w:t>Mngt</w:t>
            </w:r>
            <w:proofErr w:type="spellEnd"/>
            <w:r w:rsidRPr="00C4699A">
              <w:rPr>
                <w:b/>
                <w:sz w:val="18"/>
                <w:szCs w:val="18"/>
                <w:lang w:val="en-US"/>
              </w:rPr>
              <w:t xml:space="preserve"> response</w:t>
            </w:r>
          </w:p>
        </w:tc>
        <w:tc>
          <w:tcPr>
            <w:tcW w:w="1073" w:type="dxa"/>
            <w:shd w:val="clear" w:color="auto" w:fill="FFCC00"/>
          </w:tcPr>
          <w:p w:rsidR="006D3B1D" w:rsidRPr="00C4699A" w:rsidRDefault="006D3B1D" w:rsidP="006D3B1D">
            <w:pPr>
              <w:rPr>
                <w:b/>
                <w:sz w:val="18"/>
                <w:szCs w:val="18"/>
                <w:lang w:val="en-US"/>
              </w:rPr>
            </w:pPr>
            <w:r w:rsidRPr="00C4699A">
              <w:rPr>
                <w:b/>
                <w:sz w:val="18"/>
                <w:szCs w:val="18"/>
                <w:lang w:val="en-US"/>
              </w:rPr>
              <w:t>Owner</w:t>
            </w:r>
          </w:p>
        </w:tc>
        <w:tc>
          <w:tcPr>
            <w:tcW w:w="1276" w:type="dxa"/>
            <w:shd w:val="clear" w:color="auto" w:fill="FFCC00"/>
          </w:tcPr>
          <w:p w:rsidR="006D3B1D" w:rsidRPr="00C4699A" w:rsidRDefault="006D3B1D" w:rsidP="006D3B1D">
            <w:pPr>
              <w:rPr>
                <w:b/>
                <w:sz w:val="18"/>
                <w:szCs w:val="18"/>
                <w:lang w:val="en-US"/>
              </w:rPr>
            </w:pPr>
            <w:r w:rsidRPr="00C4699A">
              <w:rPr>
                <w:b/>
                <w:sz w:val="18"/>
                <w:szCs w:val="18"/>
                <w:lang w:val="en-US"/>
              </w:rPr>
              <w:t>Submitted, updated by</w:t>
            </w:r>
          </w:p>
        </w:tc>
        <w:tc>
          <w:tcPr>
            <w:tcW w:w="1134" w:type="dxa"/>
            <w:shd w:val="clear" w:color="auto" w:fill="FFCC00"/>
          </w:tcPr>
          <w:p w:rsidR="006D3B1D" w:rsidRPr="00251E7F" w:rsidRDefault="006D3B1D" w:rsidP="006D3B1D">
            <w:pPr>
              <w:rPr>
                <w:b/>
                <w:sz w:val="18"/>
                <w:szCs w:val="18"/>
              </w:rPr>
            </w:pPr>
            <w:r w:rsidRPr="00C4699A">
              <w:rPr>
                <w:b/>
                <w:sz w:val="18"/>
                <w:szCs w:val="18"/>
                <w:lang w:val="en-US"/>
              </w:rPr>
              <w:t>Last Up</w:t>
            </w:r>
            <w:r w:rsidRPr="00251E7F">
              <w:rPr>
                <w:b/>
                <w:sz w:val="18"/>
                <w:szCs w:val="18"/>
              </w:rPr>
              <w:t>date</w:t>
            </w:r>
          </w:p>
        </w:tc>
        <w:tc>
          <w:tcPr>
            <w:tcW w:w="1134" w:type="dxa"/>
            <w:shd w:val="clear" w:color="auto" w:fill="FFCC00"/>
          </w:tcPr>
          <w:p w:rsidR="006D3B1D" w:rsidRPr="00251E7F" w:rsidRDefault="006D3B1D" w:rsidP="006D3B1D">
            <w:pPr>
              <w:rPr>
                <w:b/>
                <w:sz w:val="18"/>
                <w:szCs w:val="18"/>
              </w:rPr>
            </w:pPr>
            <w:proofErr w:type="spellStart"/>
            <w:r w:rsidRPr="00251E7F">
              <w:rPr>
                <w:b/>
                <w:sz w:val="18"/>
                <w:szCs w:val="18"/>
              </w:rPr>
              <w:t>Status</w:t>
            </w:r>
            <w:proofErr w:type="spellEnd"/>
          </w:p>
        </w:tc>
      </w:tr>
      <w:tr w:rsidR="006D3B1D" w:rsidRPr="00251E7F" w:rsidTr="00F20552">
        <w:tc>
          <w:tcPr>
            <w:tcW w:w="372" w:type="dxa"/>
          </w:tcPr>
          <w:p w:rsidR="006D3B1D" w:rsidRPr="00251E7F" w:rsidRDefault="006D3B1D" w:rsidP="006D3B1D">
            <w:pPr>
              <w:rPr>
                <w:sz w:val="18"/>
                <w:szCs w:val="18"/>
              </w:rPr>
            </w:pPr>
            <w:r>
              <w:rPr>
                <w:sz w:val="18"/>
                <w:szCs w:val="18"/>
              </w:rPr>
              <w:t>1</w:t>
            </w:r>
          </w:p>
        </w:tc>
        <w:tc>
          <w:tcPr>
            <w:tcW w:w="1800" w:type="dxa"/>
          </w:tcPr>
          <w:p w:rsidR="006D3B1D" w:rsidRPr="00251E7F" w:rsidRDefault="006D3B1D" w:rsidP="006D3B1D">
            <w:pPr>
              <w:rPr>
                <w:sz w:val="18"/>
                <w:szCs w:val="18"/>
              </w:rPr>
            </w:pPr>
            <w:r w:rsidRPr="00251E7F">
              <w:rPr>
                <w:sz w:val="18"/>
                <w:szCs w:val="18"/>
              </w:rPr>
              <w:t>Catastrophes naturelles</w:t>
            </w:r>
          </w:p>
          <w:p w:rsidR="006D3B1D" w:rsidRPr="00251E7F" w:rsidRDefault="006D3B1D" w:rsidP="006D3B1D">
            <w:pPr>
              <w:rPr>
                <w:sz w:val="18"/>
                <w:szCs w:val="18"/>
              </w:rPr>
            </w:pPr>
          </w:p>
          <w:p w:rsidR="006D3B1D" w:rsidRPr="00251E7F" w:rsidRDefault="006D3B1D" w:rsidP="006D3B1D">
            <w:pPr>
              <w:rPr>
                <w:sz w:val="18"/>
                <w:szCs w:val="18"/>
              </w:rPr>
            </w:pPr>
          </w:p>
          <w:p w:rsidR="006D3B1D" w:rsidRPr="00251E7F" w:rsidRDefault="006D3B1D" w:rsidP="006D3B1D">
            <w:pPr>
              <w:rPr>
                <w:sz w:val="18"/>
                <w:szCs w:val="18"/>
              </w:rPr>
            </w:pPr>
          </w:p>
          <w:p w:rsidR="006D3B1D" w:rsidRPr="00251E7F" w:rsidRDefault="006D3B1D" w:rsidP="006D3B1D">
            <w:pPr>
              <w:rPr>
                <w:sz w:val="18"/>
                <w:szCs w:val="18"/>
              </w:rPr>
            </w:pPr>
          </w:p>
        </w:tc>
        <w:tc>
          <w:tcPr>
            <w:tcW w:w="1260" w:type="dxa"/>
          </w:tcPr>
          <w:p w:rsidR="006D3B1D" w:rsidRPr="00251E7F" w:rsidRDefault="006D3B1D" w:rsidP="006D3B1D">
            <w:pPr>
              <w:rPr>
                <w:sz w:val="18"/>
                <w:szCs w:val="18"/>
              </w:rPr>
            </w:pPr>
            <w:r w:rsidRPr="00251E7F">
              <w:rPr>
                <w:sz w:val="18"/>
                <w:szCs w:val="18"/>
              </w:rPr>
              <w:t>06/02/2011</w:t>
            </w:r>
          </w:p>
        </w:tc>
        <w:tc>
          <w:tcPr>
            <w:tcW w:w="1638" w:type="dxa"/>
          </w:tcPr>
          <w:p w:rsidR="006D3B1D" w:rsidRPr="00251E7F" w:rsidRDefault="006D3B1D" w:rsidP="006D3B1D">
            <w:pPr>
              <w:rPr>
                <w:sz w:val="18"/>
                <w:szCs w:val="18"/>
              </w:rPr>
            </w:pPr>
            <w:r w:rsidRPr="00251E7F">
              <w:rPr>
                <w:sz w:val="18"/>
                <w:szCs w:val="18"/>
              </w:rPr>
              <w:t>Environnemental</w:t>
            </w:r>
          </w:p>
        </w:tc>
        <w:tc>
          <w:tcPr>
            <w:tcW w:w="2551" w:type="dxa"/>
            <w:tcBorders>
              <w:bottom w:val="single" w:sz="4" w:space="0" w:color="auto"/>
            </w:tcBorders>
          </w:tcPr>
          <w:p w:rsidR="006D3B1D" w:rsidRPr="00251E7F" w:rsidRDefault="006D3B1D" w:rsidP="006D3B1D">
            <w:pPr>
              <w:rPr>
                <w:sz w:val="18"/>
                <w:szCs w:val="18"/>
              </w:rPr>
            </w:pPr>
            <w:r w:rsidRPr="00251E7F">
              <w:rPr>
                <w:sz w:val="18"/>
                <w:szCs w:val="18"/>
              </w:rPr>
              <w:t>Arrêt des activités et perte de la documentation de support ainsi que de vies humaines empêchant de poursuivre le projet</w:t>
            </w:r>
          </w:p>
          <w:p w:rsidR="006D3B1D" w:rsidRPr="00251E7F" w:rsidRDefault="006D3B1D" w:rsidP="006D3B1D">
            <w:pPr>
              <w:rPr>
                <w:sz w:val="18"/>
                <w:szCs w:val="18"/>
              </w:rPr>
            </w:pPr>
          </w:p>
          <w:p w:rsidR="006D3B1D" w:rsidRPr="00251E7F" w:rsidRDefault="006D3B1D" w:rsidP="006D3B1D">
            <w:pPr>
              <w:rPr>
                <w:sz w:val="18"/>
                <w:szCs w:val="18"/>
              </w:rPr>
            </w:pPr>
            <w:r w:rsidRPr="00251E7F">
              <w:rPr>
                <w:sz w:val="18"/>
                <w:szCs w:val="18"/>
              </w:rPr>
              <w:t>P=2</w:t>
            </w:r>
          </w:p>
          <w:p w:rsidR="006D3B1D" w:rsidRPr="00251E7F" w:rsidRDefault="006D3B1D" w:rsidP="006D3B1D">
            <w:pPr>
              <w:rPr>
                <w:sz w:val="18"/>
                <w:szCs w:val="18"/>
              </w:rPr>
            </w:pPr>
            <w:r w:rsidRPr="00251E7F">
              <w:rPr>
                <w:sz w:val="18"/>
                <w:szCs w:val="18"/>
              </w:rPr>
              <w:t>I=5</w:t>
            </w:r>
          </w:p>
        </w:tc>
        <w:tc>
          <w:tcPr>
            <w:tcW w:w="2471" w:type="dxa"/>
          </w:tcPr>
          <w:p w:rsidR="006D3B1D" w:rsidRPr="00251E7F" w:rsidRDefault="006D3B1D" w:rsidP="006D3B1D">
            <w:pPr>
              <w:rPr>
                <w:sz w:val="18"/>
                <w:szCs w:val="18"/>
              </w:rPr>
            </w:pPr>
            <w:r w:rsidRPr="00251E7F">
              <w:rPr>
                <w:sz w:val="18"/>
                <w:szCs w:val="18"/>
              </w:rPr>
              <w:t>Un système solide de copies de sécurité et dé</w:t>
            </w:r>
            <w:r>
              <w:rPr>
                <w:sz w:val="18"/>
                <w:szCs w:val="18"/>
              </w:rPr>
              <w:t xml:space="preserve">jà installé tant au niveau du MADR </w:t>
            </w:r>
            <w:r w:rsidRPr="00251E7F">
              <w:rPr>
                <w:sz w:val="18"/>
                <w:szCs w:val="18"/>
              </w:rPr>
              <w:t>comme au niveau du PNUD.</w:t>
            </w:r>
          </w:p>
        </w:tc>
        <w:tc>
          <w:tcPr>
            <w:tcW w:w="1073" w:type="dxa"/>
          </w:tcPr>
          <w:p w:rsidR="006D3B1D" w:rsidRPr="00251E7F" w:rsidRDefault="006D3B1D" w:rsidP="006D3B1D">
            <w:pPr>
              <w:rPr>
                <w:sz w:val="18"/>
                <w:szCs w:val="18"/>
              </w:rPr>
            </w:pPr>
            <w:r>
              <w:rPr>
                <w:sz w:val="18"/>
                <w:szCs w:val="18"/>
              </w:rPr>
              <w:t>MADR</w:t>
            </w:r>
          </w:p>
        </w:tc>
        <w:tc>
          <w:tcPr>
            <w:tcW w:w="1276" w:type="dxa"/>
          </w:tcPr>
          <w:p w:rsidR="006D3B1D" w:rsidRPr="00251E7F" w:rsidRDefault="006D3B1D" w:rsidP="006D3B1D">
            <w:pPr>
              <w:rPr>
                <w:sz w:val="18"/>
                <w:szCs w:val="18"/>
              </w:rPr>
            </w:pPr>
          </w:p>
        </w:tc>
        <w:tc>
          <w:tcPr>
            <w:tcW w:w="1134" w:type="dxa"/>
          </w:tcPr>
          <w:p w:rsidR="006D3B1D" w:rsidRPr="00251E7F" w:rsidRDefault="006D3B1D" w:rsidP="006D3B1D">
            <w:pPr>
              <w:rPr>
                <w:sz w:val="18"/>
                <w:szCs w:val="18"/>
              </w:rPr>
            </w:pPr>
          </w:p>
        </w:tc>
        <w:tc>
          <w:tcPr>
            <w:tcW w:w="1134" w:type="dxa"/>
          </w:tcPr>
          <w:p w:rsidR="006D3B1D" w:rsidRPr="00251E7F" w:rsidRDefault="006D3B1D" w:rsidP="006D3B1D">
            <w:pPr>
              <w:rPr>
                <w:sz w:val="18"/>
                <w:szCs w:val="18"/>
              </w:rPr>
            </w:pPr>
          </w:p>
        </w:tc>
      </w:tr>
      <w:tr w:rsidR="00E23246" w:rsidRPr="00251E7F" w:rsidTr="00F20552">
        <w:tc>
          <w:tcPr>
            <w:tcW w:w="372" w:type="dxa"/>
          </w:tcPr>
          <w:p w:rsidR="00E23246" w:rsidRDefault="00E23246" w:rsidP="006D3B1D">
            <w:pPr>
              <w:rPr>
                <w:sz w:val="18"/>
                <w:szCs w:val="18"/>
              </w:rPr>
            </w:pPr>
            <w:r>
              <w:rPr>
                <w:sz w:val="18"/>
                <w:szCs w:val="18"/>
              </w:rPr>
              <w:t>2</w:t>
            </w:r>
          </w:p>
        </w:tc>
        <w:tc>
          <w:tcPr>
            <w:tcW w:w="1800" w:type="dxa"/>
          </w:tcPr>
          <w:p w:rsidR="00E23246" w:rsidRPr="00251E7F" w:rsidRDefault="00E23246" w:rsidP="006D3B1D">
            <w:pPr>
              <w:rPr>
                <w:sz w:val="18"/>
                <w:szCs w:val="18"/>
              </w:rPr>
            </w:pPr>
            <w:r>
              <w:rPr>
                <w:sz w:val="18"/>
                <w:szCs w:val="18"/>
              </w:rPr>
              <w:t>Taille du territoire</w:t>
            </w:r>
          </w:p>
        </w:tc>
        <w:tc>
          <w:tcPr>
            <w:tcW w:w="1260" w:type="dxa"/>
          </w:tcPr>
          <w:p w:rsidR="00E23246" w:rsidRPr="00251E7F" w:rsidRDefault="00E23246" w:rsidP="006D3B1D">
            <w:pPr>
              <w:rPr>
                <w:sz w:val="18"/>
                <w:szCs w:val="18"/>
              </w:rPr>
            </w:pPr>
            <w:r>
              <w:rPr>
                <w:sz w:val="18"/>
                <w:szCs w:val="18"/>
              </w:rPr>
              <w:t>06.02.2011</w:t>
            </w:r>
          </w:p>
        </w:tc>
        <w:tc>
          <w:tcPr>
            <w:tcW w:w="1638" w:type="dxa"/>
          </w:tcPr>
          <w:p w:rsidR="00E23246" w:rsidRPr="00251E7F" w:rsidRDefault="00E23246" w:rsidP="006D3B1D">
            <w:pPr>
              <w:rPr>
                <w:sz w:val="18"/>
                <w:szCs w:val="18"/>
              </w:rPr>
            </w:pPr>
            <w:r>
              <w:rPr>
                <w:sz w:val="18"/>
                <w:szCs w:val="18"/>
              </w:rPr>
              <w:t>Géographique</w:t>
            </w:r>
          </w:p>
        </w:tc>
        <w:tc>
          <w:tcPr>
            <w:tcW w:w="2551" w:type="dxa"/>
            <w:tcBorders>
              <w:bottom w:val="single" w:sz="4" w:space="0" w:color="auto"/>
            </w:tcBorders>
          </w:tcPr>
          <w:p w:rsidR="00E23246" w:rsidRDefault="00E23246" w:rsidP="006D3B1D">
            <w:pPr>
              <w:rPr>
                <w:sz w:val="18"/>
                <w:szCs w:val="18"/>
              </w:rPr>
            </w:pPr>
            <w:r>
              <w:rPr>
                <w:sz w:val="18"/>
                <w:szCs w:val="18"/>
              </w:rPr>
              <w:t>Contraintes de déplacement</w:t>
            </w:r>
          </w:p>
          <w:p w:rsidR="00E23246" w:rsidRDefault="00E23246" w:rsidP="006D3B1D">
            <w:pPr>
              <w:rPr>
                <w:sz w:val="18"/>
                <w:szCs w:val="18"/>
              </w:rPr>
            </w:pPr>
            <w:r>
              <w:rPr>
                <w:sz w:val="18"/>
                <w:szCs w:val="18"/>
              </w:rPr>
              <w:t>P= 2</w:t>
            </w:r>
          </w:p>
          <w:p w:rsidR="00E23246" w:rsidRPr="00251E7F" w:rsidRDefault="00E23246" w:rsidP="006D3B1D">
            <w:pPr>
              <w:rPr>
                <w:sz w:val="18"/>
                <w:szCs w:val="18"/>
              </w:rPr>
            </w:pPr>
            <w:r>
              <w:rPr>
                <w:sz w:val="18"/>
                <w:szCs w:val="18"/>
              </w:rPr>
              <w:t>I=</w:t>
            </w:r>
            <w:r w:rsidR="00C359E1">
              <w:rPr>
                <w:sz w:val="18"/>
                <w:szCs w:val="18"/>
              </w:rPr>
              <w:t>3</w:t>
            </w:r>
          </w:p>
        </w:tc>
        <w:tc>
          <w:tcPr>
            <w:tcW w:w="2471" w:type="dxa"/>
          </w:tcPr>
          <w:p w:rsidR="00E23246" w:rsidRDefault="00C359E1" w:rsidP="006D3B1D">
            <w:pPr>
              <w:rPr>
                <w:sz w:val="18"/>
                <w:szCs w:val="18"/>
              </w:rPr>
            </w:pPr>
            <w:r>
              <w:rPr>
                <w:sz w:val="18"/>
                <w:szCs w:val="18"/>
              </w:rPr>
              <w:t xml:space="preserve">Intégration de ce risque dans la planification des activités   et particulièrement </w:t>
            </w:r>
            <w:proofErr w:type="gramStart"/>
            <w:r>
              <w:rPr>
                <w:sz w:val="18"/>
                <w:szCs w:val="18"/>
              </w:rPr>
              <w:t>les  formations</w:t>
            </w:r>
            <w:proofErr w:type="gramEnd"/>
            <w:r>
              <w:rPr>
                <w:sz w:val="18"/>
                <w:szCs w:val="18"/>
              </w:rPr>
              <w:t xml:space="preserve">  et voyages .</w:t>
            </w:r>
          </w:p>
          <w:p w:rsidR="00E23246" w:rsidRPr="00251E7F" w:rsidRDefault="00E23246" w:rsidP="006D3B1D">
            <w:pPr>
              <w:rPr>
                <w:sz w:val="18"/>
                <w:szCs w:val="18"/>
              </w:rPr>
            </w:pPr>
          </w:p>
        </w:tc>
        <w:tc>
          <w:tcPr>
            <w:tcW w:w="1073" w:type="dxa"/>
          </w:tcPr>
          <w:p w:rsidR="00E23246" w:rsidRDefault="00E23246" w:rsidP="006D3B1D">
            <w:pPr>
              <w:rPr>
                <w:sz w:val="18"/>
                <w:szCs w:val="18"/>
              </w:rPr>
            </w:pPr>
            <w:r>
              <w:rPr>
                <w:sz w:val="18"/>
                <w:szCs w:val="18"/>
              </w:rPr>
              <w:t>MADR</w:t>
            </w:r>
          </w:p>
        </w:tc>
        <w:tc>
          <w:tcPr>
            <w:tcW w:w="1276" w:type="dxa"/>
          </w:tcPr>
          <w:p w:rsidR="00E23246" w:rsidRPr="00251E7F" w:rsidRDefault="00E23246" w:rsidP="006D3B1D">
            <w:pPr>
              <w:rPr>
                <w:sz w:val="18"/>
                <w:szCs w:val="18"/>
              </w:rPr>
            </w:pPr>
          </w:p>
        </w:tc>
        <w:tc>
          <w:tcPr>
            <w:tcW w:w="1134" w:type="dxa"/>
          </w:tcPr>
          <w:p w:rsidR="00E23246" w:rsidRPr="00251E7F" w:rsidRDefault="00E23246" w:rsidP="006D3B1D">
            <w:pPr>
              <w:rPr>
                <w:sz w:val="18"/>
                <w:szCs w:val="18"/>
              </w:rPr>
            </w:pPr>
          </w:p>
        </w:tc>
        <w:tc>
          <w:tcPr>
            <w:tcW w:w="1134" w:type="dxa"/>
          </w:tcPr>
          <w:p w:rsidR="00E23246" w:rsidRPr="00251E7F" w:rsidRDefault="00E23246" w:rsidP="006D3B1D">
            <w:pPr>
              <w:rPr>
                <w:sz w:val="18"/>
                <w:szCs w:val="18"/>
              </w:rPr>
            </w:pPr>
          </w:p>
        </w:tc>
      </w:tr>
      <w:tr w:rsidR="006D3B1D" w:rsidRPr="00251E7F" w:rsidTr="00F20552">
        <w:tc>
          <w:tcPr>
            <w:tcW w:w="372" w:type="dxa"/>
          </w:tcPr>
          <w:p w:rsidR="006D3B1D" w:rsidRPr="00251E7F" w:rsidRDefault="00E23246" w:rsidP="006D3B1D">
            <w:pPr>
              <w:rPr>
                <w:sz w:val="18"/>
                <w:szCs w:val="18"/>
              </w:rPr>
            </w:pPr>
            <w:r>
              <w:rPr>
                <w:sz w:val="18"/>
                <w:szCs w:val="18"/>
              </w:rPr>
              <w:lastRenderedPageBreak/>
              <w:t>3</w:t>
            </w:r>
          </w:p>
        </w:tc>
        <w:tc>
          <w:tcPr>
            <w:tcW w:w="1800" w:type="dxa"/>
          </w:tcPr>
          <w:p w:rsidR="006D3B1D" w:rsidRPr="00251E7F" w:rsidRDefault="006D3B1D" w:rsidP="006D3B1D">
            <w:pPr>
              <w:rPr>
                <w:sz w:val="18"/>
                <w:szCs w:val="18"/>
              </w:rPr>
            </w:pPr>
            <w:r w:rsidRPr="00251E7F">
              <w:rPr>
                <w:sz w:val="18"/>
                <w:szCs w:val="18"/>
              </w:rPr>
              <w:t>L’indisponibilité de certaines ressources humaines clés suite à l’importante rotation des cadres des institutions nationales et internationales.</w:t>
            </w:r>
          </w:p>
          <w:p w:rsidR="006D3B1D" w:rsidRPr="00251E7F" w:rsidRDefault="006D3B1D" w:rsidP="006D3B1D">
            <w:pPr>
              <w:rPr>
                <w:sz w:val="18"/>
                <w:szCs w:val="18"/>
              </w:rPr>
            </w:pPr>
          </w:p>
        </w:tc>
        <w:tc>
          <w:tcPr>
            <w:tcW w:w="1260" w:type="dxa"/>
          </w:tcPr>
          <w:p w:rsidR="006D3B1D" w:rsidRPr="00251E7F" w:rsidRDefault="006D3B1D" w:rsidP="006D3B1D">
            <w:pPr>
              <w:rPr>
                <w:sz w:val="18"/>
                <w:szCs w:val="18"/>
              </w:rPr>
            </w:pPr>
            <w:r w:rsidRPr="00251E7F">
              <w:rPr>
                <w:sz w:val="18"/>
                <w:szCs w:val="18"/>
              </w:rPr>
              <w:t>06/02/2011</w:t>
            </w:r>
          </w:p>
        </w:tc>
        <w:tc>
          <w:tcPr>
            <w:tcW w:w="1638" w:type="dxa"/>
          </w:tcPr>
          <w:p w:rsidR="006D3B1D" w:rsidRPr="00251E7F" w:rsidRDefault="006D3B1D" w:rsidP="006D3B1D">
            <w:pPr>
              <w:rPr>
                <w:sz w:val="18"/>
                <w:szCs w:val="18"/>
              </w:rPr>
            </w:pPr>
            <w:r w:rsidRPr="00251E7F">
              <w:rPr>
                <w:sz w:val="18"/>
                <w:szCs w:val="18"/>
              </w:rPr>
              <w:t>Organisationnel</w:t>
            </w:r>
          </w:p>
          <w:p w:rsidR="006D3B1D" w:rsidRPr="00251E7F" w:rsidRDefault="006D3B1D" w:rsidP="006D3B1D">
            <w:pPr>
              <w:rPr>
                <w:sz w:val="18"/>
                <w:szCs w:val="18"/>
              </w:rPr>
            </w:pPr>
          </w:p>
        </w:tc>
        <w:tc>
          <w:tcPr>
            <w:tcW w:w="2551" w:type="dxa"/>
            <w:tcBorders>
              <w:bottom w:val="single" w:sz="4" w:space="0" w:color="auto"/>
            </w:tcBorders>
          </w:tcPr>
          <w:p w:rsidR="006D3B1D" w:rsidRPr="00251E7F" w:rsidRDefault="006D3B1D" w:rsidP="006D3B1D">
            <w:pPr>
              <w:rPr>
                <w:sz w:val="18"/>
                <w:szCs w:val="18"/>
              </w:rPr>
            </w:pPr>
            <w:r w:rsidRPr="00251E7F">
              <w:rPr>
                <w:sz w:val="18"/>
                <w:szCs w:val="18"/>
              </w:rPr>
              <w:t>Défaillances dans la passation des dossiers et possible perte de mémoire institutionnelle du projet.</w:t>
            </w:r>
          </w:p>
          <w:p w:rsidR="006D3B1D" w:rsidRPr="00251E7F" w:rsidRDefault="006D3B1D" w:rsidP="006D3B1D">
            <w:pPr>
              <w:rPr>
                <w:sz w:val="18"/>
                <w:szCs w:val="18"/>
              </w:rPr>
            </w:pPr>
          </w:p>
          <w:p w:rsidR="006D3B1D" w:rsidRPr="00251E7F" w:rsidRDefault="006D3B1D" w:rsidP="006D3B1D">
            <w:pPr>
              <w:rPr>
                <w:sz w:val="18"/>
                <w:szCs w:val="18"/>
              </w:rPr>
            </w:pPr>
          </w:p>
          <w:p w:rsidR="006D3B1D" w:rsidRPr="00251E7F" w:rsidRDefault="006D3B1D" w:rsidP="006D3B1D">
            <w:pPr>
              <w:rPr>
                <w:sz w:val="18"/>
                <w:szCs w:val="18"/>
              </w:rPr>
            </w:pPr>
          </w:p>
          <w:p w:rsidR="006D3B1D" w:rsidRPr="00251E7F" w:rsidRDefault="006D3B1D" w:rsidP="006D3B1D">
            <w:pPr>
              <w:rPr>
                <w:sz w:val="18"/>
                <w:szCs w:val="18"/>
              </w:rPr>
            </w:pPr>
            <w:r w:rsidRPr="00251E7F">
              <w:rPr>
                <w:sz w:val="18"/>
                <w:szCs w:val="18"/>
              </w:rPr>
              <w:t>P = 2</w:t>
            </w:r>
          </w:p>
          <w:p w:rsidR="00F20552" w:rsidRPr="00251E7F" w:rsidRDefault="006D3B1D" w:rsidP="006D3B1D">
            <w:pPr>
              <w:rPr>
                <w:sz w:val="18"/>
                <w:szCs w:val="18"/>
              </w:rPr>
            </w:pPr>
            <w:r w:rsidRPr="00251E7F">
              <w:rPr>
                <w:sz w:val="18"/>
                <w:szCs w:val="18"/>
              </w:rPr>
              <w:t>I = 2</w:t>
            </w:r>
          </w:p>
        </w:tc>
        <w:tc>
          <w:tcPr>
            <w:tcW w:w="2471" w:type="dxa"/>
          </w:tcPr>
          <w:p w:rsidR="006D3B1D" w:rsidRPr="00251E7F" w:rsidRDefault="006D3B1D" w:rsidP="006D3B1D">
            <w:pPr>
              <w:rPr>
                <w:sz w:val="18"/>
                <w:szCs w:val="18"/>
              </w:rPr>
            </w:pPr>
            <w:r w:rsidRPr="00251E7F">
              <w:rPr>
                <w:sz w:val="18"/>
                <w:szCs w:val="18"/>
              </w:rPr>
              <w:t>Systèmes de partage d’information mis en place dont les systèmes de gouvernance tels que le Comité National de Pilotage, le Comité de Gestion du Projet et l’Equipe de programme avec un coordonnateur du projet engagé exclusivement pour ce projet</w:t>
            </w:r>
          </w:p>
        </w:tc>
        <w:tc>
          <w:tcPr>
            <w:tcW w:w="1073" w:type="dxa"/>
          </w:tcPr>
          <w:p w:rsidR="006D3B1D" w:rsidRPr="00251E7F" w:rsidRDefault="006D3B1D" w:rsidP="006D3B1D">
            <w:pPr>
              <w:rPr>
                <w:sz w:val="18"/>
                <w:szCs w:val="18"/>
              </w:rPr>
            </w:pPr>
            <w:r>
              <w:rPr>
                <w:sz w:val="18"/>
                <w:szCs w:val="18"/>
              </w:rPr>
              <w:t>MADR</w:t>
            </w:r>
          </w:p>
        </w:tc>
        <w:tc>
          <w:tcPr>
            <w:tcW w:w="1276" w:type="dxa"/>
          </w:tcPr>
          <w:p w:rsidR="006D3B1D" w:rsidRPr="00251E7F" w:rsidRDefault="006D3B1D" w:rsidP="006D3B1D">
            <w:pPr>
              <w:rPr>
                <w:sz w:val="18"/>
                <w:szCs w:val="18"/>
              </w:rPr>
            </w:pPr>
          </w:p>
        </w:tc>
        <w:tc>
          <w:tcPr>
            <w:tcW w:w="1134" w:type="dxa"/>
          </w:tcPr>
          <w:p w:rsidR="006D3B1D" w:rsidRPr="00251E7F" w:rsidRDefault="006D3B1D" w:rsidP="006D3B1D">
            <w:pPr>
              <w:rPr>
                <w:sz w:val="18"/>
                <w:szCs w:val="18"/>
              </w:rPr>
            </w:pPr>
          </w:p>
        </w:tc>
        <w:tc>
          <w:tcPr>
            <w:tcW w:w="1134" w:type="dxa"/>
          </w:tcPr>
          <w:p w:rsidR="006D3B1D" w:rsidRPr="00251E7F" w:rsidRDefault="006D3B1D" w:rsidP="006D3B1D">
            <w:pPr>
              <w:rPr>
                <w:sz w:val="18"/>
                <w:szCs w:val="18"/>
              </w:rPr>
            </w:pPr>
          </w:p>
        </w:tc>
      </w:tr>
      <w:tr w:rsidR="006D3B1D" w:rsidRPr="005E7F1B" w:rsidTr="00F20552">
        <w:trPr>
          <w:trHeight w:val="396"/>
        </w:trPr>
        <w:tc>
          <w:tcPr>
            <w:tcW w:w="372" w:type="dxa"/>
          </w:tcPr>
          <w:p w:rsidR="006D3B1D" w:rsidRPr="00251E7F" w:rsidRDefault="00F20552" w:rsidP="006D3B1D">
            <w:pPr>
              <w:rPr>
                <w:sz w:val="18"/>
                <w:szCs w:val="18"/>
              </w:rPr>
            </w:pPr>
            <w:r>
              <w:rPr>
                <w:sz w:val="18"/>
                <w:szCs w:val="18"/>
              </w:rPr>
              <w:t>4</w:t>
            </w:r>
          </w:p>
        </w:tc>
        <w:tc>
          <w:tcPr>
            <w:tcW w:w="1800" w:type="dxa"/>
          </w:tcPr>
          <w:p w:rsidR="006D3B1D" w:rsidRPr="00251E7F" w:rsidRDefault="006D3B1D" w:rsidP="006D3B1D">
            <w:pPr>
              <w:rPr>
                <w:sz w:val="18"/>
                <w:szCs w:val="18"/>
              </w:rPr>
            </w:pPr>
            <w:r>
              <w:rPr>
                <w:sz w:val="18"/>
                <w:szCs w:val="18"/>
              </w:rPr>
              <w:t>Fluctuation du cours des monnaies</w:t>
            </w:r>
          </w:p>
        </w:tc>
        <w:tc>
          <w:tcPr>
            <w:tcW w:w="1260" w:type="dxa"/>
          </w:tcPr>
          <w:p w:rsidR="006D3B1D" w:rsidRPr="00251E7F" w:rsidRDefault="006D3B1D" w:rsidP="006D3B1D">
            <w:pPr>
              <w:rPr>
                <w:sz w:val="18"/>
                <w:szCs w:val="18"/>
              </w:rPr>
            </w:pPr>
            <w:r>
              <w:rPr>
                <w:sz w:val="18"/>
                <w:szCs w:val="18"/>
              </w:rPr>
              <w:t>06/02/2011</w:t>
            </w:r>
          </w:p>
        </w:tc>
        <w:tc>
          <w:tcPr>
            <w:tcW w:w="1638" w:type="dxa"/>
          </w:tcPr>
          <w:p w:rsidR="006D3B1D" w:rsidRPr="00251E7F" w:rsidRDefault="006D3B1D" w:rsidP="006D3B1D">
            <w:pPr>
              <w:rPr>
                <w:sz w:val="18"/>
                <w:szCs w:val="18"/>
              </w:rPr>
            </w:pPr>
            <w:r>
              <w:rPr>
                <w:sz w:val="18"/>
                <w:szCs w:val="18"/>
              </w:rPr>
              <w:t>Financier</w:t>
            </w:r>
          </w:p>
        </w:tc>
        <w:tc>
          <w:tcPr>
            <w:tcW w:w="2551" w:type="dxa"/>
            <w:tcBorders>
              <w:top w:val="single" w:sz="4" w:space="0" w:color="auto"/>
            </w:tcBorders>
          </w:tcPr>
          <w:p w:rsidR="006D3B1D" w:rsidRDefault="006D3B1D" w:rsidP="006D3B1D">
            <w:pPr>
              <w:rPr>
                <w:sz w:val="18"/>
                <w:szCs w:val="18"/>
              </w:rPr>
            </w:pPr>
            <w:r>
              <w:rPr>
                <w:sz w:val="18"/>
                <w:szCs w:val="18"/>
              </w:rPr>
              <w:t>Ressources financières insuffisante pour mener les activités programmées.</w:t>
            </w:r>
          </w:p>
          <w:p w:rsidR="006D3B1D" w:rsidRDefault="006D3B1D" w:rsidP="006D3B1D">
            <w:pPr>
              <w:rPr>
                <w:sz w:val="18"/>
                <w:szCs w:val="18"/>
              </w:rPr>
            </w:pPr>
          </w:p>
          <w:p w:rsidR="006D3B1D" w:rsidRDefault="006D3B1D" w:rsidP="006D3B1D">
            <w:pPr>
              <w:rPr>
                <w:sz w:val="18"/>
                <w:szCs w:val="18"/>
              </w:rPr>
            </w:pPr>
            <w:r>
              <w:rPr>
                <w:sz w:val="18"/>
                <w:szCs w:val="18"/>
              </w:rPr>
              <w:t>P= 2</w:t>
            </w:r>
          </w:p>
          <w:p w:rsidR="006D3B1D" w:rsidRPr="00251E7F" w:rsidRDefault="00C359E1" w:rsidP="006D3B1D">
            <w:pPr>
              <w:rPr>
                <w:sz w:val="18"/>
                <w:szCs w:val="18"/>
              </w:rPr>
            </w:pPr>
            <w:r>
              <w:rPr>
                <w:sz w:val="18"/>
                <w:szCs w:val="18"/>
              </w:rPr>
              <w:t>I=.2</w:t>
            </w:r>
          </w:p>
        </w:tc>
        <w:tc>
          <w:tcPr>
            <w:tcW w:w="2471" w:type="dxa"/>
          </w:tcPr>
          <w:p w:rsidR="006D3B1D" w:rsidRPr="00251E7F" w:rsidRDefault="006D3B1D" w:rsidP="006D3B1D">
            <w:pPr>
              <w:rPr>
                <w:sz w:val="18"/>
                <w:szCs w:val="18"/>
              </w:rPr>
            </w:pPr>
            <w:r>
              <w:rPr>
                <w:sz w:val="18"/>
                <w:szCs w:val="18"/>
              </w:rPr>
              <w:t>Un journal  des cours sera tenu</w:t>
            </w:r>
          </w:p>
        </w:tc>
        <w:tc>
          <w:tcPr>
            <w:tcW w:w="1073" w:type="dxa"/>
          </w:tcPr>
          <w:p w:rsidR="006D3B1D" w:rsidRDefault="006D3B1D" w:rsidP="006D3B1D">
            <w:pPr>
              <w:rPr>
                <w:sz w:val="18"/>
                <w:szCs w:val="18"/>
              </w:rPr>
            </w:pPr>
            <w:r>
              <w:rPr>
                <w:sz w:val="18"/>
                <w:szCs w:val="18"/>
              </w:rPr>
              <w:t>MADR</w:t>
            </w:r>
          </w:p>
        </w:tc>
        <w:tc>
          <w:tcPr>
            <w:tcW w:w="1276" w:type="dxa"/>
          </w:tcPr>
          <w:p w:rsidR="006D3B1D" w:rsidRPr="00251E7F" w:rsidRDefault="006D3B1D" w:rsidP="006D3B1D">
            <w:pPr>
              <w:rPr>
                <w:sz w:val="18"/>
                <w:szCs w:val="18"/>
              </w:rPr>
            </w:pPr>
          </w:p>
        </w:tc>
        <w:tc>
          <w:tcPr>
            <w:tcW w:w="1134" w:type="dxa"/>
          </w:tcPr>
          <w:p w:rsidR="006D3B1D" w:rsidRPr="00251E7F" w:rsidRDefault="006D3B1D" w:rsidP="006D3B1D">
            <w:pPr>
              <w:rPr>
                <w:sz w:val="18"/>
                <w:szCs w:val="18"/>
              </w:rPr>
            </w:pPr>
          </w:p>
        </w:tc>
        <w:tc>
          <w:tcPr>
            <w:tcW w:w="1134" w:type="dxa"/>
          </w:tcPr>
          <w:p w:rsidR="006D3B1D" w:rsidRPr="00251E7F" w:rsidRDefault="006D3B1D" w:rsidP="006D3B1D">
            <w:pPr>
              <w:rPr>
                <w:sz w:val="18"/>
                <w:szCs w:val="18"/>
              </w:rPr>
            </w:pPr>
          </w:p>
        </w:tc>
      </w:tr>
    </w:tbl>
    <w:p w:rsidR="006D3B1D" w:rsidRDefault="006D3B1D" w:rsidP="006D3B1D">
      <w:pPr>
        <w:pStyle w:val="BodyText21"/>
        <w:numPr>
          <w:ilvl w:val="12"/>
          <w:numId w:val="0"/>
        </w:numPr>
        <w:jc w:val="center"/>
        <w:rPr>
          <w:rFonts w:ascii="Arial" w:hAnsi="Arial"/>
          <w:sz w:val="20"/>
          <w:lang w:val="fr-FR"/>
        </w:rPr>
      </w:pPr>
    </w:p>
    <w:p w:rsidR="006D3B1D" w:rsidRDefault="006D3B1D" w:rsidP="006D3B1D">
      <w:pPr>
        <w:pStyle w:val="BodyText21"/>
        <w:numPr>
          <w:ilvl w:val="12"/>
          <w:numId w:val="0"/>
        </w:numPr>
        <w:rPr>
          <w:rFonts w:ascii="Arial" w:hAnsi="Arial"/>
          <w:sz w:val="20"/>
          <w:lang w:val="fr-FR"/>
        </w:rPr>
        <w:sectPr w:rsidR="006D3B1D" w:rsidSect="006D3B1D">
          <w:pgSz w:w="16838" w:h="11906" w:orient="landscape"/>
          <w:pgMar w:top="1418" w:right="1418" w:bottom="1418" w:left="1418" w:header="720" w:footer="720" w:gutter="0"/>
          <w:cols w:space="720"/>
          <w:docGrid w:linePitch="326"/>
        </w:sectPr>
      </w:pPr>
    </w:p>
    <w:p w:rsidR="006D3B1D" w:rsidRDefault="006D3B1D" w:rsidP="006D3B1D">
      <w:pPr>
        <w:pStyle w:val="BodyText21"/>
        <w:numPr>
          <w:ilvl w:val="12"/>
          <w:numId w:val="0"/>
        </w:numPr>
        <w:rPr>
          <w:rFonts w:ascii="Arial" w:hAnsi="Arial"/>
          <w:szCs w:val="22"/>
          <w:lang w:val="fr-FR"/>
        </w:rPr>
      </w:pPr>
    </w:p>
    <w:p w:rsidR="007F5886" w:rsidRDefault="003C64AB" w:rsidP="007F5886">
      <w:pPr>
        <w:pStyle w:val="BodyText21"/>
        <w:numPr>
          <w:ilvl w:val="12"/>
          <w:numId w:val="0"/>
        </w:numPr>
        <w:jc w:val="center"/>
        <w:rPr>
          <w:rFonts w:ascii="Arial" w:hAnsi="Arial"/>
          <w:szCs w:val="22"/>
          <w:lang w:val="fr-FR"/>
        </w:rPr>
      </w:pPr>
      <w:r>
        <w:rPr>
          <w:rFonts w:ascii="Arial" w:hAnsi="Arial"/>
          <w:szCs w:val="22"/>
          <w:lang w:val="fr-FR"/>
        </w:rPr>
        <w:t>ANNEXE 4</w:t>
      </w:r>
    </w:p>
    <w:p w:rsidR="007F5886" w:rsidRDefault="007F5886" w:rsidP="007F5886">
      <w:pPr>
        <w:pStyle w:val="BodyText21"/>
        <w:numPr>
          <w:ilvl w:val="12"/>
          <w:numId w:val="0"/>
        </w:numPr>
        <w:jc w:val="center"/>
        <w:rPr>
          <w:rFonts w:ascii="Arial" w:hAnsi="Arial"/>
          <w:szCs w:val="22"/>
          <w:lang w:val="fr-FR"/>
        </w:rPr>
      </w:pPr>
    </w:p>
    <w:p w:rsidR="006D3B1D" w:rsidRPr="00B6022F" w:rsidRDefault="006D3B1D" w:rsidP="00F76F9E">
      <w:pPr>
        <w:pStyle w:val="BodyText21"/>
        <w:numPr>
          <w:ilvl w:val="12"/>
          <w:numId w:val="0"/>
        </w:numPr>
        <w:jc w:val="center"/>
        <w:rPr>
          <w:rFonts w:ascii="Arial" w:hAnsi="Arial"/>
          <w:szCs w:val="22"/>
          <w:lang w:val="fr-FR"/>
        </w:rPr>
      </w:pPr>
      <w:r w:rsidRPr="00B6022F">
        <w:rPr>
          <w:rFonts w:ascii="Arial" w:hAnsi="Arial"/>
          <w:szCs w:val="22"/>
          <w:lang w:val="fr-FR"/>
        </w:rPr>
        <w:t>LETTRE D’ACCORD STANDARD ENTRE LE GOUVERNEMENT ET UNE AGENCE DES NATIONS UNIES POUR L’APPUI AU NIM</w:t>
      </w:r>
    </w:p>
    <w:p w:rsidR="006D3B1D" w:rsidRDefault="006D3B1D" w:rsidP="006D3B1D">
      <w:pPr>
        <w:numPr>
          <w:ilvl w:val="12"/>
          <w:numId w:val="0"/>
        </w:numPr>
        <w:suppressAutoHyphens/>
        <w:ind w:left="1680"/>
        <w:jc w:val="center"/>
        <w:rPr>
          <w:sz w:val="20"/>
        </w:rPr>
      </w:pPr>
    </w:p>
    <w:p w:rsidR="006D3B1D" w:rsidRPr="00D76357" w:rsidRDefault="006D3B1D" w:rsidP="006D3B1D">
      <w:pPr>
        <w:tabs>
          <w:tab w:val="left" w:pos="0"/>
          <w:tab w:val="left" w:pos="282"/>
          <w:tab w:val="left" w:pos="1440"/>
          <w:tab w:val="left" w:pos="2880"/>
        </w:tabs>
        <w:suppressAutoHyphens/>
        <w:rPr>
          <w:rFonts w:ascii="Arial" w:hAnsi="Arial"/>
          <w:spacing w:val="-2"/>
        </w:rPr>
      </w:pPr>
      <w:proofErr w:type="spellStart"/>
      <w:r w:rsidRPr="00D76357">
        <w:rPr>
          <w:rFonts w:ascii="Arial" w:hAnsi="Arial"/>
          <w:spacing w:val="-3"/>
        </w:rPr>
        <w:t>Monsieur</w:t>
      </w:r>
      <w:r>
        <w:rPr>
          <w:rFonts w:ascii="Arial" w:hAnsi="Arial"/>
          <w:spacing w:val="-2"/>
        </w:rPr>
        <w:t>Sid</w:t>
      </w:r>
      <w:proofErr w:type="spellEnd"/>
      <w:r>
        <w:rPr>
          <w:rFonts w:ascii="Arial" w:hAnsi="Arial"/>
          <w:spacing w:val="-2"/>
        </w:rPr>
        <w:t xml:space="preserve"> Ahmed </w:t>
      </w:r>
      <w:proofErr w:type="spellStart"/>
      <w:r>
        <w:rPr>
          <w:rFonts w:ascii="Arial" w:hAnsi="Arial"/>
          <w:spacing w:val="-2"/>
        </w:rPr>
        <w:t>Ferroukhi</w:t>
      </w:r>
      <w:proofErr w:type="spellEnd"/>
      <w:r>
        <w:rPr>
          <w:rFonts w:ascii="Arial" w:hAnsi="Arial"/>
          <w:spacing w:val="-2"/>
        </w:rPr>
        <w:t>,</w:t>
      </w:r>
    </w:p>
    <w:p w:rsidR="006D3B1D" w:rsidRPr="00D76357" w:rsidRDefault="006D3B1D" w:rsidP="00622AD3">
      <w:pPr>
        <w:autoSpaceDE w:val="0"/>
        <w:autoSpaceDN w:val="0"/>
        <w:adjustRightInd w:val="0"/>
        <w:spacing w:before="120"/>
        <w:jc w:val="both"/>
        <w:rPr>
          <w:rFonts w:ascii="Arial" w:hAnsi="Arial"/>
        </w:rPr>
      </w:pPr>
      <w:r w:rsidRPr="00D76357">
        <w:rPr>
          <w:rFonts w:ascii="Arial" w:hAnsi="Arial"/>
          <w:spacing w:val="-2"/>
        </w:rPr>
        <w:t>1.</w:t>
      </w:r>
      <w:r w:rsidRPr="00D76357">
        <w:rPr>
          <w:rFonts w:ascii="Arial" w:hAnsi="Arial"/>
          <w:spacing w:val="-2"/>
        </w:rPr>
        <w:tab/>
      </w:r>
      <w:r w:rsidRPr="00D76357">
        <w:rPr>
          <w:rFonts w:ascii="Arial" w:hAnsi="Arial"/>
        </w:rPr>
        <w:t xml:space="preserve">J’ai l’honneur de me référer aux consultations qui ont eu lieu entre les représentants du gouvernement de </w:t>
      </w:r>
      <w:r>
        <w:rPr>
          <w:rFonts w:ascii="Arial" w:hAnsi="Arial"/>
        </w:rPr>
        <w:t>l’Algérie</w:t>
      </w:r>
      <w:r w:rsidRPr="00D76357">
        <w:rPr>
          <w:rFonts w:ascii="Arial" w:hAnsi="Arial"/>
        </w:rPr>
        <w:t xml:space="preserve"> (ci-après </w:t>
      </w:r>
      <w:proofErr w:type="gramStart"/>
      <w:r w:rsidRPr="00D76357">
        <w:rPr>
          <w:rFonts w:ascii="Arial" w:hAnsi="Arial"/>
        </w:rPr>
        <w:t>dénommé</w:t>
      </w:r>
      <w:proofErr w:type="gramEnd"/>
      <w:r w:rsidRPr="00D76357">
        <w:rPr>
          <w:rFonts w:ascii="Arial" w:hAnsi="Arial"/>
        </w:rPr>
        <w:t xml:space="preserve"> le « Gouvernement ») et les représentants du PNUD concernant la fourniture, par le bureau de pays du PNUD, de services d’appui à des programmes ou projets gérés au niveau national. Le PNUD et le Gouvernement conviennent par la présente que le bureau de pays du PNUD peut fournir ces services, à la demande du Gouvernement, par l’intermédiaire de son institution désignée dans le descriptif de projet correspondant, suivant la procédure décrite ci-dessous.</w:t>
      </w:r>
    </w:p>
    <w:p w:rsidR="006D3B1D" w:rsidRPr="00D76357" w:rsidRDefault="006D3B1D" w:rsidP="00622AD3">
      <w:pPr>
        <w:autoSpaceDE w:val="0"/>
        <w:autoSpaceDN w:val="0"/>
        <w:adjustRightInd w:val="0"/>
        <w:spacing w:before="120"/>
        <w:jc w:val="both"/>
        <w:rPr>
          <w:rFonts w:ascii="Arial" w:hAnsi="Arial"/>
        </w:rPr>
      </w:pPr>
      <w:r w:rsidRPr="00D76357">
        <w:rPr>
          <w:rFonts w:ascii="Arial" w:hAnsi="Arial"/>
          <w:spacing w:val="-2"/>
        </w:rPr>
        <w:t>2.</w:t>
      </w:r>
      <w:r w:rsidRPr="00D76357">
        <w:rPr>
          <w:rFonts w:ascii="Arial" w:hAnsi="Arial"/>
          <w:spacing w:val="-2"/>
        </w:rPr>
        <w:tab/>
      </w:r>
      <w:r w:rsidRPr="00D76357">
        <w:rPr>
          <w:rFonts w:ascii="Arial" w:hAnsi="Arial"/>
        </w:rPr>
        <w:t>Le bureau de pays du PNUD fournit des services d’appui, notamment une assistance pour l’établissement de rapports et le paiement direct. Ce faisant, il doit veiller à renforcer la capacité du Gouvernemen</w:t>
      </w:r>
      <w:r>
        <w:rPr>
          <w:rFonts w:ascii="Arial" w:hAnsi="Arial"/>
        </w:rPr>
        <w:t xml:space="preserve">t soit ceux du </w:t>
      </w:r>
      <w:r w:rsidRPr="00766F95">
        <w:rPr>
          <w:rFonts w:ascii="Arial" w:hAnsi="Arial"/>
        </w:rPr>
        <w:t>Min</w:t>
      </w:r>
      <w:r>
        <w:rPr>
          <w:rFonts w:ascii="Arial" w:hAnsi="Arial"/>
        </w:rPr>
        <w:t xml:space="preserve">istère de l’Agriculture et du Développement </w:t>
      </w:r>
      <w:proofErr w:type="spellStart"/>
      <w:r>
        <w:rPr>
          <w:rFonts w:ascii="Arial" w:hAnsi="Arial"/>
        </w:rPr>
        <w:t>rural</w:t>
      </w:r>
      <w:r w:rsidRPr="00D76357">
        <w:rPr>
          <w:rFonts w:ascii="Arial" w:hAnsi="Arial"/>
        </w:rPr>
        <w:t>afin</w:t>
      </w:r>
      <w:proofErr w:type="spellEnd"/>
      <w:r w:rsidRPr="00D76357">
        <w:rPr>
          <w:rFonts w:ascii="Arial" w:hAnsi="Arial"/>
        </w:rPr>
        <w:t xml:space="preserve"> que ce dernier puisse mener ces activités directement. Les frais engagés par le bureau de pays du PNUD dans la prestation desdits services d’appui sont imputés sur son budget d’administration.</w:t>
      </w:r>
    </w:p>
    <w:p w:rsidR="006D3B1D" w:rsidRPr="00D76357" w:rsidRDefault="006D3B1D" w:rsidP="006D3B1D">
      <w:pPr>
        <w:autoSpaceDE w:val="0"/>
        <w:autoSpaceDN w:val="0"/>
        <w:adjustRightInd w:val="0"/>
        <w:jc w:val="both"/>
        <w:rPr>
          <w:rFonts w:ascii="Arial" w:hAnsi="Arial"/>
        </w:rPr>
      </w:pPr>
      <w:r w:rsidRPr="00D76357">
        <w:rPr>
          <w:rFonts w:ascii="Arial" w:hAnsi="Arial"/>
          <w:spacing w:val="-2"/>
        </w:rPr>
        <w:t>3.</w:t>
      </w:r>
      <w:r w:rsidRPr="00D76357">
        <w:rPr>
          <w:rFonts w:ascii="Arial" w:hAnsi="Arial"/>
          <w:spacing w:val="-2"/>
        </w:rPr>
        <w:tab/>
      </w:r>
      <w:r w:rsidRPr="00D76357">
        <w:rPr>
          <w:rFonts w:ascii="Arial" w:hAnsi="Arial"/>
        </w:rPr>
        <w:t>En outre, le bureau de pays du PNUD peut fournir, à la demande du Partenaire de réalisation, les services d’appui ci-après pour la réalisation des activités du projet :</w:t>
      </w:r>
    </w:p>
    <w:p w:rsidR="006D3B1D" w:rsidRPr="00622AD3" w:rsidRDefault="006D3B1D" w:rsidP="00622AD3">
      <w:pPr>
        <w:pStyle w:val="Paragraphedeliste"/>
        <w:numPr>
          <w:ilvl w:val="0"/>
          <w:numId w:val="49"/>
        </w:numPr>
        <w:suppressAutoHyphens/>
        <w:spacing w:before="120" w:after="60"/>
        <w:ind w:left="714" w:hanging="357"/>
        <w:jc w:val="both"/>
        <w:rPr>
          <w:rFonts w:ascii="Arial" w:hAnsi="Arial"/>
          <w:spacing w:val="-2"/>
        </w:rPr>
      </w:pPr>
      <w:r w:rsidRPr="00622AD3">
        <w:rPr>
          <w:rFonts w:ascii="Arial" w:hAnsi="Arial"/>
          <w:spacing w:val="-2"/>
        </w:rPr>
        <w:t>Identification et/ou recrutement du personnel à affecter au projet ;</w:t>
      </w:r>
    </w:p>
    <w:p w:rsidR="006D3B1D" w:rsidRPr="00622AD3" w:rsidRDefault="006D3B1D" w:rsidP="00622AD3">
      <w:pPr>
        <w:pStyle w:val="Paragraphedeliste"/>
        <w:numPr>
          <w:ilvl w:val="0"/>
          <w:numId w:val="49"/>
        </w:numPr>
        <w:tabs>
          <w:tab w:val="left" w:pos="0"/>
          <w:tab w:val="left" w:pos="720"/>
        </w:tabs>
        <w:suppressAutoHyphens/>
        <w:spacing w:before="120" w:after="60"/>
        <w:ind w:left="714" w:hanging="357"/>
        <w:jc w:val="both"/>
        <w:rPr>
          <w:rFonts w:ascii="Arial" w:hAnsi="Arial"/>
          <w:spacing w:val="-2"/>
        </w:rPr>
      </w:pPr>
      <w:r w:rsidRPr="00622AD3">
        <w:rPr>
          <w:rFonts w:ascii="Arial" w:hAnsi="Arial"/>
          <w:spacing w:val="-2"/>
        </w:rPr>
        <w:t>Définition et facilitation des activités de formation ;</w:t>
      </w:r>
    </w:p>
    <w:p w:rsidR="006D3B1D" w:rsidRPr="00622AD3" w:rsidRDefault="006D3B1D" w:rsidP="00622AD3">
      <w:pPr>
        <w:pStyle w:val="Paragraphedeliste"/>
        <w:numPr>
          <w:ilvl w:val="0"/>
          <w:numId w:val="49"/>
        </w:numPr>
        <w:tabs>
          <w:tab w:val="left" w:pos="720"/>
        </w:tabs>
        <w:suppressAutoHyphens/>
        <w:spacing w:before="120" w:after="60"/>
        <w:ind w:left="714" w:hanging="357"/>
        <w:jc w:val="both"/>
        <w:rPr>
          <w:rFonts w:ascii="Arial" w:hAnsi="Arial"/>
          <w:spacing w:val="-2"/>
        </w:rPr>
      </w:pPr>
      <w:r w:rsidRPr="00622AD3">
        <w:rPr>
          <w:rFonts w:ascii="Arial" w:hAnsi="Arial"/>
          <w:spacing w:val="-2"/>
        </w:rPr>
        <w:t>Achat de biens et de services.</w:t>
      </w:r>
    </w:p>
    <w:p w:rsidR="006D3B1D" w:rsidRPr="00D76357" w:rsidRDefault="006D3B1D" w:rsidP="00622AD3">
      <w:pPr>
        <w:autoSpaceDE w:val="0"/>
        <w:autoSpaceDN w:val="0"/>
        <w:adjustRightInd w:val="0"/>
        <w:spacing w:before="120"/>
        <w:jc w:val="both"/>
        <w:rPr>
          <w:rFonts w:ascii="Arial" w:hAnsi="Arial"/>
        </w:rPr>
      </w:pPr>
      <w:r w:rsidRPr="00D76357">
        <w:rPr>
          <w:rFonts w:ascii="Arial" w:hAnsi="Arial"/>
          <w:spacing w:val="-2"/>
        </w:rPr>
        <w:t>4.</w:t>
      </w:r>
      <w:r w:rsidRPr="00D76357">
        <w:rPr>
          <w:rFonts w:ascii="Arial" w:hAnsi="Arial"/>
          <w:spacing w:val="-2"/>
        </w:rPr>
        <w:tab/>
      </w:r>
      <w:r w:rsidRPr="00D76357">
        <w:rPr>
          <w:rFonts w:ascii="Arial" w:hAnsi="Arial"/>
        </w:rPr>
        <w:t>Le bureau de pays du PNUD achète des biens et services et recrute le personnel à affecter au projet conformément aux règlements, règles, politiques et procédures du PNUD. Les services d’appui décrits au paragraphe 3 ci-dessus doivent être détaillés dans une annexe au descriptif de projet, sous la forme présentée dans l’appendice. En cas de changement des conditions applicables aux services d’appui fournis par le bureau de pays pendant la durée d’un projet, l’annexe au descriptif de projet est révisée par accord mutuel entre le représentant résident du PNUD et le Partenaire de réalisation.</w:t>
      </w:r>
    </w:p>
    <w:p w:rsidR="006D3B1D" w:rsidRPr="006C1210" w:rsidRDefault="006D3B1D" w:rsidP="00622AD3">
      <w:pPr>
        <w:autoSpaceDE w:val="0"/>
        <w:autoSpaceDN w:val="0"/>
        <w:adjustRightInd w:val="0"/>
        <w:spacing w:before="120"/>
        <w:jc w:val="both"/>
        <w:rPr>
          <w:rFonts w:ascii="Arial" w:hAnsi="Arial"/>
        </w:rPr>
      </w:pPr>
      <w:r w:rsidRPr="00D76357">
        <w:rPr>
          <w:rFonts w:ascii="Arial" w:hAnsi="Arial"/>
          <w:spacing w:val="-2"/>
        </w:rPr>
        <w:t>5.</w:t>
      </w:r>
      <w:r w:rsidRPr="00D76357">
        <w:rPr>
          <w:rFonts w:ascii="Arial" w:hAnsi="Arial"/>
          <w:spacing w:val="-2"/>
        </w:rPr>
        <w:tab/>
      </w:r>
      <w:r w:rsidRPr="006C1210">
        <w:rPr>
          <w:rFonts w:ascii="Arial" w:hAnsi="Arial"/>
        </w:rPr>
        <w:t xml:space="preserve">Les dispositions pertinentes de l’accord de </w:t>
      </w:r>
      <w:r w:rsidR="002E44FC">
        <w:rPr>
          <w:rFonts w:ascii="Arial" w:hAnsi="Arial"/>
        </w:rPr>
        <w:t>base signé entre le PNUD et le G</w:t>
      </w:r>
      <w:r w:rsidRPr="006C1210">
        <w:rPr>
          <w:rFonts w:ascii="Arial" w:hAnsi="Arial"/>
        </w:rPr>
        <w:t>ou</w:t>
      </w:r>
      <w:r w:rsidR="002E44FC">
        <w:rPr>
          <w:rFonts w:ascii="Arial" w:hAnsi="Arial"/>
        </w:rPr>
        <w:t>vernement algérien</w:t>
      </w:r>
      <w:r w:rsidRPr="006C1210">
        <w:rPr>
          <w:rFonts w:ascii="Arial" w:hAnsi="Arial"/>
        </w:rPr>
        <w:t xml:space="preserve"> le 22 juillet 1977 ou les dispositions supplémentaires qui font partie intégrante du descriptif de projet, y compris celles concernant la responsabilité juridique et les privilèges et immunités, sont applicables à la fourniture de ces services d’appui. Le Gouvernement conserve, par le biais de son Partenaire de réalisation, la responsabilité globale du projet géré au niveau national. La responsabilité du bureau de pays du PNUD se limite à fournir les services d’appui détaillés dans l’annexe au descriptif de projet.</w:t>
      </w:r>
    </w:p>
    <w:p w:rsidR="006D3B1D" w:rsidRPr="00D76357" w:rsidRDefault="006D3B1D" w:rsidP="006D3B1D">
      <w:pPr>
        <w:numPr>
          <w:ilvl w:val="12"/>
          <w:numId w:val="0"/>
        </w:numPr>
        <w:tabs>
          <w:tab w:val="left" w:pos="0"/>
        </w:tabs>
        <w:suppressAutoHyphens/>
        <w:jc w:val="both"/>
        <w:rPr>
          <w:rFonts w:ascii="Arial" w:hAnsi="Arial"/>
          <w:spacing w:val="-2"/>
        </w:rPr>
      </w:pPr>
    </w:p>
    <w:p w:rsidR="006D3B1D" w:rsidRPr="00D76357" w:rsidRDefault="006D3B1D" w:rsidP="00622AD3">
      <w:pPr>
        <w:autoSpaceDE w:val="0"/>
        <w:autoSpaceDN w:val="0"/>
        <w:adjustRightInd w:val="0"/>
        <w:spacing w:before="120"/>
        <w:jc w:val="both"/>
        <w:rPr>
          <w:rFonts w:ascii="Arial" w:hAnsi="Arial"/>
        </w:rPr>
      </w:pPr>
      <w:r w:rsidRPr="00D76357">
        <w:rPr>
          <w:rFonts w:ascii="Arial" w:hAnsi="Arial"/>
          <w:spacing w:val="-2"/>
        </w:rPr>
        <w:lastRenderedPageBreak/>
        <w:t>6.</w:t>
      </w:r>
      <w:r w:rsidRPr="00D76357">
        <w:rPr>
          <w:rFonts w:ascii="Arial" w:hAnsi="Arial"/>
          <w:spacing w:val="-2"/>
        </w:rPr>
        <w:tab/>
      </w:r>
      <w:r w:rsidRPr="00D76357">
        <w:rPr>
          <w:rFonts w:ascii="Arial" w:hAnsi="Arial"/>
        </w:rPr>
        <w:t>En cas de réclamation ou de litige concernant la fourniture des services d’appui par le bureau de pays du PNUD conformément à la présente lettre, ou en découlant, les dispositions pertinentes de l’Accord de base type relatif à l’assistance s’appliquent.</w:t>
      </w:r>
    </w:p>
    <w:p w:rsidR="006D3B1D" w:rsidRPr="00D76357" w:rsidRDefault="006D3B1D" w:rsidP="00622AD3">
      <w:pPr>
        <w:autoSpaceDE w:val="0"/>
        <w:autoSpaceDN w:val="0"/>
        <w:adjustRightInd w:val="0"/>
        <w:spacing w:before="120"/>
        <w:jc w:val="both"/>
        <w:rPr>
          <w:rFonts w:ascii="Arial" w:hAnsi="Arial"/>
        </w:rPr>
      </w:pPr>
      <w:r w:rsidRPr="00D76357">
        <w:rPr>
          <w:rFonts w:ascii="Arial" w:hAnsi="Arial"/>
          <w:spacing w:val="-2"/>
        </w:rPr>
        <w:t>7.</w:t>
      </w:r>
      <w:r w:rsidRPr="00D76357">
        <w:rPr>
          <w:rFonts w:ascii="Arial" w:hAnsi="Arial"/>
          <w:spacing w:val="-2"/>
        </w:rPr>
        <w:tab/>
      </w:r>
      <w:r w:rsidRPr="00D76357">
        <w:rPr>
          <w:rFonts w:ascii="Arial" w:hAnsi="Arial"/>
        </w:rPr>
        <w:t>Les modalités de recouvrement des coûts par le bureau de pays du PNUD en rapport avec la fourniture des services d’appui décrits au paragraphe 3 ci-dessus doivent être spécifiées dans l’annexe au descriptif de projet.</w:t>
      </w:r>
    </w:p>
    <w:p w:rsidR="006D3B1D" w:rsidRPr="003B3B46" w:rsidRDefault="006D3B1D" w:rsidP="00622AD3">
      <w:pPr>
        <w:autoSpaceDE w:val="0"/>
        <w:autoSpaceDN w:val="0"/>
        <w:adjustRightInd w:val="0"/>
        <w:spacing w:before="120"/>
        <w:jc w:val="both"/>
        <w:rPr>
          <w:rFonts w:ascii="Arial" w:hAnsi="Arial"/>
        </w:rPr>
      </w:pPr>
      <w:r w:rsidRPr="00D76357">
        <w:rPr>
          <w:rFonts w:ascii="Arial" w:hAnsi="Arial"/>
          <w:spacing w:val="-2"/>
        </w:rPr>
        <w:t>8.</w:t>
      </w:r>
      <w:r w:rsidRPr="00D76357">
        <w:rPr>
          <w:rFonts w:ascii="Arial" w:hAnsi="Arial"/>
          <w:spacing w:val="-2"/>
        </w:rPr>
        <w:tab/>
      </w:r>
      <w:r w:rsidRPr="00D76357">
        <w:rPr>
          <w:rFonts w:ascii="Arial" w:hAnsi="Arial"/>
        </w:rPr>
        <w:t>Le bureau de pays du PNUD présente des rapports d’activité sur les services d’appui fournis et rend compte des frais remboursés, autant que de besoin</w:t>
      </w:r>
    </w:p>
    <w:p w:rsidR="006D3B1D" w:rsidRDefault="006D3B1D" w:rsidP="00622AD3">
      <w:pPr>
        <w:autoSpaceDE w:val="0"/>
        <w:autoSpaceDN w:val="0"/>
        <w:adjustRightInd w:val="0"/>
        <w:spacing w:before="120"/>
        <w:jc w:val="both"/>
        <w:rPr>
          <w:rFonts w:ascii="Arial" w:hAnsi="Arial"/>
        </w:rPr>
      </w:pPr>
      <w:r w:rsidRPr="00D76357">
        <w:rPr>
          <w:rFonts w:ascii="Arial" w:hAnsi="Arial"/>
          <w:spacing w:val="-2"/>
        </w:rPr>
        <w:t>9.</w:t>
      </w:r>
      <w:r w:rsidRPr="00D76357">
        <w:rPr>
          <w:rFonts w:ascii="Arial" w:hAnsi="Arial"/>
          <w:spacing w:val="-2"/>
        </w:rPr>
        <w:tab/>
      </w:r>
      <w:r w:rsidRPr="00D76357">
        <w:rPr>
          <w:rFonts w:ascii="Arial" w:hAnsi="Arial"/>
        </w:rPr>
        <w:t>Les présents arrangements ne peuvent être modifiés que d’un commun accord par écrit entre les parties.</w:t>
      </w:r>
    </w:p>
    <w:p w:rsidR="006D3B1D" w:rsidRPr="00D76357" w:rsidRDefault="006D3B1D" w:rsidP="00622AD3">
      <w:pPr>
        <w:autoSpaceDE w:val="0"/>
        <w:autoSpaceDN w:val="0"/>
        <w:adjustRightInd w:val="0"/>
        <w:spacing w:before="120"/>
        <w:jc w:val="both"/>
        <w:rPr>
          <w:rFonts w:ascii="Arial" w:hAnsi="Arial"/>
        </w:rPr>
      </w:pPr>
      <w:r w:rsidRPr="00D76357">
        <w:rPr>
          <w:rFonts w:ascii="Arial" w:hAnsi="Arial"/>
          <w:spacing w:val="-2"/>
        </w:rPr>
        <w:t>10.</w:t>
      </w:r>
      <w:r w:rsidRPr="00D76357">
        <w:rPr>
          <w:rFonts w:ascii="Arial" w:hAnsi="Arial"/>
          <w:spacing w:val="-2"/>
        </w:rPr>
        <w:tab/>
      </w:r>
      <w:r w:rsidRPr="00D76357">
        <w:rPr>
          <w:rFonts w:ascii="Arial" w:hAnsi="Arial"/>
        </w:rPr>
        <w:t>Si vous approuvez les dispositions qui précèdent, je vous saurais gré de bien vouloir signer et retourner à notre bureau deux exemplaires de la présente lettre. Lorsque vous aurez signé celle-ci, elle constituera un accord entre votre Gouvernement et le PNUD quant aux conditions régissant la fourniture, par le bureau de pays du PNUD, de services d’appui à des programmes et projets gérés au niveau national.</w:t>
      </w:r>
    </w:p>
    <w:p w:rsidR="006D3B1D" w:rsidRPr="00D76357" w:rsidRDefault="006D3B1D" w:rsidP="006D3B1D">
      <w:pPr>
        <w:numPr>
          <w:ilvl w:val="12"/>
          <w:numId w:val="0"/>
        </w:numPr>
        <w:tabs>
          <w:tab w:val="left" w:pos="0"/>
        </w:tabs>
        <w:suppressAutoHyphens/>
        <w:jc w:val="both"/>
        <w:rPr>
          <w:rFonts w:ascii="Arial" w:hAnsi="Arial"/>
        </w:rPr>
      </w:pPr>
      <w:r>
        <w:rPr>
          <w:rFonts w:ascii="Arial" w:hAnsi="Arial"/>
        </w:rPr>
        <w:t xml:space="preserve">Veuillez agréer, </w:t>
      </w:r>
      <w:r w:rsidRPr="00D76357">
        <w:rPr>
          <w:rFonts w:ascii="Arial" w:hAnsi="Arial"/>
        </w:rPr>
        <w:t>Monsieur, l’assurance de ma haute considération.</w:t>
      </w:r>
    </w:p>
    <w:p w:rsidR="006D3B1D" w:rsidRPr="00D76357" w:rsidRDefault="006D3B1D" w:rsidP="006D3B1D">
      <w:pPr>
        <w:numPr>
          <w:ilvl w:val="12"/>
          <w:numId w:val="0"/>
        </w:numPr>
        <w:tabs>
          <w:tab w:val="left" w:pos="0"/>
        </w:tabs>
        <w:suppressAutoHyphens/>
        <w:jc w:val="center"/>
        <w:rPr>
          <w:rFonts w:ascii="Arial" w:hAnsi="Arial"/>
        </w:rPr>
      </w:pPr>
    </w:p>
    <w:p w:rsidR="006D3B1D" w:rsidRPr="00D76357" w:rsidRDefault="006D3B1D" w:rsidP="006D3B1D">
      <w:pPr>
        <w:numPr>
          <w:ilvl w:val="12"/>
          <w:numId w:val="0"/>
        </w:numPr>
        <w:tabs>
          <w:tab w:val="left" w:pos="0"/>
        </w:tabs>
        <w:suppressAutoHyphens/>
        <w:jc w:val="center"/>
        <w:rPr>
          <w:rFonts w:ascii="Arial" w:hAnsi="Arial"/>
        </w:rPr>
      </w:pPr>
    </w:p>
    <w:p w:rsidR="006D3B1D" w:rsidRDefault="006D3B1D" w:rsidP="006D3B1D">
      <w:pPr>
        <w:numPr>
          <w:ilvl w:val="12"/>
          <w:numId w:val="0"/>
        </w:numPr>
        <w:tabs>
          <w:tab w:val="left" w:pos="0"/>
        </w:tabs>
        <w:suppressAutoHyphens/>
        <w:jc w:val="center"/>
        <w:rPr>
          <w:rFonts w:ascii="Arial" w:hAnsi="Arial"/>
        </w:rPr>
      </w:pPr>
    </w:p>
    <w:tbl>
      <w:tblPr>
        <w:tblStyle w:val="Grilledutableau"/>
        <w:tblW w:w="0" w:type="auto"/>
        <w:jc w:val="center"/>
        <w:tblLook w:val="04A0" w:firstRow="1" w:lastRow="0" w:firstColumn="1" w:lastColumn="0" w:noHBand="0" w:noVBand="1"/>
      </w:tblPr>
      <w:tblGrid>
        <w:gridCol w:w="2972"/>
        <w:gridCol w:w="2972"/>
        <w:gridCol w:w="2972"/>
      </w:tblGrid>
      <w:tr w:rsidR="001B6AEC" w:rsidTr="001B6AEC">
        <w:trPr>
          <w:jc w:val="center"/>
        </w:trPr>
        <w:tc>
          <w:tcPr>
            <w:tcW w:w="2972" w:type="dxa"/>
            <w:tcBorders>
              <w:top w:val="nil"/>
              <w:left w:val="nil"/>
              <w:bottom w:val="nil"/>
              <w:right w:val="nil"/>
            </w:tcBorders>
          </w:tcPr>
          <w:p w:rsidR="001B6AEC" w:rsidRPr="00285DE7" w:rsidRDefault="001B6AEC" w:rsidP="006D3B1D">
            <w:pPr>
              <w:numPr>
                <w:ilvl w:val="12"/>
                <w:numId w:val="0"/>
              </w:numPr>
              <w:tabs>
                <w:tab w:val="left" w:pos="0"/>
              </w:tabs>
              <w:suppressAutoHyphens/>
              <w:jc w:val="center"/>
              <w:rPr>
                <w:rFonts w:ascii="Arial" w:hAnsi="Arial"/>
              </w:rPr>
            </w:pPr>
          </w:p>
        </w:tc>
        <w:tc>
          <w:tcPr>
            <w:tcW w:w="2972" w:type="dxa"/>
            <w:tcBorders>
              <w:top w:val="single" w:sz="4" w:space="0" w:color="auto"/>
              <w:left w:val="nil"/>
              <w:bottom w:val="nil"/>
              <w:right w:val="nil"/>
            </w:tcBorders>
          </w:tcPr>
          <w:p w:rsidR="001B6AEC" w:rsidRDefault="001B6AEC" w:rsidP="001B6AEC">
            <w:pPr>
              <w:numPr>
                <w:ilvl w:val="12"/>
                <w:numId w:val="0"/>
              </w:numPr>
              <w:tabs>
                <w:tab w:val="left" w:pos="0"/>
              </w:tabs>
              <w:suppressAutoHyphens/>
              <w:spacing w:before="120" w:after="120"/>
              <w:jc w:val="center"/>
              <w:rPr>
                <w:rFonts w:ascii="Arial" w:hAnsi="Arial"/>
              </w:rPr>
            </w:pPr>
            <w:r w:rsidRPr="00285DE7">
              <w:rPr>
                <w:rFonts w:ascii="Arial" w:hAnsi="Arial"/>
              </w:rPr>
              <w:t>Signé au nom du PNUD</w:t>
            </w:r>
          </w:p>
        </w:tc>
        <w:tc>
          <w:tcPr>
            <w:tcW w:w="2972" w:type="dxa"/>
            <w:tcBorders>
              <w:top w:val="nil"/>
              <w:left w:val="nil"/>
              <w:bottom w:val="nil"/>
              <w:right w:val="nil"/>
            </w:tcBorders>
          </w:tcPr>
          <w:p w:rsidR="001B6AEC" w:rsidRPr="00285DE7" w:rsidRDefault="001B6AEC" w:rsidP="006D3B1D">
            <w:pPr>
              <w:numPr>
                <w:ilvl w:val="12"/>
                <w:numId w:val="0"/>
              </w:numPr>
              <w:tabs>
                <w:tab w:val="left" w:pos="0"/>
              </w:tabs>
              <w:suppressAutoHyphens/>
              <w:jc w:val="center"/>
              <w:rPr>
                <w:rFonts w:ascii="Arial" w:hAnsi="Arial"/>
              </w:rPr>
            </w:pPr>
          </w:p>
        </w:tc>
      </w:tr>
      <w:tr w:rsidR="001B6AEC" w:rsidTr="001B6AEC">
        <w:trPr>
          <w:jc w:val="center"/>
        </w:trPr>
        <w:tc>
          <w:tcPr>
            <w:tcW w:w="2972" w:type="dxa"/>
            <w:tcBorders>
              <w:top w:val="nil"/>
              <w:left w:val="nil"/>
              <w:bottom w:val="nil"/>
              <w:right w:val="nil"/>
            </w:tcBorders>
          </w:tcPr>
          <w:p w:rsidR="001B6AEC" w:rsidRPr="00285DE7" w:rsidRDefault="001B6AEC" w:rsidP="006D3B1D">
            <w:pPr>
              <w:numPr>
                <w:ilvl w:val="12"/>
                <w:numId w:val="0"/>
              </w:numPr>
              <w:tabs>
                <w:tab w:val="left" w:pos="0"/>
              </w:tabs>
              <w:suppressAutoHyphens/>
              <w:jc w:val="center"/>
              <w:rPr>
                <w:rFonts w:ascii="Arial" w:hAnsi="Arial"/>
              </w:rPr>
            </w:pPr>
          </w:p>
        </w:tc>
        <w:tc>
          <w:tcPr>
            <w:tcW w:w="2972" w:type="dxa"/>
            <w:tcBorders>
              <w:top w:val="nil"/>
              <w:left w:val="nil"/>
              <w:bottom w:val="nil"/>
              <w:right w:val="nil"/>
            </w:tcBorders>
          </w:tcPr>
          <w:p w:rsidR="001B6AEC" w:rsidRDefault="001B6AEC" w:rsidP="001B6AEC">
            <w:pPr>
              <w:numPr>
                <w:ilvl w:val="12"/>
                <w:numId w:val="0"/>
              </w:numPr>
              <w:tabs>
                <w:tab w:val="left" w:pos="0"/>
              </w:tabs>
              <w:suppressAutoHyphens/>
              <w:spacing w:before="120" w:after="120"/>
              <w:jc w:val="center"/>
              <w:rPr>
                <w:rFonts w:ascii="Arial" w:hAnsi="Arial"/>
              </w:rPr>
            </w:pPr>
            <w:r w:rsidRPr="00285DE7">
              <w:rPr>
                <w:rFonts w:ascii="Arial" w:hAnsi="Arial"/>
              </w:rPr>
              <w:t xml:space="preserve">Mamadou </w:t>
            </w:r>
            <w:proofErr w:type="spellStart"/>
            <w:r w:rsidRPr="00285DE7">
              <w:rPr>
                <w:rFonts w:ascii="Arial" w:hAnsi="Arial"/>
              </w:rPr>
              <w:t>Mbaye</w:t>
            </w:r>
            <w:proofErr w:type="spellEnd"/>
          </w:p>
        </w:tc>
        <w:tc>
          <w:tcPr>
            <w:tcW w:w="2972" w:type="dxa"/>
            <w:tcBorders>
              <w:top w:val="nil"/>
              <w:left w:val="nil"/>
              <w:bottom w:val="nil"/>
              <w:right w:val="nil"/>
            </w:tcBorders>
          </w:tcPr>
          <w:p w:rsidR="001B6AEC" w:rsidRPr="00285DE7" w:rsidRDefault="001B6AEC" w:rsidP="006D3B1D">
            <w:pPr>
              <w:numPr>
                <w:ilvl w:val="12"/>
                <w:numId w:val="0"/>
              </w:numPr>
              <w:tabs>
                <w:tab w:val="left" w:pos="0"/>
              </w:tabs>
              <w:suppressAutoHyphens/>
              <w:jc w:val="center"/>
              <w:rPr>
                <w:rFonts w:ascii="Arial" w:hAnsi="Arial"/>
              </w:rPr>
            </w:pPr>
          </w:p>
        </w:tc>
      </w:tr>
      <w:tr w:rsidR="001B6AEC" w:rsidTr="001B6AEC">
        <w:trPr>
          <w:jc w:val="center"/>
        </w:trPr>
        <w:tc>
          <w:tcPr>
            <w:tcW w:w="2972" w:type="dxa"/>
            <w:tcBorders>
              <w:top w:val="nil"/>
              <w:left w:val="nil"/>
              <w:bottom w:val="nil"/>
              <w:right w:val="nil"/>
            </w:tcBorders>
          </w:tcPr>
          <w:p w:rsidR="001B6AEC" w:rsidRPr="00285DE7" w:rsidRDefault="001B6AEC" w:rsidP="006D3B1D">
            <w:pPr>
              <w:numPr>
                <w:ilvl w:val="12"/>
                <w:numId w:val="0"/>
              </w:numPr>
              <w:tabs>
                <w:tab w:val="left" w:pos="0"/>
              </w:tabs>
              <w:suppressAutoHyphens/>
              <w:jc w:val="center"/>
              <w:rPr>
                <w:rFonts w:ascii="Arial" w:hAnsi="Arial"/>
              </w:rPr>
            </w:pPr>
          </w:p>
        </w:tc>
        <w:tc>
          <w:tcPr>
            <w:tcW w:w="2972" w:type="dxa"/>
            <w:tcBorders>
              <w:top w:val="nil"/>
              <w:left w:val="nil"/>
              <w:bottom w:val="nil"/>
              <w:right w:val="nil"/>
            </w:tcBorders>
          </w:tcPr>
          <w:p w:rsidR="001B6AEC" w:rsidRDefault="001B6AEC" w:rsidP="001B6AEC">
            <w:pPr>
              <w:numPr>
                <w:ilvl w:val="12"/>
                <w:numId w:val="0"/>
              </w:numPr>
              <w:tabs>
                <w:tab w:val="left" w:pos="0"/>
              </w:tabs>
              <w:suppressAutoHyphens/>
              <w:jc w:val="center"/>
              <w:rPr>
                <w:rFonts w:ascii="Arial" w:hAnsi="Arial"/>
              </w:rPr>
            </w:pPr>
            <w:r w:rsidRPr="00285DE7">
              <w:rPr>
                <w:rFonts w:ascii="Arial" w:hAnsi="Arial"/>
              </w:rPr>
              <w:t>Représentant résident</w:t>
            </w:r>
          </w:p>
        </w:tc>
        <w:tc>
          <w:tcPr>
            <w:tcW w:w="2972" w:type="dxa"/>
            <w:tcBorders>
              <w:top w:val="nil"/>
              <w:left w:val="nil"/>
              <w:bottom w:val="nil"/>
              <w:right w:val="nil"/>
            </w:tcBorders>
          </w:tcPr>
          <w:p w:rsidR="001B6AEC" w:rsidRPr="00285DE7" w:rsidRDefault="001B6AEC" w:rsidP="006D3B1D">
            <w:pPr>
              <w:numPr>
                <w:ilvl w:val="12"/>
                <w:numId w:val="0"/>
              </w:numPr>
              <w:tabs>
                <w:tab w:val="left" w:pos="0"/>
              </w:tabs>
              <w:suppressAutoHyphens/>
              <w:jc w:val="center"/>
              <w:rPr>
                <w:rFonts w:ascii="Arial" w:hAnsi="Arial"/>
              </w:rPr>
            </w:pPr>
          </w:p>
        </w:tc>
      </w:tr>
    </w:tbl>
    <w:p w:rsidR="006D3B1D" w:rsidRDefault="006D3B1D" w:rsidP="006D3B1D">
      <w:pPr>
        <w:numPr>
          <w:ilvl w:val="12"/>
          <w:numId w:val="0"/>
        </w:numPr>
        <w:tabs>
          <w:tab w:val="left" w:pos="0"/>
        </w:tabs>
        <w:suppressAutoHyphens/>
        <w:jc w:val="center"/>
        <w:rPr>
          <w:rFonts w:ascii="Arial" w:hAnsi="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tblGrid>
      <w:tr w:rsidR="001B6AEC" w:rsidTr="001B6AEC">
        <w:tc>
          <w:tcPr>
            <w:tcW w:w="6204" w:type="dxa"/>
            <w:tcBorders>
              <w:top w:val="single" w:sz="4" w:space="0" w:color="auto"/>
            </w:tcBorders>
          </w:tcPr>
          <w:p w:rsidR="001B6AEC" w:rsidRPr="001B6AEC" w:rsidRDefault="001B6AEC" w:rsidP="001B6AEC">
            <w:pPr>
              <w:spacing w:before="120" w:after="120"/>
              <w:jc w:val="center"/>
              <w:rPr>
                <w:rFonts w:ascii="Arial" w:hAnsi="Arial"/>
              </w:rPr>
            </w:pPr>
            <w:r>
              <w:rPr>
                <w:rFonts w:ascii="Arial" w:hAnsi="Arial"/>
                <w:spacing w:val="-2"/>
              </w:rPr>
              <w:t xml:space="preserve">Pour le </w:t>
            </w:r>
            <w:r w:rsidRPr="00766F95">
              <w:rPr>
                <w:rFonts w:ascii="Arial" w:hAnsi="Arial"/>
              </w:rPr>
              <w:t>Ministère de l’</w:t>
            </w:r>
            <w:r>
              <w:rPr>
                <w:rFonts w:ascii="Arial" w:hAnsi="Arial"/>
              </w:rPr>
              <w:t>Agriculture et du Développement rural</w:t>
            </w:r>
          </w:p>
        </w:tc>
      </w:tr>
      <w:tr w:rsidR="001B6AEC" w:rsidTr="001B6AEC">
        <w:tc>
          <w:tcPr>
            <w:tcW w:w="6204" w:type="dxa"/>
          </w:tcPr>
          <w:p w:rsidR="001B6AEC" w:rsidRDefault="001B6AEC" w:rsidP="001B6AEC">
            <w:pPr>
              <w:numPr>
                <w:ilvl w:val="12"/>
                <w:numId w:val="0"/>
              </w:numPr>
              <w:tabs>
                <w:tab w:val="left" w:pos="0"/>
              </w:tabs>
              <w:suppressAutoHyphens/>
              <w:spacing w:before="120" w:after="120"/>
              <w:jc w:val="center"/>
              <w:rPr>
                <w:rFonts w:ascii="Arial" w:hAnsi="Arial"/>
                <w:spacing w:val="-2"/>
              </w:rPr>
            </w:pPr>
            <w:r>
              <w:rPr>
                <w:rFonts w:ascii="Arial" w:hAnsi="Arial"/>
                <w:spacing w:val="-2"/>
              </w:rPr>
              <w:t xml:space="preserve">Sid Ahmed </w:t>
            </w:r>
            <w:proofErr w:type="spellStart"/>
            <w:r>
              <w:rPr>
                <w:rFonts w:ascii="Arial" w:hAnsi="Arial"/>
                <w:spacing w:val="-2"/>
              </w:rPr>
              <w:t>Ferroukhi</w:t>
            </w:r>
            <w:proofErr w:type="spellEnd"/>
          </w:p>
        </w:tc>
      </w:tr>
      <w:tr w:rsidR="001B6AEC" w:rsidTr="001B6AEC">
        <w:tc>
          <w:tcPr>
            <w:tcW w:w="6204" w:type="dxa"/>
          </w:tcPr>
          <w:p w:rsidR="001B6AEC" w:rsidRDefault="001B6AEC" w:rsidP="001B6AEC">
            <w:pPr>
              <w:numPr>
                <w:ilvl w:val="12"/>
                <w:numId w:val="0"/>
              </w:numPr>
              <w:tabs>
                <w:tab w:val="left" w:pos="0"/>
              </w:tabs>
              <w:suppressAutoHyphens/>
              <w:jc w:val="center"/>
              <w:rPr>
                <w:rFonts w:ascii="Arial" w:hAnsi="Arial"/>
                <w:spacing w:val="-2"/>
              </w:rPr>
            </w:pPr>
            <w:r>
              <w:rPr>
                <w:rFonts w:ascii="Arial" w:hAnsi="Arial"/>
                <w:spacing w:val="-2"/>
              </w:rPr>
              <w:t>Secrétaire général</w:t>
            </w:r>
          </w:p>
        </w:tc>
      </w:tr>
      <w:tr w:rsidR="001B6AEC" w:rsidTr="001B6AEC">
        <w:tc>
          <w:tcPr>
            <w:tcW w:w="6204" w:type="dxa"/>
          </w:tcPr>
          <w:p w:rsidR="001B6AEC" w:rsidRDefault="001B6AEC" w:rsidP="001B6AEC">
            <w:pPr>
              <w:numPr>
                <w:ilvl w:val="12"/>
                <w:numId w:val="0"/>
              </w:numPr>
              <w:tabs>
                <w:tab w:val="left" w:pos="0"/>
              </w:tabs>
              <w:suppressAutoHyphens/>
              <w:jc w:val="center"/>
              <w:rPr>
                <w:rFonts w:ascii="Arial" w:hAnsi="Arial"/>
                <w:spacing w:val="-2"/>
              </w:rPr>
            </w:pPr>
          </w:p>
        </w:tc>
      </w:tr>
    </w:tbl>
    <w:p w:rsidR="006D3B1D" w:rsidRPr="00D76357" w:rsidRDefault="006D3B1D" w:rsidP="006D3B1D">
      <w:pPr>
        <w:numPr>
          <w:ilvl w:val="12"/>
          <w:numId w:val="0"/>
        </w:numPr>
        <w:tabs>
          <w:tab w:val="left" w:pos="0"/>
        </w:tabs>
        <w:suppressAutoHyphens/>
        <w:rPr>
          <w:rFonts w:ascii="Arial" w:hAnsi="Arial"/>
          <w:spacing w:val="-2"/>
        </w:rPr>
      </w:pPr>
    </w:p>
    <w:p w:rsidR="001B6AEC" w:rsidRDefault="001B6AEC">
      <w:pPr>
        <w:rPr>
          <w:rFonts w:ascii="Arial" w:hAnsi="Arial"/>
          <w:spacing w:val="-2"/>
        </w:rPr>
      </w:pPr>
      <w:r>
        <w:rPr>
          <w:rFonts w:ascii="Arial" w:hAnsi="Arial"/>
          <w:spacing w:val="-2"/>
        </w:rPr>
        <w:br w:type="page"/>
      </w:r>
    </w:p>
    <w:p w:rsidR="006D3B1D" w:rsidRPr="005B52BE" w:rsidRDefault="006D3B1D" w:rsidP="006D3B1D">
      <w:pPr>
        <w:tabs>
          <w:tab w:val="left" w:pos="0"/>
          <w:tab w:val="left" w:pos="360"/>
          <w:tab w:val="left" w:pos="720"/>
        </w:tabs>
        <w:suppressAutoHyphens/>
        <w:rPr>
          <w:rFonts w:ascii="Arial" w:hAnsi="Arial"/>
          <w:spacing w:val="-2"/>
        </w:rPr>
      </w:pPr>
    </w:p>
    <w:p w:rsidR="006D3B1D" w:rsidRPr="00064375" w:rsidRDefault="006D3B1D" w:rsidP="006D3B1D">
      <w:pPr>
        <w:keepNext/>
        <w:keepLines/>
        <w:numPr>
          <w:ilvl w:val="12"/>
          <w:numId w:val="0"/>
        </w:numPr>
        <w:tabs>
          <w:tab w:val="left" w:pos="0"/>
        </w:tabs>
        <w:suppressAutoHyphens/>
        <w:jc w:val="center"/>
      </w:pPr>
      <w:r>
        <w:rPr>
          <w:u w:val="single"/>
        </w:rPr>
        <w:t>Appendice</w:t>
      </w:r>
      <w:r w:rsidR="004906A4" w:rsidRPr="00064375">
        <w:rPr>
          <w:u w:val="single"/>
        </w:rPr>
        <w:fldChar w:fldCharType="begin"/>
      </w:r>
      <w:r w:rsidRPr="00064375">
        <w:rPr>
          <w:u w:val="single"/>
        </w:rPr>
        <w:instrText>tc "Attachment "</w:instrText>
      </w:r>
      <w:r w:rsidR="004906A4" w:rsidRPr="00064375">
        <w:rPr>
          <w:u w:val="single"/>
        </w:rPr>
        <w:fldChar w:fldCharType="end"/>
      </w:r>
    </w:p>
    <w:p w:rsidR="006D3B1D" w:rsidRPr="00FD3BE9" w:rsidRDefault="006D3B1D" w:rsidP="00F76F9E">
      <w:pPr>
        <w:jc w:val="center"/>
        <w:rPr>
          <w:rFonts w:ascii="Arial" w:hAnsi="Arial"/>
          <w:b/>
        </w:rPr>
      </w:pPr>
      <w:r w:rsidRPr="00FD3BE9">
        <w:rPr>
          <w:rFonts w:ascii="Arial" w:hAnsi="Arial"/>
          <w:b/>
        </w:rPr>
        <w:t>DESCRIPTION DES SERVICES D’APPUI FOURNIS PAR LE BUREAU DE PAYS DU PNUD</w:t>
      </w:r>
    </w:p>
    <w:p w:rsidR="006D3B1D" w:rsidRPr="00F76F9E" w:rsidRDefault="006D3B1D" w:rsidP="00FD3BE9">
      <w:pPr>
        <w:pStyle w:val="Paragraphedeliste"/>
        <w:numPr>
          <w:ilvl w:val="1"/>
          <w:numId w:val="8"/>
        </w:numPr>
        <w:spacing w:before="120" w:after="120"/>
        <w:ind w:left="1423" w:hanging="703"/>
        <w:rPr>
          <w:rFonts w:ascii="Arial" w:hAnsi="Arial"/>
          <w:sz w:val="22"/>
          <w:szCs w:val="22"/>
        </w:rPr>
      </w:pPr>
      <w:r w:rsidRPr="00F76F9E">
        <w:rPr>
          <w:rFonts w:ascii="Arial" w:hAnsi="Arial"/>
          <w:spacing w:val="-2"/>
          <w:sz w:val="22"/>
          <w:szCs w:val="22"/>
        </w:rPr>
        <w:t>Il est fait référence aux consultations entre le Ministère de l’Agriculture et du développement rural</w:t>
      </w:r>
      <w:r w:rsidRPr="00F76F9E">
        <w:rPr>
          <w:rFonts w:ascii="Arial" w:hAnsi="Arial"/>
          <w:sz w:val="22"/>
          <w:szCs w:val="22"/>
        </w:rPr>
        <w:t xml:space="preserve"> in</w:t>
      </w:r>
      <w:r w:rsidRPr="00F76F9E">
        <w:rPr>
          <w:rFonts w:ascii="Arial" w:hAnsi="Arial"/>
          <w:spacing w:val="-2"/>
          <w:sz w:val="22"/>
          <w:szCs w:val="22"/>
        </w:rPr>
        <w:t>stitution désignée par le Gouvernement de l’Algérie et les représentants du PNUD concernant la fourniture de services d’appui, par le bureau de pays du PNUD, au projet</w:t>
      </w:r>
      <w:r w:rsidRPr="00F76F9E">
        <w:rPr>
          <w:rFonts w:ascii="Arial" w:hAnsi="Arial"/>
          <w:sz w:val="22"/>
          <w:szCs w:val="22"/>
        </w:rPr>
        <w:t> « Programme de renforcement des capacités humaines et d'assistance technique pour</w:t>
      </w:r>
      <w:r w:rsidR="00F33410">
        <w:rPr>
          <w:rFonts w:ascii="Arial" w:hAnsi="Arial"/>
          <w:sz w:val="22"/>
          <w:szCs w:val="22"/>
        </w:rPr>
        <w:t xml:space="preserve"> la mise en œuvre </w:t>
      </w:r>
      <w:r w:rsidRPr="00F76F9E">
        <w:rPr>
          <w:rFonts w:ascii="Arial" w:hAnsi="Arial"/>
          <w:sz w:val="22"/>
          <w:szCs w:val="22"/>
        </w:rPr>
        <w:t xml:space="preserve"> du Renouveau Rural ».</w:t>
      </w:r>
    </w:p>
    <w:p w:rsidR="006D3B1D" w:rsidRPr="00F76F9E" w:rsidRDefault="006D3B1D" w:rsidP="00FD3BE9">
      <w:pPr>
        <w:pStyle w:val="Paragraphedeliste"/>
        <w:numPr>
          <w:ilvl w:val="1"/>
          <w:numId w:val="8"/>
        </w:numPr>
        <w:spacing w:before="120" w:after="120"/>
        <w:ind w:left="1423" w:hanging="703"/>
        <w:rPr>
          <w:rFonts w:ascii="Arial" w:hAnsi="Arial"/>
          <w:sz w:val="22"/>
          <w:szCs w:val="22"/>
        </w:rPr>
      </w:pPr>
      <w:r w:rsidRPr="00F76F9E">
        <w:rPr>
          <w:rFonts w:ascii="Arial" w:hAnsi="Arial"/>
          <w:spacing w:val="-2"/>
          <w:sz w:val="22"/>
          <w:szCs w:val="22"/>
        </w:rPr>
        <w:t xml:space="preserve">Conformément aux dispositions de la lettre d’accord signée le 22 juin 2011 et du </w:t>
      </w:r>
      <w:r w:rsidRPr="00F76F9E">
        <w:rPr>
          <w:rFonts w:ascii="Arial" w:hAnsi="Arial"/>
          <w:i/>
          <w:spacing w:val="-2"/>
          <w:sz w:val="22"/>
          <w:szCs w:val="22"/>
        </w:rPr>
        <w:t>descriptif de projet</w:t>
      </w:r>
      <w:r w:rsidRPr="00F76F9E">
        <w:rPr>
          <w:rFonts w:ascii="Arial" w:hAnsi="Arial"/>
          <w:spacing w:val="-2"/>
          <w:sz w:val="22"/>
          <w:szCs w:val="22"/>
        </w:rPr>
        <w:t xml:space="preserve">, le bureau de pays du PNUD fournira des services d’appui pour le </w:t>
      </w:r>
      <w:r w:rsidRPr="00F76F9E">
        <w:rPr>
          <w:rFonts w:ascii="Arial" w:hAnsi="Arial"/>
          <w:i/>
          <w:spacing w:val="-2"/>
          <w:sz w:val="22"/>
          <w:szCs w:val="22"/>
        </w:rPr>
        <w:t xml:space="preserve">projet </w:t>
      </w:r>
      <w:r w:rsidRPr="00F76F9E">
        <w:rPr>
          <w:rFonts w:ascii="Arial" w:hAnsi="Arial"/>
          <w:sz w:val="22"/>
          <w:szCs w:val="22"/>
        </w:rPr>
        <w:t xml:space="preserve">«Programme de renforcement des capacités humaines et d'assistance technique pour la mise en œuvre des programmes du Renouveau </w:t>
      </w:r>
      <w:proofErr w:type="spellStart"/>
      <w:r w:rsidRPr="00F76F9E">
        <w:rPr>
          <w:rFonts w:ascii="Arial" w:hAnsi="Arial"/>
          <w:sz w:val="22"/>
          <w:szCs w:val="22"/>
        </w:rPr>
        <w:t>Rural</w:t>
      </w:r>
      <w:r w:rsidRPr="00F76F9E">
        <w:rPr>
          <w:rFonts w:ascii="Arial" w:hAnsi="Arial"/>
          <w:bCs/>
          <w:sz w:val="22"/>
          <w:szCs w:val="22"/>
        </w:rPr>
        <w:t>»</w:t>
      </w:r>
      <w:proofErr w:type="gramStart"/>
      <w:r w:rsidRPr="00F76F9E">
        <w:rPr>
          <w:rFonts w:ascii="Arial" w:hAnsi="Arial"/>
          <w:bCs/>
          <w:sz w:val="22"/>
          <w:szCs w:val="22"/>
        </w:rPr>
        <w:t>,</w:t>
      </w:r>
      <w:r w:rsidRPr="00F76F9E">
        <w:rPr>
          <w:rFonts w:ascii="Arial" w:hAnsi="Arial"/>
          <w:spacing w:val="-2"/>
          <w:sz w:val="22"/>
          <w:szCs w:val="22"/>
        </w:rPr>
        <w:t>tel</w:t>
      </w:r>
      <w:proofErr w:type="spellEnd"/>
      <w:proofErr w:type="gramEnd"/>
      <w:r w:rsidRPr="00F76F9E">
        <w:rPr>
          <w:rFonts w:ascii="Arial" w:hAnsi="Arial"/>
          <w:spacing w:val="-2"/>
          <w:sz w:val="22"/>
          <w:szCs w:val="22"/>
        </w:rPr>
        <w:t xml:space="preserve"> que décrit ci-dessous.</w:t>
      </w:r>
    </w:p>
    <w:p w:rsidR="004C0A91" w:rsidRPr="004C0A91" w:rsidRDefault="006D3B1D" w:rsidP="004C0A91">
      <w:pPr>
        <w:pStyle w:val="Paragraphedeliste"/>
        <w:numPr>
          <w:ilvl w:val="1"/>
          <w:numId w:val="8"/>
        </w:numPr>
        <w:tabs>
          <w:tab w:val="left" w:pos="0"/>
        </w:tabs>
        <w:suppressAutoHyphens/>
        <w:rPr>
          <w:rFonts w:ascii="Arial" w:hAnsi="Arial"/>
          <w:spacing w:val="-2"/>
        </w:rPr>
      </w:pPr>
      <w:r w:rsidRPr="004C0A91">
        <w:rPr>
          <w:rFonts w:ascii="Arial" w:hAnsi="Arial"/>
          <w:spacing w:val="-2"/>
        </w:rPr>
        <w:t>Services d’appui à fournir :</w:t>
      </w:r>
    </w:p>
    <w:tbl>
      <w:tblPr>
        <w:tblW w:w="10759" w:type="dxa"/>
        <w:tblLayout w:type="fixed"/>
        <w:tblLook w:val="0000" w:firstRow="0" w:lastRow="0" w:firstColumn="0" w:lastColumn="0" w:noHBand="0" w:noVBand="0"/>
      </w:tblPr>
      <w:tblGrid>
        <w:gridCol w:w="2660"/>
        <w:gridCol w:w="3260"/>
        <w:gridCol w:w="2126"/>
        <w:gridCol w:w="2713"/>
      </w:tblGrid>
      <w:tr w:rsidR="006D3B1D" w:rsidRPr="00EC230D" w:rsidTr="00B27676">
        <w:tc>
          <w:tcPr>
            <w:tcW w:w="2660" w:type="dxa"/>
            <w:tcBorders>
              <w:top w:val="single" w:sz="6" w:space="0" w:color="auto"/>
              <w:left w:val="single" w:sz="6" w:space="0" w:color="auto"/>
              <w:bottom w:val="single" w:sz="6" w:space="0" w:color="auto"/>
            </w:tcBorders>
          </w:tcPr>
          <w:p w:rsidR="006D3B1D" w:rsidRPr="00B27676" w:rsidRDefault="004906A4" w:rsidP="00B27676">
            <w:pPr>
              <w:numPr>
                <w:ilvl w:val="12"/>
                <w:numId w:val="0"/>
              </w:numPr>
              <w:tabs>
                <w:tab w:val="left" w:pos="0"/>
              </w:tabs>
              <w:suppressAutoHyphens/>
              <w:jc w:val="center"/>
              <w:rPr>
                <w:rFonts w:ascii="Arial" w:hAnsi="Arial"/>
                <w:b/>
                <w:spacing w:val="-2"/>
              </w:rPr>
            </w:pPr>
            <w:r w:rsidRPr="00B27676">
              <w:rPr>
                <w:rFonts w:ascii="Arial" w:hAnsi="Arial"/>
                <w:b/>
                <w:spacing w:val="-2"/>
              </w:rPr>
              <w:fldChar w:fldCharType="begin"/>
            </w:r>
            <w:r w:rsidR="006D3B1D" w:rsidRPr="00B27676">
              <w:rPr>
                <w:rFonts w:ascii="Arial" w:hAnsi="Arial"/>
                <w:b/>
                <w:spacing w:val="-2"/>
              </w:rPr>
              <w:instrText xml:space="preserve">PRIVATE </w:instrText>
            </w:r>
            <w:r w:rsidRPr="00B27676">
              <w:rPr>
                <w:rFonts w:ascii="Arial" w:hAnsi="Arial"/>
                <w:b/>
                <w:spacing w:val="-2"/>
              </w:rPr>
              <w:fldChar w:fldCharType="end"/>
            </w:r>
            <w:r w:rsidR="006D3B1D" w:rsidRPr="00B27676">
              <w:rPr>
                <w:rFonts w:ascii="Arial" w:hAnsi="Arial"/>
                <w:b/>
                <w:spacing w:val="-2"/>
              </w:rPr>
              <w:t>Services d’appui</w:t>
            </w:r>
          </w:p>
          <w:p w:rsidR="006D3B1D" w:rsidRPr="00B27676" w:rsidRDefault="006D3B1D" w:rsidP="00B27676">
            <w:pPr>
              <w:numPr>
                <w:ilvl w:val="12"/>
                <w:numId w:val="0"/>
              </w:numPr>
              <w:tabs>
                <w:tab w:val="left" w:pos="0"/>
              </w:tabs>
              <w:suppressAutoHyphens/>
              <w:jc w:val="center"/>
              <w:rPr>
                <w:rFonts w:ascii="Arial" w:hAnsi="Arial"/>
                <w:b/>
                <w:spacing w:val="-2"/>
              </w:rPr>
            </w:pPr>
            <w:r w:rsidRPr="00B27676">
              <w:rPr>
                <w:rFonts w:ascii="Arial" w:hAnsi="Arial"/>
                <w:b/>
                <w:spacing w:val="-2"/>
              </w:rPr>
              <w:t>(insérer la description)</w:t>
            </w:r>
          </w:p>
        </w:tc>
        <w:tc>
          <w:tcPr>
            <w:tcW w:w="3260" w:type="dxa"/>
            <w:tcBorders>
              <w:top w:val="single" w:sz="6" w:space="0" w:color="auto"/>
              <w:left w:val="single" w:sz="6" w:space="0" w:color="auto"/>
              <w:bottom w:val="single" w:sz="6" w:space="0" w:color="auto"/>
            </w:tcBorders>
          </w:tcPr>
          <w:p w:rsidR="006D3B1D" w:rsidRPr="00B27676" w:rsidRDefault="006D3B1D" w:rsidP="00B27676">
            <w:pPr>
              <w:numPr>
                <w:ilvl w:val="12"/>
                <w:numId w:val="0"/>
              </w:numPr>
              <w:tabs>
                <w:tab w:val="left" w:pos="0"/>
              </w:tabs>
              <w:suppressAutoHyphens/>
              <w:jc w:val="center"/>
              <w:rPr>
                <w:rFonts w:ascii="Arial" w:hAnsi="Arial"/>
                <w:b/>
                <w:spacing w:val="-2"/>
              </w:rPr>
            </w:pPr>
            <w:r w:rsidRPr="00B27676">
              <w:rPr>
                <w:rFonts w:ascii="Arial" w:hAnsi="Arial"/>
                <w:b/>
                <w:spacing w:val="-2"/>
              </w:rPr>
              <w:t>Échéancier de fourniture des services d’appui</w:t>
            </w:r>
          </w:p>
        </w:tc>
        <w:tc>
          <w:tcPr>
            <w:tcW w:w="2126" w:type="dxa"/>
            <w:tcBorders>
              <w:top w:val="single" w:sz="6" w:space="0" w:color="auto"/>
              <w:left w:val="single" w:sz="6" w:space="0" w:color="auto"/>
              <w:bottom w:val="single" w:sz="6" w:space="0" w:color="auto"/>
            </w:tcBorders>
          </w:tcPr>
          <w:p w:rsidR="006D3B1D" w:rsidRPr="00B27676" w:rsidRDefault="006D3B1D" w:rsidP="00B27676">
            <w:pPr>
              <w:numPr>
                <w:ilvl w:val="12"/>
                <w:numId w:val="0"/>
              </w:numPr>
              <w:tabs>
                <w:tab w:val="left" w:pos="0"/>
              </w:tabs>
              <w:suppressAutoHyphens/>
              <w:jc w:val="center"/>
              <w:rPr>
                <w:rFonts w:ascii="Arial" w:hAnsi="Arial"/>
                <w:b/>
                <w:spacing w:val="-2"/>
              </w:rPr>
            </w:pPr>
            <w:r w:rsidRPr="00B27676">
              <w:rPr>
                <w:rFonts w:ascii="Arial" w:hAnsi="Arial"/>
                <w:b/>
                <w:spacing w:val="-2"/>
              </w:rPr>
              <w:t>Dépenses engagées par le PNUD pour la fourniture de ces services d’appui (le cas échéant)</w:t>
            </w:r>
          </w:p>
        </w:tc>
        <w:tc>
          <w:tcPr>
            <w:tcW w:w="2713" w:type="dxa"/>
            <w:tcBorders>
              <w:top w:val="single" w:sz="6" w:space="0" w:color="auto"/>
              <w:left w:val="single" w:sz="6" w:space="0" w:color="auto"/>
              <w:bottom w:val="single" w:sz="6" w:space="0" w:color="auto"/>
              <w:right w:val="single" w:sz="6" w:space="0" w:color="auto"/>
            </w:tcBorders>
          </w:tcPr>
          <w:p w:rsidR="006D3B1D" w:rsidRPr="00B27676" w:rsidRDefault="006D3B1D" w:rsidP="00B27676">
            <w:pPr>
              <w:numPr>
                <w:ilvl w:val="12"/>
                <w:numId w:val="0"/>
              </w:numPr>
              <w:tabs>
                <w:tab w:val="left" w:pos="0"/>
              </w:tabs>
              <w:suppressAutoHyphens/>
              <w:jc w:val="center"/>
              <w:rPr>
                <w:rFonts w:ascii="Arial" w:hAnsi="Arial"/>
                <w:b/>
                <w:spacing w:val="-2"/>
              </w:rPr>
            </w:pPr>
            <w:r w:rsidRPr="00B27676">
              <w:rPr>
                <w:rFonts w:ascii="Arial" w:hAnsi="Arial"/>
                <w:b/>
                <w:spacing w:val="-2"/>
              </w:rPr>
              <w:t>Montant remboursé au PNUD et mode de remboursement (le cas échéant)</w:t>
            </w:r>
          </w:p>
        </w:tc>
      </w:tr>
      <w:tr w:rsidR="006D3B1D" w:rsidRPr="00EC230D" w:rsidTr="00B27676">
        <w:tc>
          <w:tcPr>
            <w:tcW w:w="2660" w:type="dxa"/>
            <w:tcBorders>
              <w:left w:val="single" w:sz="6" w:space="0" w:color="auto"/>
            </w:tcBorders>
          </w:tcPr>
          <w:p w:rsidR="006D3B1D" w:rsidRPr="00304D6C" w:rsidRDefault="006D3B1D" w:rsidP="006D3B1D">
            <w:pPr>
              <w:tabs>
                <w:tab w:val="left" w:pos="0"/>
              </w:tabs>
              <w:suppressAutoHyphens/>
              <w:rPr>
                <w:rFonts w:ascii="Arial" w:hAnsi="Arial"/>
                <w:spacing w:val="-2"/>
              </w:rPr>
            </w:pPr>
            <w:r w:rsidRPr="00304D6C">
              <w:rPr>
                <w:rFonts w:ascii="Arial" w:hAnsi="Arial"/>
                <w:spacing w:val="-2"/>
              </w:rPr>
              <w:t xml:space="preserve">1. Prendre en charge la gestion relative au recrutement, suivi et financement du personnel du projet </w:t>
            </w:r>
          </w:p>
        </w:tc>
        <w:tc>
          <w:tcPr>
            <w:tcW w:w="3260" w:type="dxa"/>
            <w:tcBorders>
              <w:left w:val="single" w:sz="6" w:space="0" w:color="auto"/>
            </w:tcBorders>
          </w:tcPr>
          <w:p w:rsidR="006D3B1D" w:rsidRPr="00304D6C" w:rsidRDefault="006D3B1D" w:rsidP="006D3B1D">
            <w:pPr>
              <w:rPr>
                <w:rFonts w:ascii="Arial" w:hAnsi="Arial"/>
              </w:rPr>
            </w:pPr>
            <w:r w:rsidRPr="00304D6C">
              <w:rPr>
                <w:rFonts w:ascii="Arial" w:hAnsi="Arial"/>
              </w:rPr>
              <w:t>Le PNUD effectue l’établissement du contrat et le paiement selon les procédures du PNUD dès la signature du projet</w:t>
            </w:r>
          </w:p>
        </w:tc>
        <w:tc>
          <w:tcPr>
            <w:tcW w:w="2126" w:type="dxa"/>
            <w:tcBorders>
              <w:left w:val="single" w:sz="6" w:space="0" w:color="auto"/>
            </w:tcBorders>
          </w:tcPr>
          <w:p w:rsidR="006D3B1D" w:rsidRPr="00304D6C" w:rsidRDefault="006D3B1D" w:rsidP="006D3B1D">
            <w:pPr>
              <w:numPr>
                <w:ilvl w:val="12"/>
                <w:numId w:val="0"/>
              </w:numPr>
              <w:tabs>
                <w:tab w:val="left" w:pos="0"/>
              </w:tabs>
              <w:suppressAutoHyphens/>
              <w:rPr>
                <w:rFonts w:ascii="Arial" w:hAnsi="Arial"/>
              </w:rPr>
            </w:pPr>
            <w:r w:rsidRPr="00304D6C">
              <w:rPr>
                <w:rFonts w:ascii="Arial" w:hAnsi="Arial"/>
              </w:rPr>
              <w:t>Salaire du coordonnateur du projet estimé</w:t>
            </w:r>
            <w:r>
              <w:rPr>
                <w:rFonts w:ascii="Arial" w:hAnsi="Arial"/>
              </w:rPr>
              <w:t xml:space="preserve"> à 3</w:t>
            </w:r>
            <w:r w:rsidRPr="00304D6C">
              <w:rPr>
                <w:rFonts w:ascii="Arial" w:hAnsi="Arial"/>
              </w:rPr>
              <w:t> 000 USD par mois</w:t>
            </w:r>
          </w:p>
        </w:tc>
        <w:tc>
          <w:tcPr>
            <w:tcW w:w="2713" w:type="dxa"/>
            <w:tcBorders>
              <w:left w:val="single" w:sz="6" w:space="0" w:color="auto"/>
              <w:right w:val="single" w:sz="6" w:space="0" w:color="auto"/>
            </w:tcBorders>
          </w:tcPr>
          <w:p w:rsidR="006D3B1D" w:rsidRPr="00304D6C" w:rsidRDefault="006D3B1D" w:rsidP="006D3B1D">
            <w:pPr>
              <w:numPr>
                <w:ilvl w:val="12"/>
                <w:numId w:val="0"/>
              </w:numPr>
              <w:tabs>
                <w:tab w:val="left" w:pos="0"/>
              </w:tabs>
              <w:suppressAutoHyphens/>
              <w:rPr>
                <w:rFonts w:ascii="Arial" w:hAnsi="Arial"/>
              </w:rPr>
            </w:pPr>
            <w:r w:rsidRPr="00304D6C">
              <w:rPr>
                <w:rFonts w:ascii="Arial" w:hAnsi="Arial"/>
              </w:rPr>
              <w:t>50% des frais engagés par avance conformément au plan de travail annuel validé par le comité de pilotage</w:t>
            </w:r>
          </w:p>
        </w:tc>
      </w:tr>
      <w:tr w:rsidR="006D3B1D" w:rsidRPr="00EC230D" w:rsidTr="00B27676">
        <w:tc>
          <w:tcPr>
            <w:tcW w:w="2660" w:type="dxa"/>
            <w:tcBorders>
              <w:top w:val="single" w:sz="6" w:space="0" w:color="auto"/>
              <w:left w:val="single" w:sz="6" w:space="0" w:color="auto"/>
            </w:tcBorders>
          </w:tcPr>
          <w:p w:rsidR="006D3B1D" w:rsidRPr="00304D6C" w:rsidRDefault="006D3B1D" w:rsidP="006D3B1D">
            <w:pPr>
              <w:tabs>
                <w:tab w:val="left" w:pos="0"/>
              </w:tabs>
              <w:suppressAutoHyphens/>
              <w:rPr>
                <w:rFonts w:ascii="Arial" w:hAnsi="Arial"/>
                <w:spacing w:val="-2"/>
              </w:rPr>
            </w:pPr>
            <w:r w:rsidRPr="00304D6C">
              <w:rPr>
                <w:rFonts w:ascii="Arial" w:hAnsi="Arial"/>
                <w:spacing w:val="-2"/>
              </w:rPr>
              <w:t xml:space="preserve">2. Prendre en charge les paiements de toutes les factures transmises </w:t>
            </w:r>
          </w:p>
        </w:tc>
        <w:tc>
          <w:tcPr>
            <w:tcW w:w="3260" w:type="dxa"/>
            <w:tcBorders>
              <w:top w:val="single" w:sz="6" w:space="0" w:color="auto"/>
              <w:left w:val="single" w:sz="6" w:space="0" w:color="auto"/>
            </w:tcBorders>
          </w:tcPr>
          <w:p w:rsidR="006D3B1D" w:rsidRPr="00304D6C" w:rsidRDefault="006D3B1D" w:rsidP="006D3B1D">
            <w:pPr>
              <w:rPr>
                <w:rFonts w:ascii="Arial" w:hAnsi="Arial"/>
              </w:rPr>
            </w:pPr>
            <w:r w:rsidRPr="00304D6C">
              <w:rPr>
                <w:rFonts w:ascii="Arial" w:hAnsi="Arial"/>
              </w:rPr>
              <w:t xml:space="preserve">Le paiement sera effectué après la transmission de la demande de paiement direct (DPD) validé et signé par le Directeur National  du projet en attestant le service fait. </w:t>
            </w:r>
          </w:p>
        </w:tc>
        <w:tc>
          <w:tcPr>
            <w:tcW w:w="2126" w:type="dxa"/>
            <w:tcBorders>
              <w:top w:val="single" w:sz="6" w:space="0" w:color="auto"/>
              <w:left w:val="single" w:sz="6" w:space="0" w:color="auto"/>
            </w:tcBorders>
          </w:tcPr>
          <w:p w:rsidR="006D3B1D" w:rsidRPr="00304D6C" w:rsidRDefault="006D3B1D" w:rsidP="006D3B1D">
            <w:pPr>
              <w:numPr>
                <w:ilvl w:val="12"/>
                <w:numId w:val="0"/>
              </w:numPr>
              <w:tabs>
                <w:tab w:val="left" w:pos="0"/>
              </w:tabs>
              <w:suppressAutoHyphens/>
              <w:rPr>
                <w:rFonts w:ascii="Arial" w:hAnsi="Arial"/>
                <w:spacing w:val="-2"/>
              </w:rPr>
            </w:pPr>
          </w:p>
        </w:tc>
        <w:tc>
          <w:tcPr>
            <w:tcW w:w="2713" w:type="dxa"/>
            <w:tcBorders>
              <w:top w:val="single" w:sz="6" w:space="0" w:color="auto"/>
              <w:left w:val="single" w:sz="6" w:space="0" w:color="auto"/>
              <w:right w:val="single" w:sz="6" w:space="0" w:color="auto"/>
            </w:tcBorders>
          </w:tcPr>
          <w:p w:rsidR="006D3B1D" w:rsidRPr="00304D6C" w:rsidRDefault="006D3B1D" w:rsidP="006D3B1D">
            <w:pPr>
              <w:numPr>
                <w:ilvl w:val="12"/>
                <w:numId w:val="0"/>
              </w:numPr>
              <w:tabs>
                <w:tab w:val="left" w:pos="0"/>
              </w:tabs>
              <w:suppressAutoHyphens/>
              <w:rPr>
                <w:rFonts w:ascii="Arial" w:hAnsi="Arial"/>
                <w:spacing w:val="-2"/>
              </w:rPr>
            </w:pPr>
            <w:r w:rsidRPr="00304D6C">
              <w:rPr>
                <w:rFonts w:ascii="Arial" w:hAnsi="Arial"/>
              </w:rPr>
              <w:t>50% des frais engagés par avance conformément au plan de travail annuel validé par le comité de pilotage</w:t>
            </w:r>
          </w:p>
        </w:tc>
      </w:tr>
      <w:tr w:rsidR="006D3B1D" w:rsidRPr="00EC230D" w:rsidTr="00B27676">
        <w:tc>
          <w:tcPr>
            <w:tcW w:w="2660" w:type="dxa"/>
            <w:tcBorders>
              <w:top w:val="single" w:sz="6" w:space="0" w:color="auto"/>
              <w:left w:val="single" w:sz="6" w:space="0" w:color="auto"/>
              <w:bottom w:val="single" w:sz="6" w:space="0" w:color="auto"/>
            </w:tcBorders>
          </w:tcPr>
          <w:p w:rsidR="006D3B1D" w:rsidRDefault="006D3B1D" w:rsidP="006D3B1D">
            <w:pPr>
              <w:tabs>
                <w:tab w:val="left" w:pos="0"/>
              </w:tabs>
              <w:suppressAutoHyphens/>
              <w:rPr>
                <w:rFonts w:ascii="Arial" w:hAnsi="Arial"/>
                <w:spacing w:val="-2"/>
              </w:rPr>
            </w:pPr>
            <w:r w:rsidRPr="00304D6C">
              <w:rPr>
                <w:rFonts w:ascii="Arial" w:hAnsi="Arial"/>
                <w:spacing w:val="-2"/>
              </w:rPr>
              <w:t xml:space="preserve">3. Prendre en charge le processus de recrutement d’experts nationaux et internationaux (appel d’offre, dépouillement, identification, et établissement de contrats de consultants ou de staff pour le projet. </w:t>
            </w:r>
          </w:p>
          <w:p w:rsidR="006D3B1D" w:rsidRPr="00304D6C" w:rsidRDefault="006D3B1D" w:rsidP="006D3B1D">
            <w:pPr>
              <w:tabs>
                <w:tab w:val="left" w:pos="0"/>
              </w:tabs>
              <w:suppressAutoHyphens/>
              <w:rPr>
                <w:rFonts w:ascii="Arial" w:hAnsi="Arial"/>
                <w:spacing w:val="-2"/>
              </w:rPr>
            </w:pPr>
          </w:p>
        </w:tc>
        <w:tc>
          <w:tcPr>
            <w:tcW w:w="3260" w:type="dxa"/>
            <w:tcBorders>
              <w:top w:val="single" w:sz="6" w:space="0" w:color="auto"/>
              <w:left w:val="single" w:sz="6" w:space="0" w:color="auto"/>
              <w:bottom w:val="single" w:sz="6" w:space="0" w:color="auto"/>
            </w:tcBorders>
          </w:tcPr>
          <w:p w:rsidR="006D3B1D" w:rsidRDefault="006D3B1D" w:rsidP="006D3B1D">
            <w:pPr>
              <w:tabs>
                <w:tab w:val="left" w:pos="0"/>
              </w:tabs>
              <w:suppressAutoHyphens/>
              <w:rPr>
                <w:rFonts w:ascii="Arial" w:hAnsi="Arial"/>
                <w:spacing w:val="-2"/>
              </w:rPr>
            </w:pPr>
            <w:r w:rsidRPr="00304D6C">
              <w:rPr>
                <w:rFonts w:ascii="Arial" w:hAnsi="Arial"/>
                <w:spacing w:val="-2"/>
              </w:rPr>
              <w:t>Le processus se déclenche immédiatement après la réception de la demande de service et/ou suivant le plan de travail annuel validé par le comité de pilotage.</w:t>
            </w:r>
          </w:p>
          <w:p w:rsidR="006D3B1D" w:rsidRDefault="006D3B1D" w:rsidP="006D3B1D">
            <w:pPr>
              <w:tabs>
                <w:tab w:val="left" w:pos="0"/>
              </w:tabs>
              <w:suppressAutoHyphens/>
              <w:rPr>
                <w:rFonts w:ascii="Arial" w:hAnsi="Arial"/>
                <w:spacing w:val="-2"/>
              </w:rPr>
            </w:pPr>
          </w:p>
          <w:p w:rsidR="006D3B1D" w:rsidRPr="00304D6C" w:rsidRDefault="006D3B1D" w:rsidP="006D3B1D">
            <w:pPr>
              <w:tabs>
                <w:tab w:val="left" w:pos="0"/>
              </w:tabs>
              <w:suppressAutoHyphens/>
              <w:rPr>
                <w:rFonts w:ascii="Arial" w:hAnsi="Arial"/>
                <w:spacing w:val="-2"/>
              </w:rPr>
            </w:pPr>
          </w:p>
        </w:tc>
        <w:tc>
          <w:tcPr>
            <w:tcW w:w="2126" w:type="dxa"/>
            <w:tcBorders>
              <w:top w:val="single" w:sz="6" w:space="0" w:color="auto"/>
              <w:left w:val="single" w:sz="6" w:space="0" w:color="auto"/>
              <w:bottom w:val="single" w:sz="6" w:space="0" w:color="auto"/>
            </w:tcBorders>
          </w:tcPr>
          <w:p w:rsidR="006D3B1D" w:rsidRPr="00304D6C" w:rsidRDefault="006D3B1D" w:rsidP="006D3B1D">
            <w:pPr>
              <w:numPr>
                <w:ilvl w:val="12"/>
                <w:numId w:val="0"/>
              </w:numPr>
              <w:tabs>
                <w:tab w:val="left" w:pos="0"/>
              </w:tabs>
              <w:suppressAutoHyphens/>
              <w:rPr>
                <w:rFonts w:ascii="Arial" w:hAnsi="Arial"/>
                <w:spacing w:val="-2"/>
              </w:rPr>
            </w:pPr>
          </w:p>
        </w:tc>
        <w:tc>
          <w:tcPr>
            <w:tcW w:w="2713" w:type="dxa"/>
            <w:tcBorders>
              <w:top w:val="single" w:sz="6" w:space="0" w:color="auto"/>
              <w:left w:val="single" w:sz="6" w:space="0" w:color="auto"/>
              <w:bottom w:val="single" w:sz="6" w:space="0" w:color="auto"/>
              <w:right w:val="single" w:sz="6" w:space="0" w:color="auto"/>
            </w:tcBorders>
          </w:tcPr>
          <w:p w:rsidR="006D3B1D" w:rsidRPr="00304D6C" w:rsidRDefault="006D3B1D" w:rsidP="006D3B1D">
            <w:pPr>
              <w:numPr>
                <w:ilvl w:val="12"/>
                <w:numId w:val="0"/>
              </w:numPr>
              <w:tabs>
                <w:tab w:val="left" w:pos="0"/>
              </w:tabs>
              <w:suppressAutoHyphens/>
              <w:rPr>
                <w:rFonts w:ascii="Arial" w:hAnsi="Arial"/>
                <w:spacing w:val="-2"/>
              </w:rPr>
            </w:pPr>
            <w:r w:rsidRPr="00304D6C">
              <w:rPr>
                <w:rFonts w:ascii="Arial" w:hAnsi="Arial"/>
              </w:rPr>
              <w:t>50% des frais engagés par avance conformément au plan de travail annuel validé par le comité de pilotage</w:t>
            </w:r>
          </w:p>
        </w:tc>
      </w:tr>
      <w:tr w:rsidR="006D3B1D" w:rsidRPr="00EC230D" w:rsidTr="00B27676">
        <w:tc>
          <w:tcPr>
            <w:tcW w:w="2660" w:type="dxa"/>
            <w:tcBorders>
              <w:top w:val="single" w:sz="6" w:space="0" w:color="auto"/>
              <w:left w:val="single" w:sz="6" w:space="0" w:color="auto"/>
              <w:bottom w:val="single" w:sz="6" w:space="0" w:color="auto"/>
            </w:tcBorders>
          </w:tcPr>
          <w:p w:rsidR="006D3B1D" w:rsidRPr="00304D6C" w:rsidRDefault="006D3B1D" w:rsidP="006D3B1D">
            <w:pPr>
              <w:tabs>
                <w:tab w:val="left" w:pos="0"/>
              </w:tabs>
              <w:suppressAutoHyphens/>
              <w:rPr>
                <w:rFonts w:ascii="Arial" w:hAnsi="Arial"/>
                <w:spacing w:val="-2"/>
              </w:rPr>
            </w:pPr>
            <w:r w:rsidRPr="00304D6C">
              <w:rPr>
                <w:rFonts w:ascii="Arial" w:hAnsi="Arial"/>
                <w:spacing w:val="-2"/>
              </w:rPr>
              <w:lastRenderedPageBreak/>
              <w:t>4. Prendre en charge le processus d’acquisition d’équipement et fourniture avec tout ce qui en découle comme franchise</w:t>
            </w:r>
          </w:p>
        </w:tc>
        <w:tc>
          <w:tcPr>
            <w:tcW w:w="3260" w:type="dxa"/>
            <w:tcBorders>
              <w:top w:val="single" w:sz="6" w:space="0" w:color="auto"/>
              <w:left w:val="single" w:sz="6" w:space="0" w:color="auto"/>
              <w:bottom w:val="single" w:sz="6" w:space="0" w:color="auto"/>
            </w:tcBorders>
          </w:tcPr>
          <w:p w:rsidR="006D3B1D" w:rsidRPr="00304D6C" w:rsidRDefault="006D3B1D" w:rsidP="006D3B1D">
            <w:pPr>
              <w:tabs>
                <w:tab w:val="left" w:pos="0"/>
              </w:tabs>
              <w:suppressAutoHyphens/>
              <w:rPr>
                <w:rFonts w:ascii="Arial" w:hAnsi="Arial"/>
                <w:spacing w:val="-2"/>
              </w:rPr>
            </w:pPr>
            <w:r w:rsidRPr="00304D6C">
              <w:rPr>
                <w:rFonts w:ascii="Arial" w:hAnsi="Arial"/>
                <w:spacing w:val="-2"/>
              </w:rPr>
              <w:t>Le processus se déclenche immédiatement après la réception de la demande de service et/ou suivant le plan de travail annuel validé par le comité de pilotage.</w:t>
            </w:r>
          </w:p>
        </w:tc>
        <w:tc>
          <w:tcPr>
            <w:tcW w:w="2126" w:type="dxa"/>
            <w:tcBorders>
              <w:top w:val="single" w:sz="6" w:space="0" w:color="auto"/>
              <w:left w:val="single" w:sz="6" w:space="0" w:color="auto"/>
              <w:bottom w:val="single" w:sz="6" w:space="0" w:color="auto"/>
            </w:tcBorders>
          </w:tcPr>
          <w:p w:rsidR="006D3B1D" w:rsidRPr="00304D6C" w:rsidRDefault="006D3B1D" w:rsidP="006D3B1D">
            <w:pPr>
              <w:tabs>
                <w:tab w:val="left" w:pos="0"/>
              </w:tabs>
              <w:suppressAutoHyphens/>
              <w:rPr>
                <w:rFonts w:ascii="Arial" w:hAnsi="Arial"/>
                <w:spacing w:val="-2"/>
              </w:rPr>
            </w:pPr>
          </w:p>
        </w:tc>
        <w:tc>
          <w:tcPr>
            <w:tcW w:w="2713" w:type="dxa"/>
            <w:tcBorders>
              <w:top w:val="single" w:sz="6" w:space="0" w:color="auto"/>
              <w:left w:val="single" w:sz="6" w:space="0" w:color="auto"/>
              <w:bottom w:val="single" w:sz="6" w:space="0" w:color="auto"/>
              <w:right w:val="single" w:sz="6" w:space="0" w:color="auto"/>
            </w:tcBorders>
          </w:tcPr>
          <w:p w:rsidR="006D3B1D" w:rsidRPr="00304D6C" w:rsidRDefault="006D3B1D" w:rsidP="006D3B1D">
            <w:pPr>
              <w:tabs>
                <w:tab w:val="left" w:pos="0"/>
              </w:tabs>
              <w:suppressAutoHyphens/>
              <w:rPr>
                <w:rFonts w:ascii="Arial" w:hAnsi="Arial"/>
                <w:spacing w:val="-2"/>
              </w:rPr>
            </w:pPr>
            <w:r w:rsidRPr="00304D6C">
              <w:rPr>
                <w:rFonts w:ascii="Arial" w:hAnsi="Arial"/>
              </w:rPr>
              <w:t>50% des frais engagés par avance conformément au plan de travail annuel validé par le comité de pilotage</w:t>
            </w:r>
          </w:p>
        </w:tc>
      </w:tr>
      <w:tr w:rsidR="006D3B1D" w:rsidRPr="00EC230D" w:rsidTr="00B27676">
        <w:tc>
          <w:tcPr>
            <w:tcW w:w="2660" w:type="dxa"/>
            <w:tcBorders>
              <w:top w:val="single" w:sz="6" w:space="0" w:color="auto"/>
              <w:left w:val="single" w:sz="6" w:space="0" w:color="auto"/>
              <w:bottom w:val="single" w:sz="6" w:space="0" w:color="auto"/>
            </w:tcBorders>
          </w:tcPr>
          <w:p w:rsidR="006D3B1D" w:rsidRPr="00304D6C" w:rsidRDefault="006D3B1D" w:rsidP="006D3B1D">
            <w:pPr>
              <w:tabs>
                <w:tab w:val="left" w:pos="0"/>
              </w:tabs>
              <w:suppressAutoHyphens/>
              <w:rPr>
                <w:rFonts w:ascii="Arial" w:hAnsi="Arial"/>
                <w:spacing w:val="-2"/>
              </w:rPr>
            </w:pPr>
            <w:r w:rsidRPr="00304D6C">
              <w:rPr>
                <w:rFonts w:ascii="Arial" w:hAnsi="Arial"/>
                <w:spacing w:val="-2"/>
              </w:rPr>
              <w:t>5. Préparation des frais de DSA en cas de mission dans le cadre des projets de coopération avec le PNUD</w:t>
            </w:r>
          </w:p>
          <w:p w:rsidR="006D3B1D" w:rsidRPr="00304D6C" w:rsidRDefault="006D3B1D" w:rsidP="006D3B1D">
            <w:pPr>
              <w:tabs>
                <w:tab w:val="left" w:pos="0"/>
              </w:tabs>
              <w:suppressAutoHyphens/>
              <w:rPr>
                <w:rFonts w:ascii="Arial" w:hAnsi="Arial"/>
                <w:spacing w:val="-2"/>
              </w:rPr>
            </w:pPr>
            <w:r w:rsidRPr="00304D6C">
              <w:rPr>
                <w:rFonts w:ascii="Arial" w:hAnsi="Arial"/>
                <w:spacing w:val="-2"/>
              </w:rPr>
              <w:t xml:space="preserve">Et faire les réservations de billets d’avion et/ou d’hôtel si nécessaire. </w:t>
            </w:r>
          </w:p>
        </w:tc>
        <w:tc>
          <w:tcPr>
            <w:tcW w:w="3260" w:type="dxa"/>
            <w:tcBorders>
              <w:top w:val="single" w:sz="6" w:space="0" w:color="auto"/>
              <w:left w:val="single" w:sz="6" w:space="0" w:color="auto"/>
              <w:bottom w:val="single" w:sz="6" w:space="0" w:color="auto"/>
            </w:tcBorders>
          </w:tcPr>
          <w:p w:rsidR="006D3B1D" w:rsidRPr="00304D6C" w:rsidRDefault="006D3B1D" w:rsidP="006D3B1D">
            <w:pPr>
              <w:tabs>
                <w:tab w:val="left" w:pos="0"/>
              </w:tabs>
              <w:suppressAutoHyphens/>
              <w:rPr>
                <w:rFonts w:ascii="Arial" w:hAnsi="Arial"/>
                <w:spacing w:val="-2"/>
              </w:rPr>
            </w:pPr>
            <w:r w:rsidRPr="00304D6C">
              <w:rPr>
                <w:rFonts w:ascii="Arial" w:hAnsi="Arial"/>
                <w:spacing w:val="-2"/>
              </w:rPr>
              <w:t xml:space="preserve">Le PNUD doit recevoir la demande de service minimum une semaine avant le départ de la personne en question pour pouvoir s’assurer que les frais de mission (DSA) soient prêts à temps. </w:t>
            </w:r>
          </w:p>
          <w:p w:rsidR="006D3B1D" w:rsidRPr="00304D6C" w:rsidRDefault="006D3B1D" w:rsidP="006D3B1D">
            <w:pPr>
              <w:tabs>
                <w:tab w:val="left" w:pos="0"/>
              </w:tabs>
              <w:suppressAutoHyphens/>
              <w:rPr>
                <w:rFonts w:ascii="Arial" w:hAnsi="Arial"/>
                <w:spacing w:val="-2"/>
              </w:rPr>
            </w:pPr>
            <w:r w:rsidRPr="00304D6C">
              <w:rPr>
                <w:rFonts w:ascii="Arial" w:hAnsi="Arial"/>
                <w:spacing w:val="-2"/>
              </w:rPr>
              <w:t xml:space="preserve">Une semaine est le délai requis pour la réservation du billet. </w:t>
            </w:r>
          </w:p>
        </w:tc>
        <w:tc>
          <w:tcPr>
            <w:tcW w:w="2126" w:type="dxa"/>
            <w:tcBorders>
              <w:top w:val="single" w:sz="6" w:space="0" w:color="auto"/>
              <w:left w:val="single" w:sz="6" w:space="0" w:color="auto"/>
              <w:bottom w:val="single" w:sz="6" w:space="0" w:color="auto"/>
            </w:tcBorders>
          </w:tcPr>
          <w:p w:rsidR="006D3B1D" w:rsidRPr="00304D6C" w:rsidRDefault="006D3B1D" w:rsidP="006D3B1D">
            <w:pPr>
              <w:tabs>
                <w:tab w:val="left" w:pos="0"/>
              </w:tabs>
              <w:suppressAutoHyphens/>
              <w:rPr>
                <w:rFonts w:ascii="Arial" w:hAnsi="Arial"/>
                <w:spacing w:val="-2"/>
              </w:rPr>
            </w:pPr>
          </w:p>
        </w:tc>
        <w:tc>
          <w:tcPr>
            <w:tcW w:w="2713" w:type="dxa"/>
            <w:tcBorders>
              <w:top w:val="single" w:sz="6" w:space="0" w:color="auto"/>
              <w:left w:val="single" w:sz="6" w:space="0" w:color="auto"/>
              <w:bottom w:val="single" w:sz="6" w:space="0" w:color="auto"/>
              <w:right w:val="single" w:sz="6" w:space="0" w:color="auto"/>
            </w:tcBorders>
          </w:tcPr>
          <w:p w:rsidR="006D3B1D" w:rsidRPr="00304D6C" w:rsidRDefault="006D3B1D" w:rsidP="006D3B1D">
            <w:pPr>
              <w:tabs>
                <w:tab w:val="left" w:pos="0"/>
              </w:tabs>
              <w:suppressAutoHyphens/>
              <w:rPr>
                <w:rFonts w:ascii="Arial" w:hAnsi="Arial"/>
                <w:spacing w:val="-2"/>
              </w:rPr>
            </w:pPr>
            <w:r w:rsidRPr="00304D6C">
              <w:rPr>
                <w:rFonts w:ascii="Arial" w:hAnsi="Arial"/>
              </w:rPr>
              <w:t>50% des frais engagés par avance conformément au plan de travail annuel validé par le comité de pilotage</w:t>
            </w:r>
          </w:p>
        </w:tc>
      </w:tr>
      <w:tr w:rsidR="006D3B1D" w:rsidRPr="00EC230D" w:rsidTr="00B27676">
        <w:tc>
          <w:tcPr>
            <w:tcW w:w="2660" w:type="dxa"/>
            <w:tcBorders>
              <w:top w:val="single" w:sz="6" w:space="0" w:color="auto"/>
              <w:left w:val="single" w:sz="6" w:space="0" w:color="auto"/>
              <w:bottom w:val="single" w:sz="6" w:space="0" w:color="auto"/>
            </w:tcBorders>
          </w:tcPr>
          <w:p w:rsidR="006D3B1D" w:rsidRPr="00304D6C" w:rsidRDefault="006D3B1D" w:rsidP="006D3B1D">
            <w:pPr>
              <w:tabs>
                <w:tab w:val="left" w:pos="0"/>
              </w:tabs>
              <w:suppressAutoHyphens/>
              <w:rPr>
                <w:rFonts w:ascii="Arial" w:hAnsi="Arial"/>
                <w:spacing w:val="-2"/>
              </w:rPr>
            </w:pPr>
            <w:r w:rsidRPr="00304D6C">
              <w:rPr>
                <w:rFonts w:ascii="Arial" w:hAnsi="Arial"/>
                <w:spacing w:val="-2"/>
              </w:rPr>
              <w:t>6. Prendre en charge la gestion relative à la contractualisation du bureau d’audit et des experts chargés des audits et de l’évaluation externe du projet.</w:t>
            </w:r>
          </w:p>
        </w:tc>
        <w:tc>
          <w:tcPr>
            <w:tcW w:w="3260" w:type="dxa"/>
            <w:tcBorders>
              <w:top w:val="single" w:sz="6" w:space="0" w:color="auto"/>
              <w:left w:val="single" w:sz="6" w:space="0" w:color="auto"/>
              <w:bottom w:val="single" w:sz="6" w:space="0" w:color="auto"/>
            </w:tcBorders>
          </w:tcPr>
          <w:p w:rsidR="006D3B1D" w:rsidRPr="00304D6C" w:rsidRDefault="006D3B1D" w:rsidP="006D3B1D">
            <w:pPr>
              <w:tabs>
                <w:tab w:val="left" w:pos="0"/>
              </w:tabs>
              <w:suppressAutoHyphens/>
              <w:rPr>
                <w:rFonts w:ascii="Arial" w:hAnsi="Arial"/>
                <w:spacing w:val="-2"/>
              </w:rPr>
            </w:pPr>
            <w:r>
              <w:rPr>
                <w:rFonts w:ascii="Arial" w:hAnsi="Arial"/>
                <w:spacing w:val="-2"/>
              </w:rPr>
              <w:t>L’audit aura lieu  en 2012 et</w:t>
            </w:r>
          </w:p>
          <w:p w:rsidR="006D3B1D" w:rsidRPr="00304D6C" w:rsidRDefault="006D3B1D" w:rsidP="006D3B1D">
            <w:pPr>
              <w:tabs>
                <w:tab w:val="left" w:pos="0"/>
              </w:tabs>
              <w:suppressAutoHyphens/>
              <w:rPr>
                <w:rFonts w:ascii="Arial" w:hAnsi="Arial"/>
                <w:spacing w:val="-2"/>
              </w:rPr>
            </w:pPr>
            <w:r w:rsidRPr="00304D6C">
              <w:rPr>
                <w:rFonts w:ascii="Arial" w:hAnsi="Arial"/>
                <w:spacing w:val="-2"/>
              </w:rPr>
              <w:t>L’évaluation externe est prévue pour le dernier trimestre du projet</w:t>
            </w:r>
          </w:p>
        </w:tc>
        <w:tc>
          <w:tcPr>
            <w:tcW w:w="2126" w:type="dxa"/>
            <w:tcBorders>
              <w:top w:val="single" w:sz="6" w:space="0" w:color="auto"/>
              <w:left w:val="single" w:sz="6" w:space="0" w:color="auto"/>
              <w:bottom w:val="single" w:sz="6" w:space="0" w:color="auto"/>
            </w:tcBorders>
          </w:tcPr>
          <w:p w:rsidR="006D3B1D" w:rsidRPr="00304D6C" w:rsidRDefault="006D3B1D" w:rsidP="006D3B1D">
            <w:pPr>
              <w:tabs>
                <w:tab w:val="left" w:pos="0"/>
              </w:tabs>
              <w:suppressAutoHyphens/>
              <w:rPr>
                <w:rFonts w:ascii="Arial" w:hAnsi="Arial"/>
                <w:spacing w:val="-2"/>
              </w:rPr>
            </w:pPr>
            <w:r w:rsidRPr="00304D6C">
              <w:rPr>
                <w:rFonts w:ascii="Arial" w:hAnsi="Arial"/>
                <w:spacing w:val="-2"/>
              </w:rPr>
              <w:t xml:space="preserve">Coût estimé total de </w:t>
            </w:r>
            <w:r>
              <w:rPr>
                <w:rFonts w:ascii="Arial" w:hAnsi="Arial"/>
                <w:spacing w:val="-2"/>
              </w:rPr>
              <w:t>10</w:t>
            </w:r>
            <w:r w:rsidRPr="00304D6C">
              <w:rPr>
                <w:rFonts w:ascii="Arial" w:hAnsi="Arial"/>
                <w:spacing w:val="-2"/>
              </w:rPr>
              <w:t xml:space="preserve"> 000 USD pour les audits et l’évaluation </w:t>
            </w:r>
          </w:p>
        </w:tc>
        <w:tc>
          <w:tcPr>
            <w:tcW w:w="2713" w:type="dxa"/>
            <w:tcBorders>
              <w:top w:val="single" w:sz="6" w:space="0" w:color="auto"/>
              <w:left w:val="single" w:sz="6" w:space="0" w:color="auto"/>
              <w:bottom w:val="single" w:sz="6" w:space="0" w:color="auto"/>
              <w:right w:val="single" w:sz="6" w:space="0" w:color="auto"/>
            </w:tcBorders>
          </w:tcPr>
          <w:p w:rsidR="006D3B1D" w:rsidRPr="00304D6C" w:rsidRDefault="006D3B1D" w:rsidP="006D3B1D">
            <w:pPr>
              <w:tabs>
                <w:tab w:val="left" w:pos="0"/>
              </w:tabs>
              <w:suppressAutoHyphens/>
              <w:rPr>
                <w:rFonts w:ascii="Arial" w:hAnsi="Arial"/>
                <w:spacing w:val="-2"/>
              </w:rPr>
            </w:pPr>
            <w:r w:rsidRPr="00304D6C">
              <w:rPr>
                <w:rFonts w:ascii="Arial" w:hAnsi="Arial"/>
              </w:rPr>
              <w:t>50% des frais engagés par avance conformément au plan de travail annuel validé par le comité de pilotage</w:t>
            </w:r>
          </w:p>
        </w:tc>
      </w:tr>
    </w:tbl>
    <w:p w:rsidR="006D3B1D" w:rsidRPr="00A1464F" w:rsidRDefault="006D3B1D" w:rsidP="00B27676">
      <w:pPr>
        <w:tabs>
          <w:tab w:val="left" w:pos="0"/>
          <w:tab w:val="left" w:pos="360"/>
          <w:tab w:val="left" w:pos="720"/>
        </w:tabs>
        <w:suppressAutoHyphens/>
        <w:spacing w:before="240"/>
        <w:rPr>
          <w:rFonts w:ascii="Arial" w:hAnsi="Arial"/>
          <w:spacing w:val="-2"/>
        </w:rPr>
      </w:pPr>
      <w:r w:rsidRPr="00BA68BD">
        <w:rPr>
          <w:spacing w:val="-2"/>
        </w:rPr>
        <w:t>4.</w:t>
      </w:r>
      <w:r w:rsidRPr="00BA68BD">
        <w:rPr>
          <w:spacing w:val="-2"/>
        </w:rPr>
        <w:tab/>
      </w:r>
      <w:r w:rsidRPr="00BA68BD">
        <w:rPr>
          <w:spacing w:val="-2"/>
        </w:rPr>
        <w:tab/>
      </w:r>
      <w:r w:rsidRPr="00A1464F">
        <w:rPr>
          <w:rFonts w:ascii="Arial" w:hAnsi="Arial"/>
          <w:spacing w:val="-2"/>
        </w:rPr>
        <w:t>Description des fonctions et responsabilités des parties concernées :</w:t>
      </w:r>
    </w:p>
    <w:p w:rsidR="006D3B1D" w:rsidRPr="004F5245" w:rsidRDefault="006D3B1D" w:rsidP="003C7591">
      <w:pPr>
        <w:pStyle w:val="Paragraphedeliste"/>
        <w:numPr>
          <w:ilvl w:val="0"/>
          <w:numId w:val="29"/>
        </w:numPr>
        <w:jc w:val="both"/>
        <w:rPr>
          <w:rFonts w:ascii="Arial" w:hAnsi="Arial" w:cs="Arial"/>
          <w:sz w:val="22"/>
          <w:szCs w:val="22"/>
        </w:rPr>
      </w:pPr>
      <w:r w:rsidRPr="004F5245">
        <w:rPr>
          <w:rFonts w:ascii="Arial" w:hAnsi="Arial" w:cs="Arial"/>
          <w:sz w:val="22"/>
          <w:szCs w:val="22"/>
        </w:rPr>
        <w:t>Le directeur enverra une demande de services d’appui signée chaque fois qu’il est nécessité au PNUD en expliquant le service demande et en mentionnant un budget estimatif tout en tenant compte du plan annuel. La demande de service doit être accompagnée par des termes  de références en cas de recrutement d’experts ou d’acquisition de matériel.</w:t>
      </w:r>
    </w:p>
    <w:p w:rsidR="006D3B1D" w:rsidRPr="00A1464F" w:rsidRDefault="006D3B1D" w:rsidP="006D3B1D">
      <w:pPr>
        <w:pStyle w:val="Paragraphedeliste"/>
        <w:ind w:left="1440"/>
        <w:jc w:val="both"/>
        <w:rPr>
          <w:rFonts w:ascii="Arial" w:hAnsi="Arial" w:cs="Arial"/>
          <w:sz w:val="22"/>
          <w:szCs w:val="22"/>
        </w:rPr>
      </w:pPr>
    </w:p>
    <w:p w:rsidR="006D3B1D" w:rsidRPr="00C4699A" w:rsidRDefault="006D3B1D" w:rsidP="003C7591">
      <w:pPr>
        <w:pStyle w:val="Paragraphedeliste"/>
        <w:numPr>
          <w:ilvl w:val="0"/>
          <w:numId w:val="28"/>
        </w:numPr>
        <w:spacing w:line="276" w:lineRule="auto"/>
        <w:jc w:val="both"/>
        <w:rPr>
          <w:rFonts w:ascii="Arial" w:hAnsi="Arial" w:cs="Arial"/>
        </w:rPr>
      </w:pPr>
      <w:r w:rsidRPr="00C4699A">
        <w:rPr>
          <w:rFonts w:ascii="Arial" w:hAnsi="Arial" w:cs="Arial"/>
          <w:sz w:val="22"/>
          <w:szCs w:val="22"/>
        </w:rPr>
        <w:t>Le PNUD  de son côté entame le processus d’appel d’offre/d’acquisition/ réservation dès la réception de la demande des services et des vérifications de l</w:t>
      </w:r>
      <w:r w:rsidR="00C359E1">
        <w:rPr>
          <w:rFonts w:ascii="Arial" w:hAnsi="Arial" w:cs="Arial"/>
          <w:sz w:val="22"/>
          <w:szCs w:val="22"/>
        </w:rPr>
        <w:t xml:space="preserve">a disponibilité de fonds sur le </w:t>
      </w:r>
      <w:r w:rsidRPr="00C4699A">
        <w:rPr>
          <w:rFonts w:ascii="Arial" w:hAnsi="Arial" w:cs="Arial"/>
          <w:sz w:val="22"/>
          <w:szCs w:val="22"/>
        </w:rPr>
        <w:t xml:space="preserve">projet en question. Les échéanciers correspondants ont sus mentionnées dans le tableau. </w:t>
      </w:r>
    </w:p>
    <w:p w:rsidR="006D3B1D" w:rsidRDefault="006D3B1D" w:rsidP="006D3B1D">
      <w:pPr>
        <w:numPr>
          <w:ilvl w:val="12"/>
          <w:numId w:val="0"/>
        </w:numPr>
        <w:suppressAutoHyphens/>
        <w:jc w:val="center"/>
        <w:rPr>
          <w:b/>
          <w:bCs/>
          <w:spacing w:val="-2"/>
          <w:sz w:val="20"/>
          <w:u w:val="single"/>
        </w:rPr>
      </w:pPr>
    </w:p>
    <w:p w:rsidR="0066076A" w:rsidRDefault="0066076A">
      <w:pPr>
        <w:rPr>
          <w:b/>
          <w:bCs/>
          <w:spacing w:val="-2"/>
          <w:sz w:val="20"/>
          <w:u w:val="single"/>
        </w:rPr>
      </w:pPr>
      <w:r>
        <w:rPr>
          <w:b/>
          <w:bCs/>
          <w:spacing w:val="-2"/>
          <w:sz w:val="20"/>
          <w:u w:val="single"/>
        </w:rPr>
        <w:br w:type="page"/>
      </w:r>
    </w:p>
    <w:p w:rsidR="006D3B1D" w:rsidRPr="007F5886" w:rsidRDefault="007F5886" w:rsidP="00476175">
      <w:bookmarkStart w:id="29" w:name="_Toc184039874"/>
      <w:r w:rsidRPr="007F5886">
        <w:lastRenderedPageBreak/>
        <w:t>Annexe 5</w:t>
      </w:r>
    </w:p>
    <w:tbl>
      <w:tblPr>
        <w:tblW w:w="10812" w:type="dxa"/>
        <w:tblInd w:w="-72" w:type="dxa"/>
        <w:tblLook w:val="0000" w:firstRow="0" w:lastRow="0" w:firstColumn="0" w:lastColumn="0" w:noHBand="0" w:noVBand="0"/>
      </w:tblPr>
      <w:tblGrid>
        <w:gridCol w:w="6701"/>
        <w:gridCol w:w="4111"/>
      </w:tblGrid>
      <w:tr w:rsidR="00836D5A" w:rsidRPr="00766EA2" w:rsidTr="009F6F0C">
        <w:tc>
          <w:tcPr>
            <w:tcW w:w="6701" w:type="dxa"/>
          </w:tcPr>
          <w:p w:rsidR="00836D5A" w:rsidRPr="005062A8" w:rsidRDefault="00836D5A" w:rsidP="00476175">
            <w:pPr>
              <w:rPr>
                <w:szCs w:val="28"/>
              </w:rPr>
            </w:pPr>
            <w:r w:rsidRPr="005062A8">
              <w:rPr>
                <w:szCs w:val="28"/>
              </w:rPr>
              <w:t>Demande de paiement direct N°</w:t>
            </w:r>
            <w:r w:rsidRPr="00DD40C7">
              <w:rPr>
                <w:color w:val="000000" w:themeColor="text1"/>
                <w:szCs w:val="28"/>
              </w:rPr>
              <w:t>/XX/ANNEE</w:t>
            </w:r>
          </w:p>
          <w:p w:rsidR="00836D5A" w:rsidRPr="00766EA2" w:rsidRDefault="00836D5A" w:rsidP="00476175">
            <w:pPr>
              <w:rPr>
                <w:sz w:val="20"/>
                <w:szCs w:val="20"/>
              </w:rPr>
            </w:pPr>
            <w:r w:rsidRPr="00766EA2">
              <w:rPr>
                <w:sz w:val="20"/>
                <w:szCs w:val="20"/>
              </w:rPr>
              <w:t>RDP01</w:t>
            </w:r>
          </w:p>
        </w:tc>
        <w:tc>
          <w:tcPr>
            <w:tcW w:w="4111" w:type="dxa"/>
          </w:tcPr>
          <w:p w:rsidR="00836D5A" w:rsidRPr="00766EA2" w:rsidRDefault="00836D5A" w:rsidP="00476175">
            <w:pPr>
              <w:rPr>
                <w:sz w:val="20"/>
              </w:rPr>
            </w:pPr>
            <w:r>
              <w:rPr>
                <w:noProof/>
                <w:sz w:val="20"/>
                <w:lang w:eastAsia="fr-FR"/>
              </w:rPr>
              <w:drawing>
                <wp:inline distT="0" distB="0" distL="0" distR="0">
                  <wp:extent cx="510540" cy="1021080"/>
                  <wp:effectExtent l="0" t="0" r="3810" b="7620"/>
                  <wp:docPr id="27" name="Image 27" descr="Description :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 undplogo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0540" cy="1021080"/>
                          </a:xfrm>
                          <a:prstGeom prst="rect">
                            <a:avLst/>
                          </a:prstGeom>
                          <a:noFill/>
                          <a:ln>
                            <a:noFill/>
                          </a:ln>
                        </pic:spPr>
                      </pic:pic>
                    </a:graphicData>
                  </a:graphic>
                </wp:inline>
              </w:drawing>
            </w:r>
          </w:p>
        </w:tc>
      </w:tr>
    </w:tbl>
    <w:p w:rsidR="00836D5A" w:rsidRPr="00836D5A" w:rsidRDefault="00836D5A" w:rsidP="009F6F0C">
      <w:pPr>
        <w:rPr>
          <w:rFonts w:ascii="Arial" w:hAnsi="Arial"/>
          <w:sz w:val="16"/>
          <w:szCs w:val="16"/>
        </w:rPr>
      </w:pPr>
    </w:p>
    <w:tbl>
      <w:tblPr>
        <w:tblW w:w="10245" w:type="dxa"/>
        <w:tblInd w:w="-72" w:type="dxa"/>
        <w:tblLayout w:type="fixed"/>
        <w:tblLook w:val="0000" w:firstRow="0" w:lastRow="0" w:firstColumn="0" w:lastColumn="0" w:noHBand="0" w:noVBand="0"/>
      </w:tblPr>
      <w:tblGrid>
        <w:gridCol w:w="1080"/>
        <w:gridCol w:w="180"/>
        <w:gridCol w:w="720"/>
        <w:gridCol w:w="180"/>
        <w:gridCol w:w="1260"/>
        <w:gridCol w:w="900"/>
        <w:gridCol w:w="360"/>
        <w:gridCol w:w="540"/>
        <w:gridCol w:w="810"/>
        <w:gridCol w:w="720"/>
        <w:gridCol w:w="450"/>
        <w:gridCol w:w="1080"/>
        <w:gridCol w:w="1256"/>
        <w:gridCol w:w="709"/>
      </w:tblGrid>
      <w:tr w:rsidR="00836D5A" w:rsidRPr="00836D5A" w:rsidTr="00B27676">
        <w:tc>
          <w:tcPr>
            <w:tcW w:w="1260" w:type="dxa"/>
            <w:gridSpan w:val="2"/>
          </w:tcPr>
          <w:p w:rsidR="00836D5A" w:rsidRPr="00836D5A" w:rsidRDefault="00836D5A" w:rsidP="009F6F0C">
            <w:pPr>
              <w:rPr>
                <w:rFonts w:ascii="Arial" w:hAnsi="Arial"/>
                <w:b/>
                <w:sz w:val="16"/>
                <w:szCs w:val="16"/>
              </w:rPr>
            </w:pPr>
            <w:r w:rsidRPr="00836D5A">
              <w:rPr>
                <w:rFonts w:ascii="Arial" w:hAnsi="Arial"/>
                <w:b/>
                <w:sz w:val="16"/>
                <w:szCs w:val="16"/>
              </w:rPr>
              <w:t xml:space="preserve">A : </w:t>
            </w:r>
          </w:p>
        </w:tc>
        <w:tc>
          <w:tcPr>
            <w:tcW w:w="3420" w:type="dxa"/>
            <w:gridSpan w:val="5"/>
          </w:tcPr>
          <w:p w:rsidR="00836D5A" w:rsidRPr="00836D5A" w:rsidRDefault="00836D5A" w:rsidP="009F6F0C">
            <w:pPr>
              <w:rPr>
                <w:rFonts w:ascii="Arial" w:hAnsi="Arial"/>
                <w:sz w:val="16"/>
                <w:szCs w:val="16"/>
              </w:rPr>
            </w:pPr>
            <w:r w:rsidRPr="00836D5A">
              <w:rPr>
                <w:rFonts w:ascii="Arial" w:hAnsi="Arial"/>
                <w:sz w:val="16"/>
                <w:szCs w:val="16"/>
              </w:rPr>
              <w:t>Bureau de pays du PNUD</w:t>
            </w:r>
          </w:p>
        </w:tc>
        <w:tc>
          <w:tcPr>
            <w:tcW w:w="2070" w:type="dxa"/>
            <w:gridSpan w:val="3"/>
          </w:tcPr>
          <w:p w:rsidR="00836D5A" w:rsidRPr="00836D5A" w:rsidRDefault="00836D5A" w:rsidP="009F6F0C">
            <w:pPr>
              <w:rPr>
                <w:rFonts w:ascii="Arial" w:hAnsi="Arial"/>
                <w:b/>
                <w:sz w:val="16"/>
                <w:szCs w:val="16"/>
              </w:rPr>
            </w:pPr>
            <w:r w:rsidRPr="00836D5A">
              <w:rPr>
                <w:rFonts w:ascii="Arial" w:hAnsi="Arial"/>
                <w:b/>
                <w:sz w:val="16"/>
                <w:szCs w:val="16"/>
              </w:rPr>
              <w:t>De :</w:t>
            </w:r>
          </w:p>
        </w:tc>
        <w:tc>
          <w:tcPr>
            <w:tcW w:w="3495" w:type="dxa"/>
            <w:gridSpan w:val="4"/>
          </w:tcPr>
          <w:p w:rsidR="00836D5A" w:rsidRPr="00836D5A" w:rsidRDefault="00836D5A" w:rsidP="009F6F0C">
            <w:pPr>
              <w:rPr>
                <w:rFonts w:ascii="Arial" w:hAnsi="Arial"/>
                <w:i/>
                <w:iCs/>
                <w:sz w:val="16"/>
                <w:szCs w:val="16"/>
              </w:rPr>
            </w:pPr>
          </w:p>
        </w:tc>
      </w:tr>
      <w:tr w:rsidR="00836D5A" w:rsidRPr="00836D5A" w:rsidTr="00B27676">
        <w:trPr>
          <w:trHeight w:val="545"/>
        </w:trPr>
        <w:tc>
          <w:tcPr>
            <w:tcW w:w="1260" w:type="dxa"/>
            <w:gridSpan w:val="2"/>
          </w:tcPr>
          <w:p w:rsidR="00836D5A" w:rsidRPr="00836D5A" w:rsidRDefault="00836D5A" w:rsidP="009F6F0C">
            <w:pPr>
              <w:rPr>
                <w:rFonts w:ascii="Arial" w:hAnsi="Arial"/>
                <w:b/>
                <w:sz w:val="16"/>
                <w:szCs w:val="16"/>
              </w:rPr>
            </w:pPr>
            <w:r w:rsidRPr="00836D5A">
              <w:rPr>
                <w:rFonts w:ascii="Arial" w:hAnsi="Arial"/>
                <w:b/>
                <w:sz w:val="16"/>
                <w:szCs w:val="16"/>
              </w:rPr>
              <w:t xml:space="preserve">ATT: </w:t>
            </w:r>
          </w:p>
        </w:tc>
        <w:tc>
          <w:tcPr>
            <w:tcW w:w="3420" w:type="dxa"/>
            <w:gridSpan w:val="5"/>
          </w:tcPr>
          <w:p w:rsidR="00836D5A" w:rsidRPr="00836D5A" w:rsidRDefault="00836D5A" w:rsidP="009F6F0C">
            <w:pPr>
              <w:rPr>
                <w:rFonts w:ascii="Arial" w:hAnsi="Arial"/>
                <w:i/>
                <w:iCs/>
                <w:sz w:val="16"/>
                <w:szCs w:val="16"/>
              </w:rPr>
            </w:pPr>
            <w:r w:rsidRPr="00836D5A">
              <w:rPr>
                <w:rFonts w:ascii="Arial" w:hAnsi="Arial"/>
                <w:i/>
                <w:iCs/>
                <w:sz w:val="16"/>
                <w:szCs w:val="16"/>
              </w:rPr>
              <w:t>Représentant résident PNUD</w:t>
            </w:r>
          </w:p>
        </w:tc>
        <w:tc>
          <w:tcPr>
            <w:tcW w:w="2070" w:type="dxa"/>
            <w:gridSpan w:val="3"/>
          </w:tcPr>
          <w:p w:rsidR="00836D5A" w:rsidRPr="00836D5A" w:rsidRDefault="00836D5A" w:rsidP="009F6F0C">
            <w:pPr>
              <w:rPr>
                <w:rFonts w:ascii="Arial" w:hAnsi="Arial"/>
                <w:b/>
                <w:bCs/>
                <w:sz w:val="16"/>
                <w:szCs w:val="16"/>
              </w:rPr>
            </w:pPr>
            <w:r w:rsidRPr="00836D5A">
              <w:rPr>
                <w:rFonts w:ascii="Arial" w:hAnsi="Arial"/>
                <w:b/>
                <w:bCs/>
                <w:sz w:val="16"/>
                <w:szCs w:val="16"/>
              </w:rPr>
              <w:t>Fonctionnaire donnant l’autorisation :</w:t>
            </w:r>
          </w:p>
        </w:tc>
        <w:tc>
          <w:tcPr>
            <w:tcW w:w="3495" w:type="dxa"/>
            <w:gridSpan w:val="4"/>
          </w:tcPr>
          <w:p w:rsidR="00836D5A" w:rsidRPr="00836D5A" w:rsidRDefault="00836D5A" w:rsidP="009F6F0C">
            <w:pPr>
              <w:rPr>
                <w:rFonts w:ascii="Arial" w:hAnsi="Arial"/>
                <w:b/>
                <w:color w:val="000000" w:themeColor="text1"/>
                <w:sz w:val="16"/>
                <w:szCs w:val="16"/>
              </w:rPr>
            </w:pPr>
            <w:r w:rsidRPr="00836D5A">
              <w:rPr>
                <w:rFonts w:ascii="Arial" w:hAnsi="Arial"/>
                <w:b/>
                <w:color w:val="000000" w:themeColor="text1"/>
                <w:sz w:val="16"/>
                <w:szCs w:val="16"/>
              </w:rPr>
              <w:t>DNP</w:t>
            </w:r>
          </w:p>
        </w:tc>
      </w:tr>
      <w:tr w:rsidR="00836D5A" w:rsidRPr="00836D5A" w:rsidTr="00B27676">
        <w:tc>
          <w:tcPr>
            <w:tcW w:w="1260" w:type="dxa"/>
            <w:gridSpan w:val="2"/>
          </w:tcPr>
          <w:p w:rsidR="00836D5A" w:rsidRPr="00836D5A" w:rsidRDefault="00836D5A" w:rsidP="009F6F0C">
            <w:pPr>
              <w:rPr>
                <w:rFonts w:ascii="Arial" w:hAnsi="Arial"/>
                <w:b/>
                <w:sz w:val="16"/>
                <w:szCs w:val="16"/>
              </w:rPr>
            </w:pPr>
            <w:r w:rsidRPr="00836D5A">
              <w:rPr>
                <w:rFonts w:ascii="Arial" w:hAnsi="Arial"/>
                <w:b/>
                <w:sz w:val="16"/>
                <w:szCs w:val="16"/>
              </w:rPr>
              <w:t xml:space="preserve">FAX </w:t>
            </w:r>
          </w:p>
        </w:tc>
        <w:tc>
          <w:tcPr>
            <w:tcW w:w="3420" w:type="dxa"/>
            <w:gridSpan w:val="5"/>
          </w:tcPr>
          <w:p w:rsidR="00836D5A" w:rsidRPr="00836D5A" w:rsidRDefault="00836D5A" w:rsidP="009F6F0C">
            <w:pPr>
              <w:rPr>
                <w:rFonts w:ascii="Arial" w:hAnsi="Arial"/>
                <w:sz w:val="16"/>
                <w:szCs w:val="16"/>
              </w:rPr>
            </w:pPr>
            <w:r w:rsidRPr="00836D5A">
              <w:rPr>
                <w:rFonts w:ascii="Arial" w:hAnsi="Arial"/>
                <w:sz w:val="16"/>
                <w:szCs w:val="16"/>
              </w:rPr>
              <w:t>021.92.54.60</w:t>
            </w:r>
          </w:p>
        </w:tc>
        <w:tc>
          <w:tcPr>
            <w:tcW w:w="2070" w:type="dxa"/>
            <w:gridSpan w:val="3"/>
          </w:tcPr>
          <w:p w:rsidR="00836D5A" w:rsidRPr="00836D5A" w:rsidRDefault="00836D5A" w:rsidP="009F6F0C">
            <w:pPr>
              <w:rPr>
                <w:rFonts w:ascii="Arial" w:hAnsi="Arial"/>
                <w:b/>
                <w:bCs/>
                <w:sz w:val="16"/>
                <w:szCs w:val="16"/>
              </w:rPr>
            </w:pPr>
            <w:r w:rsidRPr="00836D5A">
              <w:rPr>
                <w:rFonts w:ascii="Arial" w:hAnsi="Arial"/>
                <w:b/>
                <w:bCs/>
                <w:sz w:val="16"/>
                <w:szCs w:val="16"/>
              </w:rPr>
              <w:t>Signature:</w:t>
            </w:r>
          </w:p>
        </w:tc>
        <w:tc>
          <w:tcPr>
            <w:tcW w:w="3495" w:type="dxa"/>
            <w:gridSpan w:val="4"/>
          </w:tcPr>
          <w:p w:rsidR="00836D5A" w:rsidRPr="00836D5A" w:rsidRDefault="00836D5A" w:rsidP="009F6F0C">
            <w:pPr>
              <w:rPr>
                <w:rFonts w:ascii="Arial" w:hAnsi="Arial"/>
                <w:color w:val="000000" w:themeColor="text1"/>
                <w:sz w:val="16"/>
                <w:szCs w:val="16"/>
              </w:rPr>
            </w:pPr>
          </w:p>
        </w:tc>
      </w:tr>
      <w:tr w:rsidR="00836D5A" w:rsidRPr="00836D5A" w:rsidTr="00B27676">
        <w:tc>
          <w:tcPr>
            <w:tcW w:w="1260" w:type="dxa"/>
            <w:gridSpan w:val="2"/>
          </w:tcPr>
          <w:p w:rsidR="00836D5A" w:rsidRPr="00836D5A" w:rsidRDefault="00836D5A" w:rsidP="009F6F0C">
            <w:pPr>
              <w:rPr>
                <w:rFonts w:ascii="Arial" w:hAnsi="Arial"/>
                <w:b/>
                <w:sz w:val="16"/>
                <w:szCs w:val="16"/>
              </w:rPr>
            </w:pPr>
            <w:r w:rsidRPr="00836D5A">
              <w:rPr>
                <w:rFonts w:ascii="Arial" w:hAnsi="Arial"/>
                <w:b/>
                <w:sz w:val="16"/>
                <w:szCs w:val="16"/>
              </w:rPr>
              <w:t>Cc</w:t>
            </w:r>
          </w:p>
        </w:tc>
        <w:tc>
          <w:tcPr>
            <w:tcW w:w="3420" w:type="dxa"/>
            <w:gridSpan w:val="5"/>
          </w:tcPr>
          <w:p w:rsidR="00836D5A" w:rsidRPr="00836D5A" w:rsidRDefault="00836D5A" w:rsidP="009F6F0C">
            <w:pPr>
              <w:rPr>
                <w:rFonts w:ascii="Arial" w:hAnsi="Arial"/>
                <w:sz w:val="16"/>
                <w:szCs w:val="16"/>
              </w:rPr>
            </w:pPr>
          </w:p>
        </w:tc>
        <w:tc>
          <w:tcPr>
            <w:tcW w:w="2070" w:type="dxa"/>
            <w:gridSpan w:val="3"/>
          </w:tcPr>
          <w:p w:rsidR="00836D5A" w:rsidRPr="00836D5A" w:rsidRDefault="00836D5A" w:rsidP="009F6F0C">
            <w:pPr>
              <w:rPr>
                <w:rFonts w:ascii="Arial" w:hAnsi="Arial"/>
                <w:sz w:val="16"/>
                <w:szCs w:val="16"/>
              </w:rPr>
            </w:pPr>
            <w:r w:rsidRPr="00836D5A">
              <w:rPr>
                <w:rFonts w:ascii="Arial" w:hAnsi="Arial"/>
                <w:b/>
                <w:sz w:val="16"/>
                <w:szCs w:val="16"/>
              </w:rPr>
              <w:t xml:space="preserve">Date de la demande </w:t>
            </w:r>
            <w:r w:rsidRPr="00836D5A">
              <w:rPr>
                <w:rFonts w:ascii="Arial" w:hAnsi="Arial"/>
                <w:sz w:val="16"/>
                <w:szCs w:val="16"/>
              </w:rPr>
              <w:t>:</w:t>
            </w:r>
          </w:p>
        </w:tc>
        <w:tc>
          <w:tcPr>
            <w:tcW w:w="3495" w:type="dxa"/>
            <w:gridSpan w:val="4"/>
          </w:tcPr>
          <w:p w:rsidR="00836D5A" w:rsidRPr="00836D5A" w:rsidRDefault="00836D5A" w:rsidP="009F6F0C">
            <w:pPr>
              <w:rPr>
                <w:rFonts w:ascii="Arial" w:hAnsi="Arial"/>
                <w:color w:val="000000" w:themeColor="text1"/>
                <w:sz w:val="16"/>
                <w:szCs w:val="16"/>
              </w:rPr>
            </w:pPr>
            <w:r w:rsidRPr="00836D5A">
              <w:rPr>
                <w:rFonts w:ascii="Arial" w:hAnsi="Arial"/>
                <w:color w:val="000000" w:themeColor="text1"/>
                <w:sz w:val="16"/>
                <w:szCs w:val="16"/>
              </w:rPr>
              <w:t>XX/XX/2010</w:t>
            </w:r>
          </w:p>
        </w:tc>
      </w:tr>
      <w:tr w:rsidR="00836D5A" w:rsidRPr="00836D5A" w:rsidTr="00B27676">
        <w:trPr>
          <w:trHeight w:val="693"/>
        </w:trPr>
        <w:tc>
          <w:tcPr>
            <w:tcW w:w="1260" w:type="dxa"/>
            <w:gridSpan w:val="2"/>
          </w:tcPr>
          <w:p w:rsidR="00836D5A" w:rsidRPr="00836D5A" w:rsidRDefault="00836D5A" w:rsidP="009F6F0C">
            <w:pPr>
              <w:rPr>
                <w:rFonts w:ascii="Arial" w:hAnsi="Arial"/>
                <w:b/>
                <w:sz w:val="16"/>
                <w:szCs w:val="16"/>
              </w:rPr>
            </w:pPr>
          </w:p>
          <w:p w:rsidR="00836D5A" w:rsidRPr="00836D5A" w:rsidRDefault="00836D5A" w:rsidP="009F6F0C">
            <w:pPr>
              <w:rPr>
                <w:rFonts w:ascii="Arial" w:hAnsi="Arial"/>
                <w:b/>
                <w:sz w:val="16"/>
                <w:szCs w:val="16"/>
              </w:rPr>
            </w:pPr>
            <w:r w:rsidRPr="00836D5A">
              <w:rPr>
                <w:rFonts w:ascii="Arial" w:hAnsi="Arial"/>
                <w:b/>
                <w:sz w:val="16"/>
                <w:szCs w:val="16"/>
              </w:rPr>
              <w:t xml:space="preserve">Sujet: </w:t>
            </w:r>
          </w:p>
        </w:tc>
        <w:tc>
          <w:tcPr>
            <w:tcW w:w="8985" w:type="dxa"/>
            <w:gridSpan w:val="12"/>
          </w:tcPr>
          <w:p w:rsidR="00836D5A" w:rsidRPr="00836D5A" w:rsidRDefault="00836D5A" w:rsidP="009F6F0C">
            <w:pPr>
              <w:rPr>
                <w:rFonts w:ascii="Arial" w:hAnsi="Arial"/>
                <w:b/>
                <w:sz w:val="16"/>
                <w:szCs w:val="16"/>
              </w:rPr>
            </w:pPr>
          </w:p>
          <w:p w:rsidR="00836D5A" w:rsidRPr="00836D5A" w:rsidRDefault="00836D5A" w:rsidP="009F6F0C">
            <w:pPr>
              <w:rPr>
                <w:rFonts w:ascii="Arial" w:hAnsi="Arial"/>
                <w:b/>
                <w:sz w:val="16"/>
                <w:szCs w:val="16"/>
              </w:rPr>
            </w:pPr>
            <w:r w:rsidRPr="00836D5A">
              <w:rPr>
                <w:rFonts w:ascii="Arial" w:hAnsi="Arial"/>
                <w:b/>
                <w:sz w:val="16"/>
                <w:szCs w:val="16"/>
              </w:rPr>
              <w:t>Demande de paiement direct à effectuer par le PNUD</w:t>
            </w:r>
          </w:p>
        </w:tc>
      </w:tr>
      <w:tr w:rsidR="00836D5A" w:rsidRPr="00836D5A" w:rsidTr="00B27676">
        <w:trPr>
          <w:cantSplit/>
          <w:trHeight w:val="350"/>
        </w:trPr>
        <w:tc>
          <w:tcPr>
            <w:tcW w:w="10245" w:type="dxa"/>
            <w:gridSpan w:val="14"/>
            <w:tcBorders>
              <w:bottom w:val="single" w:sz="4" w:space="0" w:color="auto"/>
            </w:tcBorders>
            <w:vAlign w:val="center"/>
          </w:tcPr>
          <w:p w:rsidR="00836D5A" w:rsidRPr="00836D5A" w:rsidRDefault="00836D5A" w:rsidP="009F6F0C">
            <w:pPr>
              <w:rPr>
                <w:rFonts w:ascii="Arial" w:hAnsi="Arial"/>
                <w:b/>
                <w:bCs/>
                <w:i/>
                <w:iCs/>
                <w:sz w:val="16"/>
                <w:szCs w:val="16"/>
              </w:rPr>
            </w:pPr>
            <w:r w:rsidRPr="00836D5A">
              <w:rPr>
                <w:rFonts w:ascii="Arial" w:hAnsi="Arial"/>
                <w:sz w:val="16"/>
                <w:szCs w:val="16"/>
              </w:rPr>
              <w:t>Conformément aux activités définies dans le Plan de travail annuel (PTA), nous demandons au PNUD d’effectuer par la présente le paiement direct suivant au bénéficiaire ci-dessous</w:t>
            </w:r>
          </w:p>
        </w:tc>
      </w:tr>
      <w:tr w:rsidR="00836D5A" w:rsidRPr="00836D5A" w:rsidTr="00B27676">
        <w:trPr>
          <w:trHeight w:val="350"/>
        </w:trPr>
        <w:tc>
          <w:tcPr>
            <w:tcW w:w="2160" w:type="dxa"/>
            <w:gridSpan w:val="4"/>
            <w:tcBorders>
              <w:top w:val="single" w:sz="4" w:space="0" w:color="auto"/>
              <w:left w:val="single" w:sz="4" w:space="0" w:color="auto"/>
              <w:bottom w:val="single" w:sz="4" w:space="0" w:color="auto"/>
              <w:right w:val="single" w:sz="4" w:space="0" w:color="auto"/>
            </w:tcBorders>
            <w:vAlign w:val="center"/>
          </w:tcPr>
          <w:p w:rsidR="00836D5A" w:rsidRPr="00836D5A" w:rsidRDefault="00836D5A" w:rsidP="009F6F0C">
            <w:pPr>
              <w:rPr>
                <w:rFonts w:ascii="Arial" w:hAnsi="Arial"/>
                <w:sz w:val="16"/>
                <w:szCs w:val="16"/>
              </w:rPr>
            </w:pPr>
            <w:r w:rsidRPr="00836D5A">
              <w:rPr>
                <w:rFonts w:ascii="Arial" w:hAnsi="Arial"/>
                <w:b/>
                <w:sz w:val="16"/>
                <w:szCs w:val="16"/>
              </w:rPr>
              <w:t>Titre et numéro du projet</w:t>
            </w:r>
          </w:p>
        </w:tc>
        <w:tc>
          <w:tcPr>
            <w:tcW w:w="8085" w:type="dxa"/>
            <w:gridSpan w:val="10"/>
            <w:tcBorders>
              <w:top w:val="single" w:sz="4" w:space="0" w:color="auto"/>
              <w:left w:val="single" w:sz="4" w:space="0" w:color="auto"/>
              <w:bottom w:val="single" w:sz="4" w:space="0" w:color="auto"/>
              <w:right w:val="single" w:sz="4" w:space="0" w:color="auto"/>
            </w:tcBorders>
            <w:vAlign w:val="center"/>
          </w:tcPr>
          <w:p w:rsidR="00836D5A" w:rsidRPr="00836D5A" w:rsidRDefault="00836D5A" w:rsidP="009F6F0C">
            <w:pPr>
              <w:rPr>
                <w:rFonts w:ascii="Arial" w:hAnsi="Arial"/>
                <w:b/>
                <w:bCs/>
                <w:i/>
                <w:iCs/>
                <w:sz w:val="16"/>
                <w:szCs w:val="16"/>
              </w:rPr>
            </w:pPr>
            <w:r w:rsidRPr="00836D5A">
              <w:rPr>
                <w:rFonts w:ascii="Arial" w:hAnsi="Arial"/>
                <w:b/>
                <w:bCs/>
                <w:i/>
                <w:iCs/>
                <w:sz w:val="16"/>
                <w:szCs w:val="16"/>
              </w:rPr>
              <w:t>000</w:t>
            </w:r>
            <w:r w:rsidRPr="00836D5A">
              <w:rPr>
                <w:rFonts w:ascii="Arial" w:hAnsi="Arial"/>
                <w:b/>
                <w:bCs/>
                <w:i/>
                <w:iCs/>
                <w:color w:val="000000" w:themeColor="text1"/>
                <w:sz w:val="16"/>
                <w:szCs w:val="16"/>
              </w:rPr>
              <w:t xml:space="preserve">XXXXXX </w:t>
            </w:r>
            <w:r w:rsidRPr="00836D5A">
              <w:rPr>
                <w:rFonts w:ascii="Arial" w:hAnsi="Arial"/>
                <w:b/>
                <w:bCs/>
                <w:i/>
                <w:iCs/>
                <w:sz w:val="16"/>
                <w:szCs w:val="16"/>
              </w:rPr>
              <w:t xml:space="preserve">– </w:t>
            </w:r>
          </w:p>
        </w:tc>
      </w:tr>
      <w:tr w:rsidR="00836D5A" w:rsidRPr="00836D5A" w:rsidTr="00B27676">
        <w:trPr>
          <w:trHeight w:val="350"/>
        </w:trPr>
        <w:tc>
          <w:tcPr>
            <w:tcW w:w="2160" w:type="dxa"/>
            <w:gridSpan w:val="4"/>
            <w:tcBorders>
              <w:top w:val="single" w:sz="4" w:space="0" w:color="auto"/>
              <w:left w:val="single" w:sz="4" w:space="0" w:color="auto"/>
              <w:bottom w:val="single" w:sz="4" w:space="0" w:color="auto"/>
              <w:right w:val="single" w:sz="4" w:space="0" w:color="auto"/>
            </w:tcBorders>
            <w:vAlign w:val="center"/>
          </w:tcPr>
          <w:p w:rsidR="00836D5A" w:rsidRPr="00836D5A" w:rsidRDefault="00836D5A" w:rsidP="009F6F0C">
            <w:pPr>
              <w:rPr>
                <w:rFonts w:ascii="Arial" w:hAnsi="Arial"/>
                <w:b/>
                <w:sz w:val="16"/>
                <w:szCs w:val="16"/>
              </w:rPr>
            </w:pPr>
            <w:r w:rsidRPr="00836D5A">
              <w:rPr>
                <w:rFonts w:ascii="Arial" w:hAnsi="Arial"/>
                <w:b/>
                <w:sz w:val="16"/>
                <w:szCs w:val="16"/>
              </w:rPr>
              <w:t>Montant total</w:t>
            </w:r>
          </w:p>
        </w:tc>
        <w:tc>
          <w:tcPr>
            <w:tcW w:w="8085" w:type="dxa"/>
            <w:gridSpan w:val="10"/>
            <w:tcBorders>
              <w:top w:val="single" w:sz="4" w:space="0" w:color="auto"/>
              <w:left w:val="single" w:sz="4" w:space="0" w:color="auto"/>
              <w:bottom w:val="single" w:sz="4" w:space="0" w:color="auto"/>
              <w:right w:val="single" w:sz="4" w:space="0" w:color="auto"/>
            </w:tcBorders>
            <w:vAlign w:val="center"/>
          </w:tcPr>
          <w:p w:rsidR="00836D5A" w:rsidRPr="00836D5A" w:rsidRDefault="00836D5A" w:rsidP="009F6F0C">
            <w:pPr>
              <w:rPr>
                <w:rFonts w:ascii="Arial" w:hAnsi="Arial"/>
                <w:b/>
                <w:bCs/>
                <w:i/>
                <w:iCs/>
                <w:sz w:val="16"/>
                <w:szCs w:val="16"/>
                <w:lang w:val="es-ES_tradnl"/>
              </w:rPr>
            </w:pPr>
          </w:p>
        </w:tc>
      </w:tr>
      <w:tr w:rsidR="00836D5A" w:rsidRPr="00836D5A" w:rsidTr="00B27676">
        <w:trPr>
          <w:trHeight w:val="350"/>
        </w:trPr>
        <w:tc>
          <w:tcPr>
            <w:tcW w:w="2160" w:type="dxa"/>
            <w:gridSpan w:val="4"/>
            <w:tcBorders>
              <w:top w:val="single" w:sz="4" w:space="0" w:color="auto"/>
              <w:left w:val="single" w:sz="4" w:space="0" w:color="auto"/>
              <w:bottom w:val="single" w:sz="4" w:space="0" w:color="auto"/>
              <w:right w:val="single" w:sz="4" w:space="0" w:color="auto"/>
            </w:tcBorders>
            <w:vAlign w:val="center"/>
          </w:tcPr>
          <w:p w:rsidR="00836D5A" w:rsidRPr="00836D5A" w:rsidRDefault="00836D5A" w:rsidP="009F6F0C">
            <w:pPr>
              <w:rPr>
                <w:rFonts w:ascii="Arial" w:hAnsi="Arial"/>
                <w:b/>
                <w:sz w:val="16"/>
                <w:szCs w:val="16"/>
              </w:rPr>
            </w:pPr>
            <w:r w:rsidRPr="00836D5A">
              <w:rPr>
                <w:rFonts w:ascii="Arial" w:hAnsi="Arial"/>
                <w:b/>
                <w:sz w:val="16"/>
                <w:szCs w:val="16"/>
              </w:rPr>
              <w:t>Objet du paiement</w:t>
            </w:r>
          </w:p>
        </w:tc>
        <w:tc>
          <w:tcPr>
            <w:tcW w:w="8085" w:type="dxa"/>
            <w:gridSpan w:val="10"/>
            <w:tcBorders>
              <w:top w:val="single" w:sz="4" w:space="0" w:color="auto"/>
              <w:left w:val="single" w:sz="4" w:space="0" w:color="auto"/>
              <w:bottom w:val="single" w:sz="4" w:space="0" w:color="auto"/>
              <w:right w:val="single" w:sz="4" w:space="0" w:color="auto"/>
            </w:tcBorders>
            <w:vAlign w:val="center"/>
          </w:tcPr>
          <w:p w:rsidR="00836D5A" w:rsidRPr="00836D5A" w:rsidRDefault="00836D5A" w:rsidP="009F6F0C">
            <w:pPr>
              <w:rPr>
                <w:rFonts w:ascii="Arial" w:hAnsi="Arial"/>
                <w:b/>
                <w:i/>
                <w:iCs/>
                <w:sz w:val="16"/>
                <w:szCs w:val="16"/>
              </w:rPr>
            </w:pPr>
          </w:p>
        </w:tc>
      </w:tr>
      <w:tr w:rsidR="00836D5A" w:rsidRPr="00836D5A" w:rsidTr="00B27676">
        <w:trPr>
          <w:trHeight w:val="1973"/>
        </w:trPr>
        <w:tc>
          <w:tcPr>
            <w:tcW w:w="2160" w:type="dxa"/>
            <w:gridSpan w:val="4"/>
            <w:tcBorders>
              <w:top w:val="single" w:sz="4" w:space="0" w:color="auto"/>
              <w:left w:val="single" w:sz="4" w:space="0" w:color="auto"/>
              <w:bottom w:val="single" w:sz="4" w:space="0" w:color="auto"/>
              <w:right w:val="single" w:sz="4" w:space="0" w:color="auto"/>
            </w:tcBorders>
            <w:vAlign w:val="center"/>
          </w:tcPr>
          <w:p w:rsidR="00836D5A" w:rsidRPr="00836D5A" w:rsidRDefault="00836D5A" w:rsidP="009F6F0C">
            <w:pPr>
              <w:rPr>
                <w:rFonts w:ascii="Arial" w:hAnsi="Arial"/>
                <w:i/>
                <w:iCs/>
                <w:sz w:val="16"/>
                <w:szCs w:val="16"/>
              </w:rPr>
            </w:pPr>
            <w:r w:rsidRPr="00836D5A">
              <w:rPr>
                <w:rFonts w:ascii="Arial" w:hAnsi="Arial"/>
                <w:b/>
                <w:sz w:val="16"/>
                <w:szCs w:val="16"/>
              </w:rPr>
              <w:t>Bénéficiaire :</w:t>
            </w:r>
          </w:p>
          <w:p w:rsidR="00836D5A" w:rsidRPr="00836D5A" w:rsidRDefault="00836D5A" w:rsidP="009F6F0C">
            <w:pPr>
              <w:pStyle w:val="Corpsdetexte"/>
              <w:rPr>
                <w:rFonts w:ascii="Arial" w:hAnsi="Arial" w:cs="Arial"/>
                <w:sz w:val="16"/>
                <w:szCs w:val="16"/>
              </w:rPr>
            </w:pPr>
            <w:r w:rsidRPr="00836D5A">
              <w:rPr>
                <w:rFonts w:ascii="Arial" w:hAnsi="Arial" w:cs="Arial"/>
                <w:sz w:val="16"/>
                <w:szCs w:val="16"/>
              </w:rPr>
              <w:t xml:space="preserve">(veuillez fournir autant de détails que possible) </w:t>
            </w:r>
          </w:p>
          <w:p w:rsidR="00836D5A" w:rsidRPr="00836D5A" w:rsidRDefault="00836D5A" w:rsidP="009F6F0C">
            <w:pPr>
              <w:rPr>
                <w:rFonts w:ascii="Arial" w:hAnsi="Arial"/>
                <w:b/>
                <w:sz w:val="16"/>
                <w:szCs w:val="16"/>
              </w:rPr>
            </w:pPr>
          </w:p>
        </w:tc>
        <w:tc>
          <w:tcPr>
            <w:tcW w:w="8085" w:type="dxa"/>
            <w:gridSpan w:val="10"/>
            <w:tcBorders>
              <w:top w:val="single" w:sz="4" w:space="0" w:color="auto"/>
              <w:left w:val="single" w:sz="4" w:space="0" w:color="auto"/>
              <w:bottom w:val="single" w:sz="4" w:space="0" w:color="auto"/>
              <w:right w:val="single" w:sz="4" w:space="0" w:color="auto"/>
            </w:tcBorders>
            <w:vAlign w:val="center"/>
          </w:tcPr>
          <w:p w:rsidR="00836D5A" w:rsidRPr="00836D5A" w:rsidRDefault="00836D5A" w:rsidP="009F6F0C">
            <w:pPr>
              <w:pStyle w:val="NormalWeb"/>
              <w:spacing w:before="0" w:beforeAutospacing="0" w:after="0" w:afterAutospacing="0"/>
              <w:rPr>
                <w:rFonts w:ascii="Arial" w:hAnsi="Arial" w:cs="Arial"/>
                <w:sz w:val="16"/>
                <w:szCs w:val="16"/>
              </w:rPr>
            </w:pPr>
            <w:r w:rsidRPr="00836D5A">
              <w:rPr>
                <w:rFonts w:ascii="Arial" w:hAnsi="Arial" w:cs="Arial"/>
                <w:sz w:val="16"/>
                <w:szCs w:val="16"/>
              </w:rPr>
              <w:t xml:space="preserve">Nom : </w:t>
            </w:r>
          </w:p>
          <w:p w:rsidR="00836D5A" w:rsidRPr="00836D5A" w:rsidRDefault="00836D5A" w:rsidP="009F6F0C">
            <w:pPr>
              <w:pStyle w:val="NormalWeb"/>
              <w:spacing w:before="0" w:beforeAutospacing="0" w:after="0" w:afterAutospacing="0"/>
              <w:rPr>
                <w:rFonts w:ascii="Arial" w:hAnsi="Arial" w:cs="Arial"/>
                <w:sz w:val="16"/>
                <w:szCs w:val="16"/>
              </w:rPr>
            </w:pPr>
            <w:r w:rsidRPr="00836D5A">
              <w:rPr>
                <w:rFonts w:ascii="Arial" w:hAnsi="Arial" w:cs="Arial"/>
                <w:sz w:val="16"/>
                <w:szCs w:val="16"/>
              </w:rPr>
              <w:t>Adresse :</w:t>
            </w:r>
          </w:p>
          <w:p w:rsidR="00836D5A" w:rsidRPr="00836D5A" w:rsidRDefault="00836D5A" w:rsidP="009F6F0C">
            <w:pPr>
              <w:pStyle w:val="NormalWeb"/>
              <w:spacing w:before="0" w:beforeAutospacing="0" w:after="0" w:afterAutospacing="0"/>
              <w:rPr>
                <w:rFonts w:ascii="Arial" w:hAnsi="Arial" w:cs="Arial"/>
                <w:sz w:val="16"/>
                <w:szCs w:val="16"/>
              </w:rPr>
            </w:pPr>
            <w:r w:rsidRPr="00836D5A">
              <w:rPr>
                <w:rFonts w:ascii="Arial" w:hAnsi="Arial" w:cs="Arial"/>
                <w:sz w:val="16"/>
                <w:szCs w:val="16"/>
              </w:rPr>
              <w:t xml:space="preserve">Facture No.:                            Contrat No.: </w:t>
            </w:r>
          </w:p>
          <w:p w:rsidR="00836D5A" w:rsidRPr="00836D5A" w:rsidRDefault="00836D5A" w:rsidP="009F6F0C">
            <w:pPr>
              <w:pStyle w:val="NormalWeb"/>
              <w:spacing w:before="0" w:beforeAutospacing="0" w:after="0" w:afterAutospacing="0"/>
              <w:rPr>
                <w:rFonts w:ascii="Arial" w:hAnsi="Arial" w:cs="Arial"/>
                <w:sz w:val="16"/>
                <w:szCs w:val="16"/>
              </w:rPr>
            </w:pPr>
            <w:r w:rsidRPr="00836D5A">
              <w:rPr>
                <w:rFonts w:ascii="Arial" w:hAnsi="Arial" w:cs="Arial"/>
                <w:sz w:val="16"/>
                <w:szCs w:val="16"/>
              </w:rPr>
              <w:t xml:space="preserve">Date de versement : </w:t>
            </w:r>
          </w:p>
          <w:p w:rsidR="00836D5A" w:rsidRPr="00836D5A" w:rsidRDefault="00836D5A" w:rsidP="009F6F0C">
            <w:pPr>
              <w:pStyle w:val="NormalWeb"/>
              <w:spacing w:before="0" w:beforeAutospacing="0" w:after="0" w:afterAutospacing="0"/>
              <w:rPr>
                <w:rFonts w:ascii="Arial" w:hAnsi="Arial" w:cs="Arial"/>
                <w:sz w:val="16"/>
                <w:szCs w:val="16"/>
              </w:rPr>
            </w:pPr>
            <w:r w:rsidRPr="00836D5A">
              <w:rPr>
                <w:rFonts w:ascii="Arial" w:hAnsi="Arial" w:cs="Arial"/>
                <w:sz w:val="16"/>
                <w:szCs w:val="16"/>
              </w:rPr>
              <w:t>Mode de paiement demandé : Virement</w:t>
            </w:r>
          </w:p>
          <w:p w:rsidR="00836D5A" w:rsidRPr="00836D5A" w:rsidRDefault="00836D5A" w:rsidP="009F6F0C">
            <w:pPr>
              <w:pStyle w:val="NormalWeb"/>
              <w:spacing w:before="0" w:beforeAutospacing="0" w:after="0" w:afterAutospacing="0"/>
              <w:rPr>
                <w:rFonts w:ascii="Arial" w:hAnsi="Arial" w:cs="Arial"/>
                <w:i/>
                <w:sz w:val="16"/>
                <w:szCs w:val="16"/>
                <w:u w:val="single"/>
              </w:rPr>
            </w:pPr>
            <w:r w:rsidRPr="00836D5A">
              <w:rPr>
                <w:rFonts w:ascii="Arial" w:hAnsi="Arial" w:cs="Arial"/>
                <w:i/>
                <w:sz w:val="16"/>
                <w:szCs w:val="16"/>
                <w:u w:val="single"/>
              </w:rPr>
              <w:t>Pour les virements bancaires seulement</w:t>
            </w:r>
          </w:p>
          <w:p w:rsidR="00836D5A" w:rsidRPr="00836D5A" w:rsidRDefault="00836D5A" w:rsidP="009F6F0C">
            <w:pPr>
              <w:pStyle w:val="NormalWeb"/>
              <w:spacing w:before="0" w:beforeAutospacing="0" w:after="0" w:afterAutospacing="0"/>
              <w:rPr>
                <w:rFonts w:ascii="Arial" w:hAnsi="Arial" w:cs="Arial"/>
                <w:sz w:val="16"/>
                <w:szCs w:val="16"/>
              </w:rPr>
            </w:pPr>
            <w:r w:rsidRPr="00836D5A">
              <w:rPr>
                <w:rFonts w:ascii="Arial" w:hAnsi="Arial" w:cs="Arial"/>
                <w:sz w:val="16"/>
                <w:szCs w:val="16"/>
              </w:rPr>
              <w:t>Nom de la banque :</w:t>
            </w:r>
          </w:p>
          <w:p w:rsidR="00836D5A" w:rsidRPr="00836D5A" w:rsidRDefault="00836D5A" w:rsidP="009F6F0C">
            <w:pPr>
              <w:pStyle w:val="NormalWeb"/>
              <w:spacing w:before="0" w:beforeAutospacing="0" w:after="0" w:afterAutospacing="0"/>
              <w:rPr>
                <w:rFonts w:ascii="Arial" w:hAnsi="Arial" w:cs="Arial"/>
                <w:i/>
                <w:iCs/>
                <w:sz w:val="16"/>
                <w:szCs w:val="16"/>
              </w:rPr>
            </w:pPr>
            <w:r w:rsidRPr="00836D5A">
              <w:rPr>
                <w:rFonts w:ascii="Arial" w:hAnsi="Arial" w:cs="Arial"/>
                <w:sz w:val="16"/>
                <w:szCs w:val="16"/>
              </w:rPr>
              <w:t>Compte No.:</w:t>
            </w:r>
          </w:p>
        </w:tc>
      </w:tr>
      <w:tr w:rsidR="00836D5A" w:rsidRPr="00836D5A" w:rsidTr="00B27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245" w:type="dxa"/>
            <w:gridSpan w:val="14"/>
            <w:tcBorders>
              <w:top w:val="nil"/>
              <w:left w:val="nil"/>
              <w:bottom w:val="single" w:sz="4" w:space="0" w:color="auto"/>
              <w:right w:val="nil"/>
            </w:tcBorders>
          </w:tcPr>
          <w:p w:rsidR="00836D5A" w:rsidRPr="00836D5A" w:rsidRDefault="00836D5A" w:rsidP="009F6F0C">
            <w:pPr>
              <w:pStyle w:val="Titre5"/>
              <w:rPr>
                <w:rFonts w:ascii="Arial" w:hAnsi="Arial" w:cs="Arial"/>
                <w:sz w:val="16"/>
                <w:szCs w:val="16"/>
              </w:rPr>
            </w:pPr>
            <w:r w:rsidRPr="00836D5A">
              <w:rPr>
                <w:rFonts w:ascii="Arial" w:hAnsi="Arial" w:cs="Arial"/>
                <w:sz w:val="16"/>
                <w:szCs w:val="16"/>
              </w:rPr>
              <w:t>Répartition des coûts</w:t>
            </w:r>
          </w:p>
        </w:tc>
      </w:tr>
      <w:tr w:rsidR="00836D5A" w:rsidRPr="00836D5A" w:rsidTr="00B27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1080" w:type="dxa"/>
            <w:tcBorders>
              <w:top w:val="single" w:sz="4" w:space="0" w:color="auto"/>
            </w:tcBorders>
          </w:tcPr>
          <w:p w:rsidR="00836D5A" w:rsidRPr="00836D5A" w:rsidRDefault="00836D5A" w:rsidP="009F6F0C">
            <w:pPr>
              <w:jc w:val="center"/>
              <w:rPr>
                <w:rFonts w:ascii="Arial" w:hAnsi="Arial"/>
                <w:b/>
                <w:bCs/>
                <w:sz w:val="16"/>
                <w:szCs w:val="16"/>
              </w:rPr>
            </w:pPr>
            <w:r w:rsidRPr="00836D5A">
              <w:rPr>
                <w:rFonts w:ascii="Arial" w:hAnsi="Arial"/>
                <w:b/>
                <w:bCs/>
                <w:sz w:val="16"/>
                <w:szCs w:val="16"/>
              </w:rPr>
              <w:t>Montant/monnaie</w:t>
            </w:r>
          </w:p>
        </w:tc>
        <w:tc>
          <w:tcPr>
            <w:tcW w:w="900" w:type="dxa"/>
            <w:gridSpan w:val="2"/>
            <w:tcBorders>
              <w:top w:val="single" w:sz="4" w:space="0" w:color="auto"/>
            </w:tcBorders>
          </w:tcPr>
          <w:p w:rsidR="00836D5A" w:rsidRPr="00836D5A" w:rsidRDefault="00836D5A" w:rsidP="009F6F0C">
            <w:pPr>
              <w:jc w:val="center"/>
              <w:rPr>
                <w:rFonts w:ascii="Arial" w:hAnsi="Arial"/>
                <w:b/>
                <w:bCs/>
                <w:sz w:val="16"/>
                <w:szCs w:val="16"/>
              </w:rPr>
            </w:pPr>
          </w:p>
          <w:p w:rsidR="00836D5A" w:rsidRPr="00836D5A" w:rsidRDefault="00836D5A" w:rsidP="009F6F0C">
            <w:pPr>
              <w:jc w:val="center"/>
              <w:rPr>
                <w:rFonts w:ascii="Arial" w:hAnsi="Arial"/>
                <w:b/>
                <w:bCs/>
                <w:sz w:val="16"/>
                <w:szCs w:val="16"/>
              </w:rPr>
            </w:pPr>
            <w:r w:rsidRPr="00836D5A">
              <w:rPr>
                <w:rFonts w:ascii="Arial" w:hAnsi="Arial"/>
                <w:b/>
                <w:bCs/>
                <w:sz w:val="16"/>
                <w:szCs w:val="16"/>
              </w:rPr>
              <w:t>GL/BU</w:t>
            </w:r>
          </w:p>
        </w:tc>
        <w:tc>
          <w:tcPr>
            <w:tcW w:w="1440" w:type="dxa"/>
            <w:gridSpan w:val="2"/>
            <w:tcBorders>
              <w:top w:val="single" w:sz="4" w:space="0" w:color="auto"/>
            </w:tcBorders>
          </w:tcPr>
          <w:p w:rsidR="00836D5A" w:rsidRPr="00836D5A" w:rsidRDefault="00836D5A" w:rsidP="009F6F0C">
            <w:pPr>
              <w:jc w:val="center"/>
              <w:rPr>
                <w:rFonts w:ascii="Arial" w:hAnsi="Arial"/>
                <w:b/>
                <w:bCs/>
                <w:sz w:val="16"/>
                <w:szCs w:val="16"/>
              </w:rPr>
            </w:pPr>
            <w:r w:rsidRPr="00836D5A">
              <w:rPr>
                <w:rFonts w:ascii="Arial" w:hAnsi="Arial"/>
                <w:b/>
                <w:bCs/>
                <w:sz w:val="16"/>
                <w:szCs w:val="16"/>
              </w:rPr>
              <w:t>Compte</w:t>
            </w:r>
          </w:p>
          <w:p w:rsidR="00836D5A" w:rsidRPr="00836D5A" w:rsidRDefault="00836D5A" w:rsidP="009F6F0C">
            <w:pPr>
              <w:jc w:val="center"/>
              <w:rPr>
                <w:rFonts w:ascii="Arial" w:hAnsi="Arial"/>
                <w:b/>
                <w:bCs/>
                <w:sz w:val="16"/>
                <w:szCs w:val="16"/>
              </w:rPr>
            </w:pPr>
            <w:r w:rsidRPr="00836D5A">
              <w:rPr>
                <w:rFonts w:ascii="Arial" w:hAnsi="Arial"/>
                <w:b/>
                <w:bCs/>
                <w:sz w:val="16"/>
                <w:szCs w:val="16"/>
              </w:rPr>
              <w:t>budgétaire</w:t>
            </w:r>
          </w:p>
        </w:tc>
        <w:tc>
          <w:tcPr>
            <w:tcW w:w="900" w:type="dxa"/>
            <w:tcBorders>
              <w:top w:val="single" w:sz="4" w:space="0" w:color="auto"/>
            </w:tcBorders>
          </w:tcPr>
          <w:p w:rsidR="00836D5A" w:rsidRPr="00836D5A" w:rsidRDefault="00836D5A" w:rsidP="009F6F0C">
            <w:pPr>
              <w:jc w:val="center"/>
              <w:rPr>
                <w:rFonts w:ascii="Arial" w:hAnsi="Arial"/>
                <w:b/>
                <w:bCs/>
                <w:sz w:val="16"/>
                <w:szCs w:val="16"/>
              </w:rPr>
            </w:pPr>
            <w:proofErr w:type="spellStart"/>
            <w:r w:rsidRPr="00836D5A">
              <w:rPr>
                <w:rFonts w:ascii="Arial" w:hAnsi="Arial"/>
                <w:b/>
                <w:bCs/>
                <w:sz w:val="16"/>
                <w:szCs w:val="16"/>
              </w:rPr>
              <w:t>Opert</w:t>
            </w:r>
            <w:proofErr w:type="spellEnd"/>
            <w:r w:rsidRPr="00836D5A">
              <w:rPr>
                <w:rFonts w:ascii="Arial" w:hAnsi="Arial"/>
                <w:b/>
                <w:bCs/>
                <w:sz w:val="16"/>
                <w:szCs w:val="16"/>
              </w:rPr>
              <w:t>.</w:t>
            </w:r>
          </w:p>
          <w:p w:rsidR="00836D5A" w:rsidRPr="00836D5A" w:rsidRDefault="00836D5A" w:rsidP="009F6F0C">
            <w:pPr>
              <w:jc w:val="center"/>
              <w:rPr>
                <w:rFonts w:ascii="Arial" w:hAnsi="Arial"/>
                <w:b/>
                <w:bCs/>
                <w:sz w:val="16"/>
                <w:szCs w:val="16"/>
              </w:rPr>
            </w:pPr>
            <w:r w:rsidRPr="00836D5A">
              <w:rPr>
                <w:rFonts w:ascii="Arial" w:hAnsi="Arial"/>
                <w:b/>
                <w:bCs/>
                <w:sz w:val="16"/>
                <w:szCs w:val="16"/>
              </w:rPr>
              <w:t>Unit</w:t>
            </w:r>
          </w:p>
        </w:tc>
        <w:tc>
          <w:tcPr>
            <w:tcW w:w="900" w:type="dxa"/>
            <w:gridSpan w:val="2"/>
            <w:tcBorders>
              <w:top w:val="single" w:sz="4" w:space="0" w:color="auto"/>
            </w:tcBorders>
          </w:tcPr>
          <w:p w:rsidR="00836D5A" w:rsidRPr="00836D5A" w:rsidRDefault="00836D5A" w:rsidP="009F6F0C">
            <w:pPr>
              <w:jc w:val="center"/>
              <w:rPr>
                <w:rFonts w:ascii="Arial" w:hAnsi="Arial"/>
                <w:b/>
                <w:bCs/>
                <w:sz w:val="16"/>
                <w:szCs w:val="16"/>
              </w:rPr>
            </w:pPr>
            <w:r w:rsidRPr="00836D5A">
              <w:rPr>
                <w:rFonts w:ascii="Arial" w:hAnsi="Arial"/>
                <w:b/>
                <w:bCs/>
                <w:sz w:val="16"/>
                <w:szCs w:val="16"/>
              </w:rPr>
              <w:t>Fond</w:t>
            </w:r>
          </w:p>
        </w:tc>
        <w:tc>
          <w:tcPr>
            <w:tcW w:w="810" w:type="dxa"/>
            <w:tcBorders>
              <w:top w:val="single" w:sz="4" w:space="0" w:color="auto"/>
            </w:tcBorders>
          </w:tcPr>
          <w:p w:rsidR="00836D5A" w:rsidRPr="00836D5A" w:rsidRDefault="00836D5A" w:rsidP="009F6F0C">
            <w:pPr>
              <w:jc w:val="center"/>
              <w:rPr>
                <w:rFonts w:ascii="Arial" w:hAnsi="Arial"/>
                <w:b/>
                <w:bCs/>
                <w:sz w:val="16"/>
                <w:szCs w:val="16"/>
              </w:rPr>
            </w:pPr>
            <w:proofErr w:type="spellStart"/>
            <w:r w:rsidRPr="00836D5A">
              <w:rPr>
                <w:rFonts w:ascii="Arial" w:hAnsi="Arial"/>
                <w:b/>
                <w:bCs/>
                <w:sz w:val="16"/>
                <w:szCs w:val="16"/>
              </w:rPr>
              <w:t>Dept</w:t>
            </w:r>
            <w:proofErr w:type="spellEnd"/>
            <w:r w:rsidRPr="00836D5A">
              <w:rPr>
                <w:rFonts w:ascii="Arial" w:hAnsi="Arial"/>
                <w:b/>
                <w:bCs/>
                <w:sz w:val="16"/>
                <w:szCs w:val="16"/>
              </w:rPr>
              <w:t xml:space="preserve">. </w:t>
            </w:r>
          </w:p>
        </w:tc>
        <w:tc>
          <w:tcPr>
            <w:tcW w:w="1170" w:type="dxa"/>
            <w:gridSpan w:val="2"/>
            <w:tcBorders>
              <w:top w:val="single" w:sz="4" w:space="0" w:color="auto"/>
            </w:tcBorders>
          </w:tcPr>
          <w:p w:rsidR="00836D5A" w:rsidRPr="00836D5A" w:rsidRDefault="00836D5A" w:rsidP="009F6F0C">
            <w:pPr>
              <w:rPr>
                <w:rFonts w:ascii="Arial" w:hAnsi="Arial"/>
                <w:b/>
                <w:bCs/>
                <w:sz w:val="16"/>
                <w:szCs w:val="16"/>
              </w:rPr>
            </w:pPr>
            <w:r w:rsidRPr="00836D5A">
              <w:rPr>
                <w:rFonts w:ascii="Arial" w:hAnsi="Arial"/>
                <w:b/>
                <w:bCs/>
                <w:sz w:val="16"/>
                <w:szCs w:val="16"/>
              </w:rPr>
              <w:t xml:space="preserve">N° projet </w:t>
            </w:r>
          </w:p>
        </w:tc>
        <w:tc>
          <w:tcPr>
            <w:tcW w:w="1080" w:type="dxa"/>
            <w:tcBorders>
              <w:top w:val="single" w:sz="4" w:space="0" w:color="auto"/>
            </w:tcBorders>
          </w:tcPr>
          <w:p w:rsidR="00836D5A" w:rsidRPr="00836D5A" w:rsidRDefault="00836D5A" w:rsidP="00476175">
            <w:pPr>
              <w:jc w:val="center"/>
              <w:rPr>
                <w:sz w:val="16"/>
                <w:szCs w:val="16"/>
              </w:rPr>
            </w:pPr>
            <w:r w:rsidRPr="00476175">
              <w:rPr>
                <w:rFonts w:ascii="Arial" w:hAnsi="Arial"/>
                <w:b/>
                <w:bCs/>
                <w:sz w:val="16"/>
                <w:szCs w:val="16"/>
              </w:rPr>
              <w:t>N° Activité</w:t>
            </w:r>
          </w:p>
        </w:tc>
        <w:tc>
          <w:tcPr>
            <w:tcW w:w="1256" w:type="dxa"/>
            <w:tcBorders>
              <w:top w:val="single" w:sz="4" w:space="0" w:color="auto"/>
            </w:tcBorders>
          </w:tcPr>
          <w:p w:rsidR="00836D5A" w:rsidRPr="00836D5A" w:rsidRDefault="00836D5A" w:rsidP="009F6F0C">
            <w:pPr>
              <w:jc w:val="center"/>
              <w:rPr>
                <w:rFonts w:ascii="Arial" w:hAnsi="Arial"/>
                <w:b/>
                <w:bCs/>
                <w:sz w:val="16"/>
                <w:szCs w:val="16"/>
              </w:rPr>
            </w:pPr>
            <w:r w:rsidRPr="00836D5A">
              <w:rPr>
                <w:rFonts w:ascii="Arial" w:hAnsi="Arial"/>
                <w:b/>
                <w:bCs/>
                <w:sz w:val="16"/>
                <w:szCs w:val="16"/>
              </w:rPr>
              <w:t xml:space="preserve">Agence de mise en œuvre </w:t>
            </w:r>
          </w:p>
        </w:tc>
        <w:tc>
          <w:tcPr>
            <w:tcW w:w="709" w:type="dxa"/>
            <w:tcBorders>
              <w:top w:val="single" w:sz="4" w:space="0" w:color="auto"/>
            </w:tcBorders>
          </w:tcPr>
          <w:p w:rsidR="00836D5A" w:rsidRPr="00836D5A" w:rsidRDefault="00836D5A" w:rsidP="009F6F0C">
            <w:pPr>
              <w:rPr>
                <w:rFonts w:ascii="Arial" w:hAnsi="Arial"/>
                <w:b/>
                <w:bCs/>
                <w:sz w:val="16"/>
                <w:szCs w:val="16"/>
              </w:rPr>
            </w:pPr>
            <w:r w:rsidRPr="00836D5A">
              <w:rPr>
                <w:rFonts w:ascii="Arial" w:hAnsi="Arial"/>
                <w:b/>
                <w:bCs/>
                <w:sz w:val="16"/>
                <w:szCs w:val="16"/>
              </w:rPr>
              <w:t xml:space="preserve">Donateur </w:t>
            </w:r>
          </w:p>
        </w:tc>
      </w:tr>
      <w:tr w:rsidR="00836D5A" w:rsidRPr="00836D5A" w:rsidTr="00B27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 w:type="dxa"/>
          </w:tcPr>
          <w:p w:rsidR="00836D5A" w:rsidRPr="00836D5A" w:rsidRDefault="00836D5A" w:rsidP="009F6F0C">
            <w:pPr>
              <w:rPr>
                <w:rFonts w:ascii="Arial" w:hAnsi="Arial"/>
                <w:sz w:val="16"/>
                <w:szCs w:val="16"/>
              </w:rPr>
            </w:pPr>
          </w:p>
        </w:tc>
        <w:tc>
          <w:tcPr>
            <w:tcW w:w="900" w:type="dxa"/>
            <w:gridSpan w:val="2"/>
          </w:tcPr>
          <w:p w:rsidR="00836D5A" w:rsidRPr="00836D5A" w:rsidRDefault="00836D5A" w:rsidP="009F6F0C">
            <w:pPr>
              <w:rPr>
                <w:rFonts w:ascii="Arial" w:hAnsi="Arial"/>
                <w:sz w:val="16"/>
                <w:szCs w:val="16"/>
              </w:rPr>
            </w:pPr>
          </w:p>
        </w:tc>
        <w:tc>
          <w:tcPr>
            <w:tcW w:w="1440" w:type="dxa"/>
            <w:gridSpan w:val="2"/>
          </w:tcPr>
          <w:p w:rsidR="00836D5A" w:rsidRPr="00836D5A" w:rsidRDefault="00836D5A" w:rsidP="009F6F0C">
            <w:pPr>
              <w:rPr>
                <w:rFonts w:ascii="Arial" w:hAnsi="Arial"/>
                <w:sz w:val="16"/>
                <w:szCs w:val="16"/>
              </w:rPr>
            </w:pPr>
          </w:p>
        </w:tc>
        <w:tc>
          <w:tcPr>
            <w:tcW w:w="900" w:type="dxa"/>
          </w:tcPr>
          <w:p w:rsidR="00836D5A" w:rsidRPr="00836D5A" w:rsidRDefault="00836D5A" w:rsidP="009F6F0C">
            <w:pPr>
              <w:rPr>
                <w:rFonts w:ascii="Arial" w:hAnsi="Arial"/>
                <w:sz w:val="16"/>
                <w:szCs w:val="16"/>
              </w:rPr>
            </w:pPr>
          </w:p>
        </w:tc>
        <w:tc>
          <w:tcPr>
            <w:tcW w:w="900" w:type="dxa"/>
            <w:gridSpan w:val="2"/>
          </w:tcPr>
          <w:p w:rsidR="00836D5A" w:rsidRPr="00836D5A" w:rsidRDefault="00836D5A" w:rsidP="009F6F0C">
            <w:pPr>
              <w:rPr>
                <w:rFonts w:ascii="Arial" w:hAnsi="Arial"/>
                <w:sz w:val="16"/>
                <w:szCs w:val="16"/>
              </w:rPr>
            </w:pPr>
          </w:p>
        </w:tc>
        <w:tc>
          <w:tcPr>
            <w:tcW w:w="810" w:type="dxa"/>
          </w:tcPr>
          <w:p w:rsidR="00836D5A" w:rsidRPr="00836D5A" w:rsidRDefault="00836D5A" w:rsidP="009F6F0C">
            <w:pPr>
              <w:rPr>
                <w:rFonts w:ascii="Arial" w:hAnsi="Arial"/>
                <w:sz w:val="16"/>
                <w:szCs w:val="16"/>
              </w:rPr>
            </w:pPr>
          </w:p>
        </w:tc>
        <w:tc>
          <w:tcPr>
            <w:tcW w:w="1170" w:type="dxa"/>
            <w:gridSpan w:val="2"/>
          </w:tcPr>
          <w:p w:rsidR="00836D5A" w:rsidRPr="00836D5A" w:rsidRDefault="00836D5A" w:rsidP="009F6F0C">
            <w:pPr>
              <w:rPr>
                <w:rFonts w:ascii="Arial" w:hAnsi="Arial"/>
                <w:sz w:val="16"/>
                <w:szCs w:val="16"/>
              </w:rPr>
            </w:pPr>
          </w:p>
        </w:tc>
        <w:tc>
          <w:tcPr>
            <w:tcW w:w="1080" w:type="dxa"/>
          </w:tcPr>
          <w:p w:rsidR="00836D5A" w:rsidRPr="00836D5A" w:rsidRDefault="00836D5A" w:rsidP="009F6F0C">
            <w:pPr>
              <w:rPr>
                <w:rFonts w:ascii="Arial" w:hAnsi="Arial"/>
                <w:sz w:val="16"/>
                <w:szCs w:val="16"/>
              </w:rPr>
            </w:pPr>
          </w:p>
        </w:tc>
        <w:tc>
          <w:tcPr>
            <w:tcW w:w="1256" w:type="dxa"/>
          </w:tcPr>
          <w:p w:rsidR="00836D5A" w:rsidRPr="00836D5A" w:rsidRDefault="00836D5A" w:rsidP="009F6F0C">
            <w:pPr>
              <w:rPr>
                <w:rFonts w:ascii="Arial" w:hAnsi="Arial"/>
                <w:sz w:val="16"/>
                <w:szCs w:val="16"/>
              </w:rPr>
            </w:pPr>
          </w:p>
        </w:tc>
        <w:tc>
          <w:tcPr>
            <w:tcW w:w="709" w:type="dxa"/>
          </w:tcPr>
          <w:p w:rsidR="00836D5A" w:rsidRPr="00836D5A" w:rsidRDefault="00836D5A" w:rsidP="009F6F0C">
            <w:pPr>
              <w:rPr>
                <w:rFonts w:ascii="Arial" w:hAnsi="Arial"/>
                <w:sz w:val="16"/>
                <w:szCs w:val="16"/>
              </w:rPr>
            </w:pPr>
          </w:p>
        </w:tc>
      </w:tr>
    </w:tbl>
    <w:p w:rsidR="009F6F0C" w:rsidRDefault="009F6F0C" w:rsidP="009F6F0C">
      <w:pPr>
        <w:rPr>
          <w:rFonts w:ascii="Arial" w:hAnsi="Arial"/>
          <w:sz w:val="16"/>
          <w:szCs w:val="16"/>
        </w:rPr>
      </w:pPr>
    </w:p>
    <w:p w:rsidR="00836D5A" w:rsidRPr="00836D5A" w:rsidRDefault="00836D5A" w:rsidP="009F6F0C">
      <w:pPr>
        <w:rPr>
          <w:rFonts w:ascii="Arial" w:eastAsia="Arial Unicode MS" w:hAnsi="Arial"/>
          <w:sz w:val="16"/>
          <w:szCs w:val="16"/>
        </w:rPr>
      </w:pPr>
      <w:r w:rsidRPr="00836D5A">
        <w:rPr>
          <w:rFonts w:ascii="Arial" w:hAnsi="Arial"/>
          <w:sz w:val="16"/>
          <w:szCs w:val="16"/>
          <w:u w:val="single"/>
        </w:rPr>
        <w:t>Certification</w:t>
      </w:r>
      <w:r w:rsidRPr="00836D5A">
        <w:rPr>
          <w:rFonts w:ascii="Arial" w:hAnsi="Arial"/>
          <w:sz w:val="16"/>
          <w:szCs w:val="16"/>
        </w:rPr>
        <w:t xml:space="preserve">: Le fonctionnaire autorisé certifie par la présente : </w:t>
      </w:r>
    </w:p>
    <w:p w:rsidR="00836D5A" w:rsidRPr="00836D5A" w:rsidRDefault="00836D5A" w:rsidP="003C7591">
      <w:pPr>
        <w:numPr>
          <w:ilvl w:val="0"/>
          <w:numId w:val="22"/>
        </w:numPr>
        <w:tabs>
          <w:tab w:val="clear" w:pos="720"/>
          <w:tab w:val="num" w:pos="360"/>
        </w:tabs>
        <w:spacing w:after="0" w:line="240" w:lineRule="auto"/>
        <w:ind w:left="0"/>
        <w:rPr>
          <w:rFonts w:ascii="Arial" w:hAnsi="Arial"/>
          <w:sz w:val="16"/>
          <w:szCs w:val="16"/>
        </w:rPr>
      </w:pPr>
      <w:r w:rsidRPr="00836D5A">
        <w:rPr>
          <w:rFonts w:ascii="Arial" w:hAnsi="Arial"/>
          <w:sz w:val="16"/>
          <w:szCs w:val="16"/>
        </w:rPr>
        <w:t xml:space="preserve">Que ce paiement n’a pas déjà été effectué antérieurement; </w:t>
      </w:r>
    </w:p>
    <w:p w:rsidR="00836D5A" w:rsidRPr="00836D5A" w:rsidRDefault="00836D5A" w:rsidP="003C7591">
      <w:pPr>
        <w:numPr>
          <w:ilvl w:val="0"/>
          <w:numId w:val="22"/>
        </w:numPr>
        <w:tabs>
          <w:tab w:val="clear" w:pos="720"/>
          <w:tab w:val="num" w:pos="360"/>
        </w:tabs>
        <w:spacing w:after="0" w:line="240" w:lineRule="auto"/>
        <w:ind w:left="0"/>
        <w:rPr>
          <w:rFonts w:ascii="Arial" w:hAnsi="Arial"/>
          <w:sz w:val="16"/>
          <w:szCs w:val="16"/>
        </w:rPr>
      </w:pPr>
      <w:r w:rsidRPr="00836D5A">
        <w:rPr>
          <w:rFonts w:ascii="Arial" w:hAnsi="Arial"/>
          <w:sz w:val="16"/>
          <w:szCs w:val="16"/>
        </w:rPr>
        <w:t xml:space="preserve">Que ce paiement est effectué conformément au Plan de travail annuel (AWP); </w:t>
      </w:r>
    </w:p>
    <w:p w:rsidR="00836D5A" w:rsidRPr="00836D5A" w:rsidRDefault="00836D5A" w:rsidP="003C7591">
      <w:pPr>
        <w:numPr>
          <w:ilvl w:val="0"/>
          <w:numId w:val="22"/>
        </w:numPr>
        <w:tabs>
          <w:tab w:val="clear" w:pos="720"/>
          <w:tab w:val="num" w:pos="360"/>
        </w:tabs>
        <w:spacing w:after="0" w:line="240" w:lineRule="auto"/>
        <w:ind w:left="0"/>
        <w:rPr>
          <w:rFonts w:ascii="Arial" w:hAnsi="Arial"/>
          <w:sz w:val="16"/>
          <w:szCs w:val="16"/>
        </w:rPr>
      </w:pPr>
      <w:r w:rsidRPr="00836D5A">
        <w:rPr>
          <w:rFonts w:ascii="Arial" w:hAnsi="Arial"/>
          <w:sz w:val="16"/>
          <w:szCs w:val="16"/>
        </w:rPr>
        <w:t xml:space="preserve">Que ce paiement est couvert par les fonds disponibles sur le  budget du projet; </w:t>
      </w:r>
    </w:p>
    <w:p w:rsidR="00836D5A" w:rsidRPr="00836D5A" w:rsidRDefault="00836D5A" w:rsidP="003C7591">
      <w:pPr>
        <w:numPr>
          <w:ilvl w:val="0"/>
          <w:numId w:val="22"/>
        </w:numPr>
        <w:tabs>
          <w:tab w:val="clear" w:pos="720"/>
          <w:tab w:val="num" w:pos="360"/>
        </w:tabs>
        <w:spacing w:after="0" w:line="240" w:lineRule="auto"/>
        <w:ind w:left="0"/>
        <w:rPr>
          <w:rFonts w:ascii="Arial" w:hAnsi="Arial"/>
          <w:sz w:val="16"/>
          <w:szCs w:val="16"/>
        </w:rPr>
      </w:pPr>
      <w:r w:rsidRPr="00836D5A">
        <w:rPr>
          <w:rFonts w:ascii="Arial" w:hAnsi="Arial"/>
          <w:sz w:val="16"/>
          <w:szCs w:val="16"/>
        </w:rPr>
        <w:t xml:space="preserve">Que ce paiement correspond aux biens et services qui ont été fournis à la satisfaction de l’Agence requérante; </w:t>
      </w:r>
    </w:p>
    <w:p w:rsidR="00836D5A" w:rsidRPr="00836D5A" w:rsidRDefault="00836D5A" w:rsidP="003C7591">
      <w:pPr>
        <w:numPr>
          <w:ilvl w:val="0"/>
          <w:numId w:val="22"/>
        </w:numPr>
        <w:tabs>
          <w:tab w:val="clear" w:pos="720"/>
          <w:tab w:val="num" w:pos="360"/>
        </w:tabs>
        <w:spacing w:after="0" w:line="240" w:lineRule="auto"/>
        <w:ind w:left="0"/>
        <w:rPr>
          <w:rFonts w:ascii="Arial" w:hAnsi="Arial"/>
          <w:sz w:val="16"/>
          <w:szCs w:val="16"/>
        </w:rPr>
      </w:pPr>
      <w:r w:rsidRPr="00836D5A">
        <w:rPr>
          <w:rFonts w:ascii="Arial" w:hAnsi="Arial"/>
          <w:sz w:val="16"/>
          <w:szCs w:val="16"/>
        </w:rPr>
        <w:t xml:space="preserve">Que des exemplaires des factures et autres documents justificatifs seront disponibles aux fins des vérifications de contrôle. </w:t>
      </w:r>
    </w:p>
    <w:p w:rsidR="00836D5A" w:rsidRPr="00836D5A" w:rsidRDefault="00836D5A" w:rsidP="009F6F0C">
      <w:pPr>
        <w:rPr>
          <w:rFonts w:ascii="Arial" w:hAnsi="Arial"/>
          <w:sz w:val="16"/>
          <w:szCs w:val="16"/>
        </w:rPr>
      </w:pPr>
    </w:p>
    <w:p w:rsidR="00836D5A" w:rsidRPr="00836D5A" w:rsidRDefault="00836D5A" w:rsidP="009F6F0C">
      <w:pPr>
        <w:rPr>
          <w:rFonts w:ascii="Arial" w:hAnsi="Arial"/>
          <w:sz w:val="16"/>
          <w:szCs w:val="16"/>
        </w:rPr>
      </w:pPr>
      <w:r w:rsidRPr="00836D5A">
        <w:rPr>
          <w:rFonts w:ascii="Arial" w:hAnsi="Arial"/>
          <w:sz w:val="16"/>
          <w:szCs w:val="16"/>
        </w:rPr>
        <w:t>REMARQUE : Au lieu d’être transmis par fax, le formulaire signé doit être envoyé par courrier électronique chaque fois que possible. Les documents justificatifs doivent aussi être scannés et joints à l’email en cas de demande du bureau.</w:t>
      </w:r>
    </w:p>
    <w:p w:rsidR="00836D5A" w:rsidRPr="00836D5A" w:rsidRDefault="00836D5A" w:rsidP="009F6F0C">
      <w:pPr>
        <w:rPr>
          <w:sz w:val="20"/>
          <w:szCs w:val="20"/>
        </w:rPr>
        <w:sectPr w:rsidR="00836D5A" w:rsidRPr="00836D5A" w:rsidSect="009F6F0C">
          <w:pgSz w:w="11906" w:h="16838"/>
          <w:pgMar w:top="1418" w:right="1418" w:bottom="1418" w:left="851" w:header="720" w:footer="431" w:gutter="0"/>
          <w:cols w:space="708"/>
          <w:docGrid w:linePitch="360"/>
        </w:sectPr>
      </w:pPr>
    </w:p>
    <w:p w:rsidR="007F5886" w:rsidRDefault="007F5886" w:rsidP="00476175">
      <w:pPr>
        <w:jc w:val="center"/>
      </w:pPr>
      <w:r>
        <w:lastRenderedPageBreak/>
        <w:t>ANNEXE 6</w:t>
      </w:r>
    </w:p>
    <w:p w:rsidR="006D3B1D" w:rsidRPr="00B11164" w:rsidRDefault="006D3B1D" w:rsidP="00476175">
      <w:pPr>
        <w:jc w:val="center"/>
      </w:pPr>
      <w:r w:rsidRPr="00B11164">
        <w:t>MODELE DE RAPPORT D’INVENTAIRE</w:t>
      </w:r>
    </w:p>
    <w:p w:rsidR="006D3B1D" w:rsidRPr="00871DA2" w:rsidRDefault="00287FCA" w:rsidP="006D3B1D">
      <w:r>
        <w:rPr>
          <w:noProof/>
          <w:lang w:eastAsia="fr-FR"/>
        </w:rPr>
        <w:pict>
          <v:shapetype id="_x0000_t202" coordsize="21600,21600" o:spt="202" path="m,l,21600r21600,l21600,xe">
            <v:stroke joinstyle="miter"/>
            <v:path gradientshapeok="t" o:connecttype="rect"/>
          </v:shapetype>
          <v:shape id="Text Box 110" o:spid="_x0000_s1044" type="#_x0000_t202" style="position:absolute;margin-left:3.5pt;margin-top:22.35pt;width:475.4pt;height:73.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">
            <v:textbox>
              <w:txbxContent>
                <w:p w:rsidR="00287FCA" w:rsidRPr="00777C97" w:rsidRDefault="00287FCA" w:rsidP="00476175">
                  <w:r w:rsidRPr="00476175">
                    <w:rPr>
                      <w:b/>
                    </w:rPr>
                    <w:t>Bureau de pays :</w:t>
                  </w:r>
                  <w:r w:rsidRPr="00777C97">
                    <w:t xml:space="preserve"> PNUD Algérie</w:t>
                  </w:r>
                </w:p>
                <w:p w:rsidR="00287FCA" w:rsidRPr="00836D5A" w:rsidRDefault="00287FCA" w:rsidP="00476175">
                  <w:pPr>
                    <w:rPr>
                      <w:color w:val="000000" w:themeColor="text1"/>
                    </w:rPr>
                  </w:pPr>
                  <w:r w:rsidRPr="00476175">
                    <w:rPr>
                      <w:b/>
                      <w:color w:val="000000" w:themeColor="text1"/>
                    </w:rPr>
                    <w:t>Titre du projet:</w:t>
                  </w:r>
                  <w:r w:rsidRPr="00836D5A">
                    <w:rPr>
                      <w:color w:val="000000" w:themeColor="text1"/>
                    </w:rPr>
                    <w:t xml:space="preserve"> Appui au Programme de renforcement des capacités humaines et d'assistance technique</w:t>
                  </w:r>
                  <w:r>
                    <w:rPr>
                      <w:color w:val="000000" w:themeColor="text1"/>
                    </w:rPr>
                    <w:t xml:space="preserve"> pour la mise en œuvre du Renouveau Rural</w:t>
                  </w:r>
                </w:p>
                <w:p w:rsidR="00287FCA" w:rsidRPr="00777C97" w:rsidRDefault="00287FCA" w:rsidP="00476175">
                  <w:proofErr w:type="gramStart"/>
                  <w:r w:rsidRPr="00777C97">
                    <w:t>pour</w:t>
                  </w:r>
                  <w:proofErr w:type="gramEnd"/>
                  <w:r w:rsidRPr="00777C97">
                    <w:t xml:space="preserve"> la mise en œuvre des programmes du Renouveau Rural</w:t>
                  </w:r>
                </w:p>
                <w:p w:rsidR="00287FCA" w:rsidRPr="00777C97" w:rsidRDefault="00287FCA" w:rsidP="006D3B1D">
                  <w:pPr>
                    <w:rPr>
                      <w:rFonts w:ascii="Arial" w:hAnsi="Arial"/>
                      <w:b/>
                      <w:sz w:val="18"/>
                      <w:szCs w:val="18"/>
                    </w:rPr>
                  </w:pPr>
                  <w:proofErr w:type="spellStart"/>
                  <w:r w:rsidRPr="00777C97">
                    <w:rPr>
                      <w:rFonts w:ascii="Arial" w:hAnsi="Arial"/>
                      <w:b/>
                      <w:sz w:val="18"/>
                      <w:szCs w:val="18"/>
                    </w:rPr>
                    <w:t>Award</w:t>
                  </w:r>
                  <w:proofErr w:type="spellEnd"/>
                  <w:r w:rsidRPr="00777C97">
                    <w:rPr>
                      <w:rFonts w:ascii="Arial" w:hAnsi="Arial"/>
                      <w:b/>
                      <w:sz w:val="18"/>
                      <w:szCs w:val="18"/>
                    </w:rPr>
                    <w:t xml:space="preserve"> ID :             </w:t>
                  </w:r>
                  <w:r w:rsidRPr="00777C97">
                    <w:rPr>
                      <w:rStyle w:val="pseditboxdisponly"/>
                      <w:rFonts w:ascii="Arial" w:hAnsi="Arial"/>
                      <w:sz w:val="18"/>
                      <w:szCs w:val="18"/>
                    </w:rPr>
                    <w:t>00063696</w:t>
                  </w:r>
                </w:p>
                <w:p w:rsidR="00287FCA" w:rsidRPr="00777C97" w:rsidRDefault="00287FCA" w:rsidP="006D3B1D">
                  <w:pPr>
                    <w:rPr>
                      <w:rFonts w:ascii="Arial" w:hAnsi="Arial"/>
                      <w:b/>
                      <w:sz w:val="18"/>
                      <w:szCs w:val="18"/>
                    </w:rPr>
                  </w:pPr>
                  <w:r w:rsidRPr="00777C97">
                    <w:rPr>
                      <w:rFonts w:ascii="Arial" w:hAnsi="Arial"/>
                      <w:b/>
                      <w:sz w:val="18"/>
                      <w:szCs w:val="18"/>
                    </w:rPr>
                    <w:t xml:space="preserve">Projet ID                 </w:t>
                  </w:r>
                </w:p>
                <w:p w:rsidR="00287FCA" w:rsidRPr="00777C97" w:rsidRDefault="00287FCA" w:rsidP="006D3B1D">
                  <w:pPr>
                    <w:rPr>
                      <w:rFonts w:ascii="Arial" w:hAnsi="Arial"/>
                      <w:sz w:val="18"/>
                      <w:szCs w:val="18"/>
                    </w:rPr>
                  </w:pPr>
                  <w:r w:rsidRPr="00777C97">
                    <w:rPr>
                      <w:rFonts w:ascii="Arial" w:hAnsi="Arial"/>
                      <w:b/>
                      <w:sz w:val="18"/>
                      <w:szCs w:val="18"/>
                    </w:rPr>
                    <w:t>Période couverte</w:t>
                  </w:r>
                  <w:r w:rsidRPr="00777C97">
                    <w:rPr>
                      <w:rFonts w:ascii="Arial" w:hAnsi="Arial"/>
                      <w:sz w:val="18"/>
                      <w:szCs w:val="18"/>
                    </w:rPr>
                    <w:t> : 2012-2014</w:t>
                  </w:r>
                </w:p>
              </w:txbxContent>
            </v:textbox>
          </v:shape>
        </w:pict>
      </w:r>
      <w:r w:rsidR="006D3B1D">
        <w:rPr>
          <w:noProof/>
          <w:lang w:eastAsia="fr-FR"/>
        </w:rPr>
        <w:drawing>
          <wp:inline distT="0" distB="0" distL="0" distR="0">
            <wp:extent cx="9447680" cy="4781066"/>
            <wp:effectExtent l="19050" t="0" r="112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9454117" cy="4784323"/>
                    </a:xfrm>
                    <a:prstGeom prst="rect">
                      <a:avLst/>
                    </a:prstGeom>
                    <a:noFill/>
                    <a:ln w="9525">
                      <a:noFill/>
                      <a:miter lim="800000"/>
                      <a:headEnd/>
                      <a:tailEnd/>
                    </a:ln>
                  </pic:spPr>
                </pic:pic>
              </a:graphicData>
            </a:graphic>
          </wp:inline>
        </w:drawing>
      </w:r>
    </w:p>
    <w:p w:rsidR="006D3B1D" w:rsidRDefault="006D3B1D" w:rsidP="006D3B1D">
      <w:pPr>
        <w:rPr>
          <w:rFonts w:ascii="Myriad Pro" w:hAnsi="Myriad Pro"/>
        </w:rPr>
        <w:sectPr w:rsidR="006D3B1D" w:rsidSect="006D3B1D">
          <w:pgSz w:w="16838" w:h="11906" w:orient="landscape"/>
          <w:pgMar w:top="1418" w:right="1418" w:bottom="1418" w:left="1418" w:header="720" w:footer="431" w:gutter="0"/>
          <w:cols w:space="708"/>
          <w:docGrid w:linePitch="360"/>
        </w:sectPr>
      </w:pPr>
    </w:p>
    <w:p w:rsidR="007F5886" w:rsidRPr="00476175" w:rsidRDefault="007F5886" w:rsidP="00476175">
      <w:pPr>
        <w:jc w:val="center"/>
        <w:rPr>
          <w:b/>
          <w:i/>
        </w:rPr>
      </w:pPr>
      <w:r w:rsidRPr="00476175">
        <w:rPr>
          <w:b/>
          <w:i/>
        </w:rPr>
        <w:lastRenderedPageBreak/>
        <w:t>ANNEXE 7</w:t>
      </w:r>
    </w:p>
    <w:p w:rsidR="006D3B1D" w:rsidRPr="00476175" w:rsidRDefault="006D3B1D" w:rsidP="00476175">
      <w:pPr>
        <w:jc w:val="center"/>
        <w:rPr>
          <w:b/>
          <w:i/>
        </w:rPr>
      </w:pPr>
      <w:r w:rsidRPr="00476175">
        <w:rPr>
          <w:b/>
          <w:i/>
        </w:rPr>
        <w:t>ROLES ET RESPONSABILITES DANS LE CADRE DU PROJET</w:t>
      </w:r>
    </w:p>
    <w:p w:rsidR="006D3B1D" w:rsidRPr="007062E7" w:rsidRDefault="006D3B1D" w:rsidP="006D3B1D">
      <w:pPr>
        <w:contextualSpacing/>
        <w:rPr>
          <w:b/>
          <w:bCs/>
        </w:rPr>
      </w:pPr>
      <w:r w:rsidRPr="007062E7">
        <w:rPr>
          <w:b/>
          <w:bCs/>
        </w:rPr>
        <w:t>Term</w:t>
      </w:r>
      <w:r>
        <w:rPr>
          <w:b/>
          <w:bCs/>
        </w:rPr>
        <w:t>es de référence indicatifs du C</w:t>
      </w:r>
      <w:r w:rsidRPr="007062E7">
        <w:rPr>
          <w:b/>
          <w:bCs/>
        </w:rPr>
        <w:t>P, du DNP et du/de la Coordonnateur/</w:t>
      </w:r>
      <w:proofErr w:type="spellStart"/>
      <w:r w:rsidRPr="007062E7">
        <w:rPr>
          <w:b/>
          <w:bCs/>
        </w:rPr>
        <w:t>trice</w:t>
      </w:r>
      <w:proofErr w:type="spellEnd"/>
      <w:r w:rsidRPr="007062E7">
        <w:rPr>
          <w:b/>
          <w:bCs/>
        </w:rPr>
        <w:t xml:space="preserve"> de projet</w:t>
      </w:r>
    </w:p>
    <w:p w:rsidR="006D3B1D" w:rsidRPr="004D7FCB" w:rsidRDefault="00287FCA" w:rsidP="004D7FCB">
      <w:pPr>
        <w:jc w:val="center"/>
        <w:rPr>
          <w:b/>
          <w:iCs/>
        </w:rPr>
      </w:pPr>
      <w:r>
        <w:rPr>
          <w:b/>
          <w:iCs/>
        </w:rPr>
        <w:pict>
          <v:rect id="_x0000_i1025" style="width:0;height:1.5pt" o:hralign="center" o:hrstd="t" o:hr="t" fillcolor="#aca899" stroked="f"/>
        </w:pict>
      </w:r>
    </w:p>
    <w:p w:rsidR="006D3B1D" w:rsidRPr="00BB5FE3" w:rsidRDefault="006D3B1D" w:rsidP="006D3B1D">
      <w:pPr>
        <w:jc w:val="center"/>
        <w:rPr>
          <w:rFonts w:ascii="Arial" w:hAnsi="Arial"/>
          <w:b/>
        </w:rPr>
      </w:pPr>
      <w:r w:rsidRPr="00BB5FE3">
        <w:rPr>
          <w:rFonts w:ascii="Arial" w:hAnsi="Arial"/>
          <w:b/>
        </w:rPr>
        <w:t>Termes</w:t>
      </w:r>
      <w:r>
        <w:rPr>
          <w:rFonts w:ascii="Arial" w:hAnsi="Arial"/>
          <w:b/>
        </w:rPr>
        <w:t xml:space="preserve"> de référence du Comité</w:t>
      </w:r>
      <w:r w:rsidRPr="00BB5FE3">
        <w:rPr>
          <w:rFonts w:ascii="Arial" w:hAnsi="Arial"/>
          <w:b/>
        </w:rPr>
        <w:t xml:space="preserve"> de Pil</w:t>
      </w:r>
      <w:r>
        <w:rPr>
          <w:rFonts w:ascii="Arial" w:hAnsi="Arial"/>
          <w:b/>
        </w:rPr>
        <w:t>otage (C</w:t>
      </w:r>
      <w:r w:rsidRPr="00BB5FE3">
        <w:rPr>
          <w:rFonts w:ascii="Arial" w:hAnsi="Arial"/>
          <w:b/>
        </w:rPr>
        <w:t>P).</w:t>
      </w:r>
    </w:p>
    <w:p w:rsidR="006D3B1D" w:rsidRPr="00BB5FE3" w:rsidRDefault="006D3B1D" w:rsidP="003C7591">
      <w:pPr>
        <w:pStyle w:val="Paragraphedeliste"/>
        <w:numPr>
          <w:ilvl w:val="0"/>
          <w:numId w:val="24"/>
        </w:numPr>
        <w:spacing w:line="276" w:lineRule="auto"/>
        <w:contextualSpacing/>
        <w:rPr>
          <w:rFonts w:ascii="Arial" w:hAnsi="Arial" w:cs="Arial"/>
          <w:b/>
          <w:bCs/>
          <w:sz w:val="22"/>
          <w:szCs w:val="22"/>
        </w:rPr>
      </w:pPr>
      <w:r w:rsidRPr="00BB5FE3">
        <w:rPr>
          <w:rFonts w:ascii="Arial" w:hAnsi="Arial" w:cs="Arial"/>
          <w:b/>
          <w:bCs/>
          <w:sz w:val="22"/>
          <w:szCs w:val="22"/>
        </w:rPr>
        <w:t xml:space="preserve">Mission </w:t>
      </w:r>
    </w:p>
    <w:p w:rsidR="006D3B1D" w:rsidRPr="00BB5FE3" w:rsidRDefault="006D3B1D" w:rsidP="006D3B1D">
      <w:pPr>
        <w:pStyle w:val="Default"/>
        <w:spacing w:line="276" w:lineRule="auto"/>
        <w:jc w:val="both"/>
        <w:rPr>
          <w:sz w:val="22"/>
          <w:szCs w:val="22"/>
        </w:rPr>
      </w:pPr>
    </w:p>
    <w:p w:rsidR="006D3B1D" w:rsidRPr="00BB5FE3" w:rsidRDefault="006D3B1D" w:rsidP="006D3B1D">
      <w:pPr>
        <w:pStyle w:val="Default"/>
        <w:spacing w:line="276" w:lineRule="auto"/>
        <w:jc w:val="both"/>
        <w:rPr>
          <w:sz w:val="22"/>
          <w:szCs w:val="22"/>
        </w:rPr>
      </w:pPr>
      <w:r>
        <w:rPr>
          <w:sz w:val="22"/>
          <w:szCs w:val="22"/>
        </w:rPr>
        <w:t xml:space="preserve">Le Comité </w:t>
      </w:r>
      <w:r w:rsidRPr="00BB5FE3">
        <w:rPr>
          <w:sz w:val="22"/>
          <w:szCs w:val="22"/>
        </w:rPr>
        <w:t>de pilotage est établi pour orienter, superviser et coordonner les opérations à réaliser au titre de la mise en œuvre du projet.</w:t>
      </w:r>
    </w:p>
    <w:p w:rsidR="006D3B1D" w:rsidRPr="00BB5FE3" w:rsidRDefault="006D3B1D" w:rsidP="006D3B1D">
      <w:pPr>
        <w:pStyle w:val="Default"/>
        <w:spacing w:line="276" w:lineRule="auto"/>
        <w:jc w:val="both"/>
        <w:rPr>
          <w:sz w:val="22"/>
          <w:szCs w:val="22"/>
        </w:rPr>
      </w:pPr>
    </w:p>
    <w:p w:rsidR="006D3B1D" w:rsidRPr="00A57365" w:rsidRDefault="006D3B1D" w:rsidP="003C7591">
      <w:pPr>
        <w:pStyle w:val="Paragraphedeliste"/>
        <w:numPr>
          <w:ilvl w:val="0"/>
          <w:numId w:val="24"/>
        </w:numPr>
        <w:spacing w:line="276" w:lineRule="auto"/>
        <w:contextualSpacing/>
        <w:rPr>
          <w:rFonts w:ascii="Arial" w:hAnsi="Arial" w:cs="Arial"/>
          <w:b/>
          <w:bCs/>
          <w:sz w:val="22"/>
          <w:szCs w:val="22"/>
        </w:rPr>
      </w:pPr>
      <w:r w:rsidRPr="00A57365">
        <w:rPr>
          <w:rFonts w:ascii="Arial" w:hAnsi="Arial" w:cs="Arial"/>
          <w:b/>
          <w:bCs/>
          <w:sz w:val="22"/>
          <w:szCs w:val="22"/>
        </w:rPr>
        <w:t>Rôle et Responsabilités du CP</w:t>
      </w:r>
    </w:p>
    <w:p w:rsidR="006D3B1D" w:rsidRPr="00BB5FE3" w:rsidRDefault="006D3B1D" w:rsidP="006D3B1D">
      <w:pPr>
        <w:pStyle w:val="Default"/>
        <w:spacing w:line="276" w:lineRule="auto"/>
        <w:jc w:val="both"/>
        <w:rPr>
          <w:sz w:val="22"/>
          <w:szCs w:val="22"/>
        </w:rPr>
      </w:pPr>
    </w:p>
    <w:p w:rsidR="006D3B1D" w:rsidRPr="00BB5FE3" w:rsidRDefault="006D3B1D" w:rsidP="007D4988">
      <w:pPr>
        <w:spacing w:after="0"/>
        <w:ind w:right="-360"/>
        <w:jc w:val="both"/>
        <w:rPr>
          <w:rFonts w:ascii="Arial" w:hAnsi="Arial"/>
        </w:rPr>
      </w:pPr>
      <w:r>
        <w:rPr>
          <w:rFonts w:ascii="Arial" w:hAnsi="Arial"/>
        </w:rPr>
        <w:t>Le C</w:t>
      </w:r>
      <w:r w:rsidRPr="00BB5FE3">
        <w:rPr>
          <w:rFonts w:ascii="Arial" w:hAnsi="Arial"/>
        </w:rPr>
        <w:t>P est responsable de l’ensemble des activités du projet dans son environnement national. Il assure le conseil stratégique et la supervision de la conduite du projet en termes d’atteintes de ses résultats et à ce titre:</w:t>
      </w:r>
    </w:p>
    <w:p w:rsidR="006D3B1D" w:rsidRPr="00BB5FE3" w:rsidRDefault="007D4988" w:rsidP="003C7591">
      <w:pPr>
        <w:numPr>
          <w:ilvl w:val="0"/>
          <w:numId w:val="23"/>
        </w:numPr>
        <w:spacing w:after="0"/>
        <w:ind w:right="-360"/>
        <w:jc w:val="both"/>
        <w:rPr>
          <w:rFonts w:ascii="Arial" w:hAnsi="Arial"/>
        </w:rPr>
      </w:pPr>
      <w:r>
        <w:rPr>
          <w:rFonts w:ascii="Arial" w:hAnsi="Arial"/>
        </w:rPr>
        <w:t>i</w:t>
      </w:r>
      <w:r w:rsidR="006D3B1D" w:rsidRPr="00BB5FE3">
        <w:rPr>
          <w:rFonts w:ascii="Arial" w:hAnsi="Arial"/>
        </w:rPr>
        <w:t>l approuve les plans de travail annuels et les budgets et rapports y afférents ;</w:t>
      </w:r>
    </w:p>
    <w:p w:rsidR="006D3B1D" w:rsidRPr="00BB5FE3" w:rsidRDefault="007D4988" w:rsidP="003C7591">
      <w:pPr>
        <w:numPr>
          <w:ilvl w:val="0"/>
          <w:numId w:val="23"/>
        </w:numPr>
        <w:spacing w:after="0"/>
        <w:ind w:right="-360"/>
        <w:jc w:val="both"/>
        <w:rPr>
          <w:rFonts w:ascii="Arial" w:hAnsi="Arial"/>
        </w:rPr>
      </w:pPr>
      <w:r w:rsidRPr="00BB5FE3">
        <w:rPr>
          <w:rFonts w:ascii="Arial" w:hAnsi="Arial"/>
        </w:rPr>
        <w:t xml:space="preserve">il </w:t>
      </w:r>
      <w:proofErr w:type="spellStart"/>
      <w:r w:rsidRPr="00BB5FE3">
        <w:rPr>
          <w:rFonts w:ascii="Arial" w:hAnsi="Arial"/>
        </w:rPr>
        <w:t>discute</w:t>
      </w:r>
      <w:proofErr w:type="gramStart"/>
      <w:r>
        <w:rPr>
          <w:rFonts w:ascii="Arial" w:hAnsi="Arial"/>
        </w:rPr>
        <w:t>,sur</w:t>
      </w:r>
      <w:proofErr w:type="spellEnd"/>
      <w:proofErr w:type="gramEnd"/>
      <w:r>
        <w:rPr>
          <w:rFonts w:ascii="Arial" w:hAnsi="Arial"/>
        </w:rPr>
        <w:t xml:space="preserve"> la</w:t>
      </w:r>
      <w:r w:rsidR="006D3B1D" w:rsidRPr="00BB5FE3">
        <w:rPr>
          <w:rFonts w:ascii="Arial" w:hAnsi="Arial"/>
        </w:rPr>
        <w:t xml:space="preserve"> base de la présentation des rapports d’activités et des résultats atteints, des besoins et des priorités du projet et prend des décisions en vue de solutionner les éventuels problèmes ou blocages apparus dans le cours de sa mise en œuvre</w:t>
      </w:r>
      <w:r>
        <w:rPr>
          <w:rFonts w:ascii="Arial" w:hAnsi="Arial"/>
        </w:rPr>
        <w:t>,</w:t>
      </w:r>
      <w:r w:rsidR="006D3B1D" w:rsidRPr="00BB5FE3">
        <w:rPr>
          <w:rFonts w:ascii="Arial" w:hAnsi="Arial"/>
        </w:rPr>
        <w:t xml:space="preserve"> y compris en donnant son avis pour d’éventuelles réorientations stratégiques du Document de Projet pour y faire face ;</w:t>
      </w:r>
    </w:p>
    <w:p w:rsidR="006D3B1D" w:rsidRPr="00BB5FE3" w:rsidRDefault="007D4988" w:rsidP="003C7591">
      <w:pPr>
        <w:numPr>
          <w:ilvl w:val="0"/>
          <w:numId w:val="23"/>
        </w:numPr>
        <w:spacing w:after="0"/>
        <w:ind w:right="-360"/>
        <w:jc w:val="both"/>
        <w:rPr>
          <w:rFonts w:ascii="Arial" w:hAnsi="Arial"/>
        </w:rPr>
      </w:pPr>
      <w:r>
        <w:rPr>
          <w:rFonts w:ascii="Arial" w:hAnsi="Arial"/>
        </w:rPr>
        <w:t>i</w:t>
      </w:r>
      <w:r w:rsidR="006D3B1D" w:rsidRPr="00BB5FE3">
        <w:rPr>
          <w:rFonts w:ascii="Arial" w:hAnsi="Arial"/>
        </w:rPr>
        <w:t>l statue sur l’approche retenue pour l’évaluation de l’impact des activités;</w:t>
      </w:r>
    </w:p>
    <w:p w:rsidR="006D3B1D" w:rsidRPr="00BB5FE3" w:rsidRDefault="007D4988" w:rsidP="003C7591">
      <w:pPr>
        <w:numPr>
          <w:ilvl w:val="0"/>
          <w:numId w:val="23"/>
        </w:numPr>
        <w:spacing w:after="0"/>
        <w:ind w:right="-360"/>
        <w:jc w:val="both"/>
        <w:rPr>
          <w:rFonts w:ascii="Arial" w:hAnsi="Arial"/>
        </w:rPr>
      </w:pPr>
      <w:r>
        <w:rPr>
          <w:rFonts w:ascii="Arial" w:hAnsi="Arial"/>
        </w:rPr>
        <w:t>i</w:t>
      </w:r>
      <w:r w:rsidR="006D3B1D" w:rsidRPr="00BB5FE3">
        <w:rPr>
          <w:rFonts w:ascii="Arial" w:hAnsi="Arial"/>
        </w:rPr>
        <w:t>l supervise la gestion de l’information et oriente la diffusion de l’information jugée pertinente vers d’autres acteurs ou partenaires ;</w:t>
      </w:r>
    </w:p>
    <w:p w:rsidR="006D3B1D" w:rsidRPr="00BB5FE3" w:rsidRDefault="007D4988" w:rsidP="003C7591">
      <w:pPr>
        <w:numPr>
          <w:ilvl w:val="0"/>
          <w:numId w:val="23"/>
        </w:numPr>
        <w:spacing w:after="0"/>
        <w:ind w:right="-360"/>
        <w:jc w:val="both"/>
        <w:rPr>
          <w:rFonts w:ascii="Arial" w:hAnsi="Arial"/>
        </w:rPr>
      </w:pPr>
      <w:r>
        <w:rPr>
          <w:rFonts w:ascii="Arial" w:hAnsi="Arial"/>
        </w:rPr>
        <w:t>i</w:t>
      </w:r>
      <w:r w:rsidR="006D3B1D" w:rsidRPr="00BB5FE3">
        <w:rPr>
          <w:rFonts w:ascii="Arial" w:hAnsi="Arial"/>
        </w:rPr>
        <w:t>l approuve les révisions du Document de Projet ;</w:t>
      </w:r>
    </w:p>
    <w:p w:rsidR="006D3B1D" w:rsidRPr="00BB5FE3" w:rsidRDefault="007D4988" w:rsidP="003C7591">
      <w:pPr>
        <w:numPr>
          <w:ilvl w:val="0"/>
          <w:numId w:val="23"/>
        </w:numPr>
        <w:spacing w:after="0"/>
        <w:ind w:right="-360"/>
        <w:jc w:val="both"/>
        <w:rPr>
          <w:rFonts w:ascii="Arial" w:hAnsi="Arial"/>
        </w:rPr>
      </w:pPr>
      <w:r>
        <w:rPr>
          <w:rFonts w:ascii="Arial" w:hAnsi="Arial"/>
        </w:rPr>
        <w:t>i</w:t>
      </w:r>
      <w:r w:rsidR="006D3B1D" w:rsidRPr="00BB5FE3">
        <w:rPr>
          <w:rFonts w:ascii="Arial" w:hAnsi="Arial"/>
        </w:rPr>
        <w:t>l examine les conclusions du rapport d’audit et autres rapports d’évaluation pour en tirer les leçons apprises.</w:t>
      </w:r>
    </w:p>
    <w:p w:rsidR="006D3B1D" w:rsidRPr="00BB5FE3" w:rsidRDefault="006D3B1D" w:rsidP="006D3B1D">
      <w:pPr>
        <w:pStyle w:val="Paragraphedeliste"/>
        <w:ind w:left="567"/>
        <w:jc w:val="both"/>
        <w:rPr>
          <w:rFonts w:ascii="Arial" w:hAnsi="Arial" w:cs="Arial"/>
          <w:sz w:val="22"/>
          <w:szCs w:val="22"/>
        </w:rPr>
      </w:pPr>
    </w:p>
    <w:p w:rsidR="006D3B1D" w:rsidRPr="00BB5FE3" w:rsidRDefault="006D3B1D" w:rsidP="003C7591">
      <w:pPr>
        <w:pStyle w:val="Paragraphedeliste"/>
        <w:numPr>
          <w:ilvl w:val="0"/>
          <w:numId w:val="24"/>
        </w:numPr>
        <w:spacing w:line="276" w:lineRule="auto"/>
        <w:contextualSpacing/>
        <w:rPr>
          <w:rFonts w:ascii="Arial" w:hAnsi="Arial" w:cs="Arial"/>
          <w:b/>
          <w:bCs/>
          <w:sz w:val="22"/>
          <w:szCs w:val="22"/>
        </w:rPr>
      </w:pPr>
      <w:r w:rsidRPr="00BB5FE3">
        <w:rPr>
          <w:rFonts w:ascii="Arial" w:hAnsi="Arial" w:cs="Arial"/>
          <w:b/>
          <w:bCs/>
          <w:sz w:val="22"/>
          <w:szCs w:val="22"/>
        </w:rPr>
        <w:t>Structure et composition</w:t>
      </w:r>
    </w:p>
    <w:p w:rsidR="006D3B1D" w:rsidRPr="00BB5FE3" w:rsidRDefault="006D3B1D" w:rsidP="006D3B1D">
      <w:pPr>
        <w:pStyle w:val="Paragraphedeliste"/>
        <w:ind w:left="360"/>
        <w:rPr>
          <w:rFonts w:ascii="Arial" w:hAnsi="Arial" w:cs="Arial"/>
          <w:b/>
          <w:bCs/>
          <w:sz w:val="22"/>
          <w:szCs w:val="22"/>
        </w:rPr>
      </w:pPr>
    </w:p>
    <w:p w:rsidR="006D3B1D" w:rsidRPr="00BB5FE3" w:rsidRDefault="006D3B1D" w:rsidP="006D3B1D">
      <w:pPr>
        <w:ind w:firstLine="360"/>
        <w:rPr>
          <w:rFonts w:ascii="Arial" w:hAnsi="Arial"/>
        </w:rPr>
      </w:pPr>
      <w:r w:rsidRPr="00BB5FE3">
        <w:rPr>
          <w:rFonts w:ascii="Arial" w:hAnsi="Arial"/>
          <w:b/>
          <w:bCs/>
          <w:i/>
          <w:iCs/>
        </w:rPr>
        <w:t>3.1  Composition </w:t>
      </w:r>
    </w:p>
    <w:p w:rsidR="006D3B1D" w:rsidRPr="00BB5FE3" w:rsidRDefault="006D3B1D" w:rsidP="006D3B1D">
      <w:pPr>
        <w:rPr>
          <w:rFonts w:ascii="Arial" w:hAnsi="Arial"/>
        </w:rPr>
      </w:pPr>
      <w:r>
        <w:rPr>
          <w:rFonts w:ascii="Arial" w:hAnsi="Arial"/>
        </w:rPr>
        <w:t>Le C</w:t>
      </w:r>
      <w:r w:rsidRPr="00BB5FE3">
        <w:rPr>
          <w:rFonts w:ascii="Arial" w:hAnsi="Arial"/>
        </w:rPr>
        <w:t>P est composé du :</w:t>
      </w:r>
    </w:p>
    <w:p w:rsidR="006D3B1D" w:rsidRPr="00BB5FE3" w:rsidRDefault="006D3B1D" w:rsidP="003C7591">
      <w:pPr>
        <w:numPr>
          <w:ilvl w:val="0"/>
          <w:numId w:val="23"/>
        </w:numPr>
        <w:spacing w:after="0"/>
        <w:ind w:right="-360"/>
        <w:rPr>
          <w:rFonts w:ascii="Arial" w:hAnsi="Arial"/>
        </w:rPr>
      </w:pPr>
      <w:r w:rsidRPr="00BB5FE3">
        <w:rPr>
          <w:rFonts w:ascii="Arial" w:hAnsi="Arial"/>
        </w:rPr>
        <w:t>Représentant du Ministè</w:t>
      </w:r>
      <w:r w:rsidR="002E44FC">
        <w:rPr>
          <w:rFonts w:ascii="Arial" w:hAnsi="Arial"/>
        </w:rPr>
        <w:t>re de l’Agriculture et du Développement Rural</w:t>
      </w:r>
      <w:r w:rsidRPr="00BB5FE3">
        <w:rPr>
          <w:rFonts w:ascii="Arial" w:hAnsi="Arial"/>
        </w:rPr>
        <w:t>, de rang supérieur et autre que le DNP, en qualité de co-président ;</w:t>
      </w:r>
    </w:p>
    <w:p w:rsidR="006D3B1D" w:rsidRPr="00BB5FE3" w:rsidRDefault="006D3B1D" w:rsidP="003C7591">
      <w:pPr>
        <w:numPr>
          <w:ilvl w:val="0"/>
          <w:numId w:val="23"/>
        </w:numPr>
        <w:spacing w:after="0"/>
        <w:ind w:right="-360"/>
        <w:rPr>
          <w:rFonts w:ascii="Arial" w:hAnsi="Arial"/>
        </w:rPr>
      </w:pPr>
      <w:r w:rsidRPr="00BB5FE3">
        <w:rPr>
          <w:rFonts w:ascii="Arial" w:hAnsi="Arial"/>
        </w:rPr>
        <w:t>Représentant résident du Programme des Nations Unies pour le développement (PNUD), en qualité de co-président ;</w:t>
      </w:r>
    </w:p>
    <w:p w:rsidR="006D3B1D" w:rsidRPr="00BB5FE3" w:rsidRDefault="006D3B1D" w:rsidP="003C7591">
      <w:pPr>
        <w:numPr>
          <w:ilvl w:val="0"/>
          <w:numId w:val="23"/>
        </w:numPr>
        <w:spacing w:after="0"/>
        <w:ind w:right="-360"/>
        <w:rPr>
          <w:rFonts w:ascii="Arial" w:hAnsi="Arial"/>
          <w:b/>
          <w:bCs/>
          <w:i/>
          <w:iCs/>
        </w:rPr>
      </w:pPr>
      <w:r w:rsidRPr="00BB5FE3">
        <w:rPr>
          <w:rFonts w:ascii="Arial" w:hAnsi="Arial"/>
        </w:rPr>
        <w:t>Représentant du Ministère des Affaires Etrangères ;</w:t>
      </w:r>
    </w:p>
    <w:p w:rsidR="006D3B1D" w:rsidRPr="004D7FCB" w:rsidRDefault="006D3B1D" w:rsidP="003C7591">
      <w:pPr>
        <w:numPr>
          <w:ilvl w:val="0"/>
          <w:numId w:val="23"/>
        </w:numPr>
        <w:spacing w:after="0"/>
        <w:ind w:right="-360"/>
        <w:rPr>
          <w:rFonts w:ascii="Arial" w:hAnsi="Arial"/>
          <w:b/>
          <w:bCs/>
          <w:i/>
          <w:iCs/>
        </w:rPr>
      </w:pPr>
      <w:r w:rsidRPr="00BB5FE3">
        <w:rPr>
          <w:rFonts w:ascii="Arial" w:hAnsi="Arial"/>
        </w:rPr>
        <w:t>Représ</w:t>
      </w:r>
      <w:r w:rsidR="004D7FCB">
        <w:rPr>
          <w:rFonts w:ascii="Arial" w:hAnsi="Arial"/>
        </w:rPr>
        <w:t>entant du Ministère de Finances.</w:t>
      </w:r>
    </w:p>
    <w:p w:rsidR="004D7FCB" w:rsidRDefault="004D7FCB" w:rsidP="004D7FCB">
      <w:pPr>
        <w:spacing w:after="0"/>
        <w:ind w:right="-360"/>
        <w:rPr>
          <w:rFonts w:ascii="Arial" w:hAnsi="Arial"/>
        </w:rPr>
      </w:pPr>
    </w:p>
    <w:p w:rsidR="004D7FCB" w:rsidRPr="00CB687A" w:rsidRDefault="004D7FCB" w:rsidP="004D7FCB">
      <w:pPr>
        <w:spacing w:after="0"/>
        <w:ind w:right="-360"/>
        <w:rPr>
          <w:rFonts w:ascii="Arial" w:hAnsi="Arial"/>
          <w:b/>
          <w:bCs/>
          <w:i/>
          <w:iCs/>
        </w:rPr>
      </w:pPr>
    </w:p>
    <w:p w:rsidR="006D3B1D" w:rsidRDefault="006D3B1D" w:rsidP="006D3B1D">
      <w:pPr>
        <w:ind w:left="360" w:right="-360"/>
        <w:rPr>
          <w:rFonts w:ascii="Arial" w:hAnsi="Arial"/>
          <w:b/>
          <w:bCs/>
          <w:i/>
          <w:iCs/>
        </w:rPr>
      </w:pPr>
    </w:p>
    <w:p w:rsidR="004D7FCB" w:rsidRPr="00BB5FE3" w:rsidRDefault="004D7FCB" w:rsidP="006D3B1D">
      <w:pPr>
        <w:ind w:left="360" w:right="-360"/>
        <w:rPr>
          <w:rFonts w:ascii="Arial" w:hAnsi="Arial"/>
          <w:b/>
          <w:bCs/>
          <w:i/>
          <w:iCs/>
        </w:rPr>
      </w:pPr>
    </w:p>
    <w:p w:rsidR="006D3B1D" w:rsidRPr="00BB5FE3" w:rsidRDefault="006D3B1D" w:rsidP="004D7FCB">
      <w:pPr>
        <w:ind w:left="360"/>
        <w:rPr>
          <w:rFonts w:ascii="Arial" w:hAnsi="Arial"/>
          <w:b/>
          <w:bCs/>
          <w:i/>
          <w:iCs/>
        </w:rPr>
      </w:pPr>
      <w:r w:rsidRPr="00BB5FE3">
        <w:rPr>
          <w:rFonts w:ascii="Arial" w:hAnsi="Arial"/>
          <w:b/>
          <w:bCs/>
          <w:i/>
          <w:iCs/>
        </w:rPr>
        <w:lastRenderedPageBreak/>
        <w:t>3.2  Périodicité des réunions</w:t>
      </w:r>
      <w:r w:rsidR="004D7FCB">
        <w:rPr>
          <w:rFonts w:ascii="Arial" w:hAnsi="Arial"/>
          <w:b/>
          <w:bCs/>
          <w:i/>
          <w:iCs/>
        </w:rPr>
        <w:t xml:space="preserve">  </w:t>
      </w:r>
    </w:p>
    <w:p w:rsidR="006D3B1D" w:rsidRPr="00BB5FE3" w:rsidRDefault="006D3B1D" w:rsidP="006D3B1D">
      <w:pPr>
        <w:rPr>
          <w:rFonts w:ascii="Arial" w:hAnsi="Arial"/>
        </w:rPr>
      </w:pPr>
      <w:r>
        <w:rPr>
          <w:rFonts w:ascii="Arial" w:hAnsi="Arial"/>
        </w:rPr>
        <w:t>Le C</w:t>
      </w:r>
      <w:r w:rsidRPr="00BB5FE3">
        <w:rPr>
          <w:rFonts w:ascii="Arial" w:hAnsi="Arial"/>
        </w:rPr>
        <w:t xml:space="preserve">P tient une réunion ordinaire par semestre. Des réunions extraordinaires selon les besoins du projet pourront avoir lieu. </w:t>
      </w:r>
    </w:p>
    <w:p w:rsidR="006D3B1D" w:rsidRPr="00BB5FE3" w:rsidRDefault="006D3B1D" w:rsidP="006D3B1D">
      <w:pPr>
        <w:rPr>
          <w:rFonts w:ascii="Arial" w:hAnsi="Arial"/>
        </w:rPr>
      </w:pPr>
      <w:r w:rsidRPr="00BB5FE3">
        <w:rPr>
          <w:rFonts w:ascii="Arial" w:hAnsi="Arial"/>
        </w:rPr>
        <w:t xml:space="preserve">Les réunions sont convoquées par le Président et les invitations (avec la documentation support et l’agenda) doivent être envoyées au moins une semaine avant la réunion. </w:t>
      </w:r>
    </w:p>
    <w:p w:rsidR="006D3B1D" w:rsidRPr="00BB5FE3" w:rsidRDefault="006D3B1D" w:rsidP="006D3B1D">
      <w:pPr>
        <w:ind w:left="360"/>
        <w:rPr>
          <w:rFonts w:ascii="Arial" w:hAnsi="Arial"/>
        </w:rPr>
      </w:pPr>
      <w:r w:rsidRPr="00BB5FE3">
        <w:rPr>
          <w:rFonts w:ascii="Arial" w:hAnsi="Arial"/>
          <w:b/>
          <w:bCs/>
          <w:i/>
          <w:iCs/>
        </w:rPr>
        <w:t>3.3  Ordre du jour </w:t>
      </w:r>
    </w:p>
    <w:p w:rsidR="006D3B1D" w:rsidRPr="00BB5FE3" w:rsidRDefault="006D3B1D" w:rsidP="006D3B1D">
      <w:pPr>
        <w:rPr>
          <w:rFonts w:ascii="Arial" w:hAnsi="Arial"/>
        </w:rPr>
      </w:pPr>
      <w:r w:rsidRPr="00BB5FE3">
        <w:rPr>
          <w:rFonts w:ascii="Arial" w:hAnsi="Arial"/>
        </w:rPr>
        <w:t>L’ordre du jour et la documentation d’appui seront préparés par le Directeur National de Projet. Les membres du CNP pourront formuler des demandes pour faire inscrire d’autres points à l’ordre du jour.</w:t>
      </w:r>
    </w:p>
    <w:p w:rsidR="006D3B1D" w:rsidRPr="00BB5FE3" w:rsidRDefault="006D3B1D" w:rsidP="006D3B1D">
      <w:pPr>
        <w:ind w:left="360"/>
        <w:rPr>
          <w:rFonts w:ascii="Arial" w:hAnsi="Arial"/>
          <w:b/>
          <w:bCs/>
          <w:i/>
          <w:iCs/>
        </w:rPr>
      </w:pPr>
      <w:r w:rsidRPr="00BB5FE3">
        <w:rPr>
          <w:rFonts w:ascii="Arial" w:hAnsi="Arial"/>
          <w:b/>
          <w:bCs/>
          <w:i/>
          <w:iCs/>
        </w:rPr>
        <w:t>3.4. Quorum </w:t>
      </w:r>
    </w:p>
    <w:p w:rsidR="006D3B1D" w:rsidRPr="00BB5FE3" w:rsidRDefault="006D3B1D" w:rsidP="006D3B1D">
      <w:pPr>
        <w:rPr>
          <w:rFonts w:ascii="Arial" w:hAnsi="Arial"/>
        </w:rPr>
      </w:pPr>
      <w:r w:rsidRPr="00BB5FE3">
        <w:rPr>
          <w:rFonts w:ascii="Arial" w:hAnsi="Arial"/>
        </w:rPr>
        <w:t xml:space="preserve"> Le quorum est représenté par la totalité des membr</w:t>
      </w:r>
      <w:r>
        <w:rPr>
          <w:rFonts w:ascii="Arial" w:hAnsi="Arial"/>
        </w:rPr>
        <w:t>es du C</w:t>
      </w:r>
      <w:r w:rsidRPr="00BB5FE3">
        <w:rPr>
          <w:rFonts w:ascii="Arial" w:hAnsi="Arial"/>
        </w:rPr>
        <w:t>P.</w:t>
      </w:r>
    </w:p>
    <w:p w:rsidR="006D3B1D" w:rsidRPr="00BB5FE3" w:rsidRDefault="006D3B1D" w:rsidP="006D3B1D">
      <w:pPr>
        <w:ind w:firstLine="360"/>
        <w:rPr>
          <w:rFonts w:ascii="Arial" w:hAnsi="Arial"/>
          <w:b/>
          <w:bCs/>
          <w:i/>
          <w:iCs/>
        </w:rPr>
      </w:pPr>
      <w:r w:rsidRPr="00BB5FE3">
        <w:rPr>
          <w:rFonts w:ascii="Arial" w:hAnsi="Arial"/>
          <w:b/>
          <w:bCs/>
          <w:i/>
          <w:iCs/>
        </w:rPr>
        <w:t xml:space="preserve">3.5. Participation d’Observateurs  </w:t>
      </w:r>
    </w:p>
    <w:p w:rsidR="006D3B1D" w:rsidRPr="00BB5FE3" w:rsidRDefault="006D3B1D" w:rsidP="006D3B1D">
      <w:pPr>
        <w:rPr>
          <w:rFonts w:ascii="Arial" w:hAnsi="Arial"/>
        </w:rPr>
      </w:pPr>
      <w:r w:rsidRPr="00BB5FE3">
        <w:rPr>
          <w:rFonts w:ascii="Arial" w:hAnsi="Arial"/>
        </w:rPr>
        <w:t>La décision d’inviter des observateurs ou des représentants d’organisations des Nations Unies participantes pertinentes est prise par les co-présidents.</w:t>
      </w:r>
    </w:p>
    <w:p w:rsidR="006D3B1D" w:rsidRPr="00BB5FE3" w:rsidRDefault="006D3B1D" w:rsidP="003C7591">
      <w:pPr>
        <w:pStyle w:val="Paragraphedeliste"/>
        <w:numPr>
          <w:ilvl w:val="0"/>
          <w:numId w:val="24"/>
        </w:numPr>
        <w:spacing w:line="276" w:lineRule="auto"/>
        <w:contextualSpacing/>
        <w:rPr>
          <w:rFonts w:ascii="Arial" w:hAnsi="Arial" w:cs="Arial"/>
          <w:b/>
          <w:bCs/>
          <w:sz w:val="22"/>
          <w:szCs w:val="22"/>
        </w:rPr>
      </w:pPr>
      <w:r w:rsidRPr="00BB5FE3">
        <w:rPr>
          <w:rFonts w:ascii="Arial" w:hAnsi="Arial" w:cs="Arial"/>
          <w:b/>
          <w:bCs/>
          <w:sz w:val="22"/>
          <w:szCs w:val="22"/>
        </w:rPr>
        <w:t>Décisions</w:t>
      </w:r>
    </w:p>
    <w:p w:rsidR="006D3B1D" w:rsidRPr="00BB5FE3" w:rsidRDefault="006D3B1D" w:rsidP="006D3B1D">
      <w:pPr>
        <w:pStyle w:val="Paragraphedeliste"/>
        <w:ind w:left="360"/>
        <w:rPr>
          <w:rFonts w:ascii="Arial" w:hAnsi="Arial" w:cs="Arial"/>
          <w:b/>
          <w:bCs/>
          <w:sz w:val="22"/>
          <w:szCs w:val="22"/>
        </w:rPr>
      </w:pPr>
    </w:p>
    <w:p w:rsidR="006D3B1D" w:rsidRPr="00BB5FE3" w:rsidRDefault="006D3B1D" w:rsidP="006D3B1D">
      <w:pPr>
        <w:rPr>
          <w:rFonts w:ascii="Arial" w:hAnsi="Arial"/>
        </w:rPr>
      </w:pPr>
      <w:r>
        <w:rPr>
          <w:rFonts w:ascii="Arial" w:hAnsi="Arial"/>
        </w:rPr>
        <w:t>La prise de décision par le C</w:t>
      </w:r>
      <w:r w:rsidRPr="00BB5FE3">
        <w:rPr>
          <w:rFonts w:ascii="Arial" w:hAnsi="Arial"/>
        </w:rPr>
        <w:t>P se fait pa</w:t>
      </w:r>
      <w:r>
        <w:rPr>
          <w:rFonts w:ascii="Arial" w:hAnsi="Arial"/>
        </w:rPr>
        <w:t>r consensus. Les décisions du C</w:t>
      </w:r>
      <w:r w:rsidRPr="00BB5FE3">
        <w:rPr>
          <w:rFonts w:ascii="Arial" w:hAnsi="Arial"/>
        </w:rPr>
        <w:t>P sont dûment enregistrées.</w:t>
      </w:r>
    </w:p>
    <w:p w:rsidR="006D3B1D" w:rsidRPr="00BB5FE3" w:rsidRDefault="006D3B1D" w:rsidP="006D3B1D">
      <w:pPr>
        <w:rPr>
          <w:rFonts w:ascii="Arial" w:hAnsi="Arial"/>
          <w:b/>
          <w:color w:val="00B050"/>
          <w:u w:val="single"/>
        </w:rPr>
      </w:pPr>
      <w:r w:rsidRPr="00BB5FE3">
        <w:rPr>
          <w:rFonts w:ascii="Arial" w:hAnsi="Arial"/>
        </w:rPr>
        <w:t>Les décisions sur les révisions du document de Projet, les plans de travail et les budgets annuels seront prises sur présentation d’un rapport de situation établi par le Directeur National de Projet.</w:t>
      </w:r>
    </w:p>
    <w:p w:rsidR="007E16A4" w:rsidRDefault="007E16A4">
      <w:pPr>
        <w:rPr>
          <w:rFonts w:ascii="Arial" w:hAnsi="Arial"/>
          <w:b/>
          <w:iCs/>
        </w:rPr>
      </w:pPr>
      <w:r>
        <w:rPr>
          <w:rFonts w:ascii="Arial" w:hAnsi="Arial"/>
          <w:b/>
          <w:iCs/>
        </w:rPr>
        <w:br w:type="page"/>
      </w:r>
    </w:p>
    <w:p w:rsidR="003A2897" w:rsidRDefault="003A2897" w:rsidP="006D3B1D">
      <w:pPr>
        <w:jc w:val="center"/>
        <w:rPr>
          <w:rFonts w:ascii="Arial" w:hAnsi="Arial"/>
          <w:b/>
          <w:iCs/>
        </w:rPr>
      </w:pPr>
    </w:p>
    <w:p w:rsidR="006D3B1D" w:rsidRPr="00B27676" w:rsidRDefault="006D3B1D" w:rsidP="00B27676">
      <w:pPr>
        <w:jc w:val="center"/>
        <w:rPr>
          <w:rFonts w:ascii="Arial" w:hAnsi="Arial"/>
          <w:b/>
        </w:rPr>
      </w:pPr>
      <w:r w:rsidRPr="00B27676">
        <w:rPr>
          <w:rFonts w:ascii="Arial" w:hAnsi="Arial"/>
          <w:b/>
        </w:rPr>
        <w:t>Description des Tâches du Directeur National du Projet (DNP)</w:t>
      </w:r>
    </w:p>
    <w:p w:rsidR="006D3B1D" w:rsidRPr="0066076A" w:rsidRDefault="006D3B1D" w:rsidP="0066076A">
      <w:pPr>
        <w:rPr>
          <w:rFonts w:ascii="Arial" w:hAnsi="Arial"/>
        </w:rPr>
      </w:pPr>
      <w:r w:rsidRPr="0066076A">
        <w:rPr>
          <w:rFonts w:ascii="Arial" w:hAnsi="Arial"/>
        </w:rPr>
        <w:t>Le Directeur National de Projet en abréviation DNP, agent désigné par le Gouvernement algérien</w:t>
      </w:r>
      <w:r w:rsidRPr="0066076A">
        <w:rPr>
          <w:rFonts w:ascii="Arial" w:hAnsi="Arial"/>
        </w:rPr>
        <w:footnoteReference w:id="6"/>
      </w:r>
      <w:r w:rsidRPr="0066076A">
        <w:rPr>
          <w:rFonts w:ascii="Arial" w:hAnsi="Arial"/>
        </w:rPr>
        <w:t>, est appelé à travailler et à collaborer étroitement  avec les autres membres de l’équipe du projet, les responsables des diverses institutions participant au projet et le(s) responsable(s) sectoriel(s) au niveau du bureau du PNUD, pour la bonne exécution des différentes activités inscrites dans le cadre du projet.</w:t>
      </w:r>
    </w:p>
    <w:p w:rsidR="006D3B1D" w:rsidRPr="0066076A" w:rsidRDefault="006D3B1D" w:rsidP="0066076A">
      <w:pPr>
        <w:rPr>
          <w:rFonts w:ascii="Arial" w:hAnsi="Arial"/>
        </w:rPr>
      </w:pPr>
      <w:r w:rsidRPr="0066076A">
        <w:rPr>
          <w:rFonts w:ascii="Arial" w:hAnsi="Arial"/>
        </w:rPr>
        <w:t xml:space="preserve">L'une des prérogatives essentielles du DNP est de  réaliser de manière efficiente les objectifs  définis dans le document descriptif du projet en veillant à ce que toutes les conditions soient réunies pour permettre la réalisation de ces objectifs.  </w:t>
      </w:r>
    </w:p>
    <w:p w:rsidR="006D3B1D" w:rsidRPr="0066076A" w:rsidRDefault="006D3B1D" w:rsidP="0066076A">
      <w:pPr>
        <w:rPr>
          <w:rFonts w:ascii="Arial" w:hAnsi="Arial"/>
        </w:rPr>
      </w:pPr>
      <w:r w:rsidRPr="0066076A">
        <w:rPr>
          <w:rFonts w:ascii="Arial" w:hAnsi="Arial"/>
        </w:rPr>
        <w:t>Au niveau du projet, l’approche générale du projet est établie dans la phase de conception, il appartient au DNP de s'en imprégner, d'en comprendre la finalité et de  l’adapter si nécessaire.</w:t>
      </w:r>
    </w:p>
    <w:p w:rsidR="006D3B1D" w:rsidRPr="0066076A" w:rsidRDefault="006D3B1D" w:rsidP="0066076A">
      <w:pPr>
        <w:rPr>
          <w:rFonts w:ascii="Arial" w:hAnsi="Arial"/>
        </w:rPr>
      </w:pPr>
      <w:r w:rsidRPr="0066076A">
        <w:rPr>
          <w:rFonts w:ascii="Arial" w:hAnsi="Arial"/>
        </w:rPr>
        <w:t xml:space="preserve">Il est recommandé que le DNP assume les responsabilités générales suivantes : </w:t>
      </w:r>
    </w:p>
    <w:p w:rsidR="0066076A" w:rsidRPr="0066076A" w:rsidRDefault="006D3B1D" w:rsidP="0066076A">
      <w:pPr>
        <w:pStyle w:val="Paragraphedeliste"/>
        <w:numPr>
          <w:ilvl w:val="0"/>
          <w:numId w:val="45"/>
        </w:numPr>
        <w:spacing w:before="120" w:after="240"/>
        <w:ind w:left="714" w:hanging="357"/>
        <w:rPr>
          <w:rFonts w:ascii="Arial" w:hAnsi="Arial"/>
          <w:sz w:val="22"/>
          <w:szCs w:val="22"/>
        </w:rPr>
      </w:pPr>
      <w:r w:rsidRPr="0066076A">
        <w:rPr>
          <w:rFonts w:ascii="Arial" w:hAnsi="Arial"/>
          <w:sz w:val="22"/>
          <w:szCs w:val="22"/>
        </w:rPr>
        <w:t>S’impliquer à la mise en place d’une unité administrative de gestion, dotée des moyens bureautiques nécessaires, et une équipe suivant l’envergure du projet</w:t>
      </w:r>
      <w:r w:rsidR="00EE7B96" w:rsidRPr="0066076A">
        <w:rPr>
          <w:rFonts w:ascii="Arial" w:hAnsi="Arial"/>
          <w:sz w:val="22"/>
          <w:szCs w:val="22"/>
        </w:rPr>
        <w:t>.</w:t>
      </w:r>
    </w:p>
    <w:p w:rsidR="0066076A" w:rsidRPr="0066076A" w:rsidRDefault="006D3B1D" w:rsidP="0066076A">
      <w:pPr>
        <w:pStyle w:val="Paragraphedeliste"/>
        <w:numPr>
          <w:ilvl w:val="0"/>
          <w:numId w:val="45"/>
        </w:numPr>
        <w:spacing w:before="120" w:after="240"/>
        <w:ind w:left="714" w:hanging="357"/>
        <w:rPr>
          <w:rFonts w:ascii="Arial" w:hAnsi="Arial"/>
          <w:sz w:val="22"/>
          <w:szCs w:val="22"/>
        </w:rPr>
      </w:pPr>
      <w:r w:rsidRPr="0066076A">
        <w:rPr>
          <w:rFonts w:ascii="Arial" w:hAnsi="Arial"/>
          <w:sz w:val="22"/>
          <w:szCs w:val="22"/>
        </w:rPr>
        <w:t>Superviser l’unité administrative du projet</w:t>
      </w:r>
      <w:r w:rsidR="00EE7B96" w:rsidRPr="0066076A">
        <w:rPr>
          <w:rFonts w:ascii="Arial" w:hAnsi="Arial"/>
          <w:sz w:val="22"/>
          <w:szCs w:val="22"/>
        </w:rPr>
        <w:t>.</w:t>
      </w:r>
    </w:p>
    <w:p w:rsidR="0066076A" w:rsidRPr="0066076A" w:rsidRDefault="006D3B1D" w:rsidP="0066076A">
      <w:pPr>
        <w:pStyle w:val="Paragraphedeliste"/>
        <w:numPr>
          <w:ilvl w:val="0"/>
          <w:numId w:val="45"/>
        </w:numPr>
        <w:spacing w:before="120" w:after="240"/>
        <w:ind w:left="714" w:hanging="357"/>
        <w:rPr>
          <w:rFonts w:ascii="Arial" w:hAnsi="Arial"/>
          <w:sz w:val="22"/>
          <w:szCs w:val="22"/>
        </w:rPr>
      </w:pPr>
      <w:r w:rsidRPr="0066076A">
        <w:rPr>
          <w:rFonts w:ascii="Arial" w:hAnsi="Arial"/>
          <w:sz w:val="22"/>
          <w:szCs w:val="22"/>
        </w:rPr>
        <w:t>Gérer le compte bancaire/les dépenses du projet</w:t>
      </w:r>
      <w:r w:rsidR="00EE7B96" w:rsidRPr="0066076A">
        <w:rPr>
          <w:rFonts w:ascii="Arial" w:hAnsi="Arial"/>
          <w:sz w:val="22"/>
          <w:szCs w:val="22"/>
        </w:rPr>
        <w:t>.</w:t>
      </w:r>
    </w:p>
    <w:p w:rsidR="0066076A" w:rsidRPr="0066076A" w:rsidRDefault="006D3B1D" w:rsidP="0066076A">
      <w:pPr>
        <w:pStyle w:val="Paragraphedeliste"/>
        <w:numPr>
          <w:ilvl w:val="0"/>
          <w:numId w:val="45"/>
        </w:numPr>
        <w:spacing w:before="120" w:after="240"/>
        <w:ind w:left="714" w:hanging="357"/>
        <w:rPr>
          <w:rFonts w:ascii="Arial" w:hAnsi="Arial"/>
          <w:sz w:val="22"/>
          <w:szCs w:val="22"/>
        </w:rPr>
      </w:pPr>
      <w:r w:rsidRPr="0066076A">
        <w:rPr>
          <w:rFonts w:ascii="Arial" w:hAnsi="Arial"/>
          <w:sz w:val="22"/>
          <w:szCs w:val="22"/>
        </w:rPr>
        <w:t>Veillez au suivi technique, financier et administratif du projet</w:t>
      </w:r>
      <w:r w:rsidR="00EE7B96" w:rsidRPr="0066076A">
        <w:rPr>
          <w:rFonts w:ascii="Arial" w:hAnsi="Arial"/>
          <w:sz w:val="22"/>
          <w:szCs w:val="22"/>
        </w:rPr>
        <w:t>.</w:t>
      </w:r>
    </w:p>
    <w:p w:rsidR="0066076A" w:rsidRPr="0066076A" w:rsidRDefault="006D3B1D" w:rsidP="0066076A">
      <w:pPr>
        <w:pStyle w:val="Paragraphedeliste"/>
        <w:numPr>
          <w:ilvl w:val="0"/>
          <w:numId w:val="45"/>
        </w:numPr>
        <w:spacing w:before="120" w:after="240"/>
        <w:ind w:left="714" w:hanging="357"/>
        <w:rPr>
          <w:rFonts w:ascii="Arial" w:hAnsi="Arial"/>
          <w:sz w:val="22"/>
          <w:szCs w:val="22"/>
        </w:rPr>
      </w:pPr>
      <w:r w:rsidRPr="0066076A">
        <w:rPr>
          <w:rFonts w:ascii="Arial" w:hAnsi="Arial"/>
          <w:sz w:val="22"/>
          <w:szCs w:val="22"/>
        </w:rPr>
        <w:t>Procéder en concertation avec le PNUD à l'établissement des révisions budgétaires</w:t>
      </w:r>
      <w:r w:rsidR="00EE7B96" w:rsidRPr="0066076A">
        <w:rPr>
          <w:rFonts w:ascii="Arial" w:hAnsi="Arial"/>
          <w:sz w:val="22"/>
          <w:szCs w:val="22"/>
        </w:rPr>
        <w:t>.</w:t>
      </w:r>
    </w:p>
    <w:p w:rsidR="0066076A" w:rsidRPr="0066076A" w:rsidRDefault="006D3B1D" w:rsidP="0066076A">
      <w:pPr>
        <w:pStyle w:val="Paragraphedeliste"/>
        <w:numPr>
          <w:ilvl w:val="0"/>
          <w:numId w:val="45"/>
        </w:numPr>
        <w:spacing w:before="120" w:after="240"/>
        <w:ind w:left="714" w:hanging="357"/>
        <w:rPr>
          <w:rFonts w:ascii="Arial" w:hAnsi="Arial"/>
          <w:sz w:val="22"/>
          <w:szCs w:val="22"/>
        </w:rPr>
      </w:pPr>
      <w:r w:rsidRPr="0066076A">
        <w:rPr>
          <w:rFonts w:ascii="Arial" w:hAnsi="Arial"/>
          <w:sz w:val="22"/>
          <w:szCs w:val="22"/>
        </w:rPr>
        <w:t>Procéder à la certification des rapports combinés (CDR) dans les délais impartis</w:t>
      </w:r>
      <w:r w:rsidR="00EE7B96" w:rsidRPr="0066076A">
        <w:rPr>
          <w:rFonts w:ascii="Arial" w:hAnsi="Arial"/>
          <w:sz w:val="22"/>
          <w:szCs w:val="22"/>
        </w:rPr>
        <w:t>.</w:t>
      </w:r>
    </w:p>
    <w:p w:rsidR="0066076A" w:rsidRPr="0066076A" w:rsidRDefault="006D3B1D" w:rsidP="0066076A">
      <w:pPr>
        <w:pStyle w:val="Paragraphedeliste"/>
        <w:numPr>
          <w:ilvl w:val="0"/>
          <w:numId w:val="45"/>
        </w:numPr>
        <w:spacing w:before="120" w:after="240"/>
        <w:ind w:left="714" w:hanging="357"/>
        <w:rPr>
          <w:rFonts w:ascii="Arial" w:hAnsi="Arial"/>
          <w:sz w:val="22"/>
          <w:szCs w:val="22"/>
        </w:rPr>
      </w:pPr>
      <w:r w:rsidRPr="0066076A">
        <w:rPr>
          <w:rFonts w:ascii="Arial" w:hAnsi="Arial"/>
          <w:sz w:val="22"/>
          <w:szCs w:val="22"/>
        </w:rPr>
        <w:t>S'assurer de la gestion optimale des équipements acquis dans le cadre du projet et à leur utilisation dans ce contexte</w:t>
      </w:r>
      <w:r w:rsidR="00EE7B96" w:rsidRPr="0066076A">
        <w:rPr>
          <w:rFonts w:ascii="Arial" w:hAnsi="Arial"/>
          <w:sz w:val="22"/>
          <w:szCs w:val="22"/>
        </w:rPr>
        <w:t>.</w:t>
      </w:r>
    </w:p>
    <w:p w:rsidR="0066076A" w:rsidRPr="0066076A" w:rsidRDefault="006D3B1D" w:rsidP="0066076A">
      <w:pPr>
        <w:pStyle w:val="Paragraphedeliste"/>
        <w:numPr>
          <w:ilvl w:val="0"/>
          <w:numId w:val="45"/>
        </w:numPr>
        <w:spacing w:before="120" w:after="240"/>
        <w:ind w:left="714" w:hanging="357"/>
        <w:rPr>
          <w:rFonts w:ascii="Arial" w:hAnsi="Arial"/>
          <w:sz w:val="22"/>
          <w:szCs w:val="22"/>
        </w:rPr>
      </w:pPr>
      <w:r w:rsidRPr="0066076A">
        <w:rPr>
          <w:rFonts w:ascii="Arial" w:hAnsi="Arial"/>
          <w:sz w:val="22"/>
          <w:szCs w:val="22"/>
        </w:rPr>
        <w:t>Etablir le plan de travail trimestriel et annuel en collaboration avec le coordonnateur (</w:t>
      </w:r>
      <w:proofErr w:type="spellStart"/>
      <w:r w:rsidRPr="0066076A">
        <w:rPr>
          <w:rFonts w:ascii="Arial" w:hAnsi="Arial"/>
          <w:sz w:val="22"/>
          <w:szCs w:val="22"/>
        </w:rPr>
        <w:t>trice</w:t>
      </w:r>
      <w:proofErr w:type="spellEnd"/>
      <w:r w:rsidRPr="0066076A">
        <w:rPr>
          <w:rFonts w:ascii="Arial" w:hAnsi="Arial"/>
          <w:sz w:val="22"/>
          <w:szCs w:val="22"/>
        </w:rPr>
        <w:t>)    national définissant la période de réalisation, les budgets nécessaires et les résultats à  atteindre</w:t>
      </w:r>
      <w:r w:rsidR="00EE7B96" w:rsidRPr="0066076A">
        <w:rPr>
          <w:rFonts w:ascii="Arial" w:hAnsi="Arial"/>
          <w:sz w:val="22"/>
          <w:szCs w:val="22"/>
        </w:rPr>
        <w:t>.</w:t>
      </w:r>
    </w:p>
    <w:p w:rsidR="0066076A" w:rsidRPr="0066076A" w:rsidRDefault="006D3B1D" w:rsidP="0066076A">
      <w:pPr>
        <w:pStyle w:val="Paragraphedeliste"/>
        <w:numPr>
          <w:ilvl w:val="0"/>
          <w:numId w:val="45"/>
        </w:numPr>
        <w:spacing w:before="120" w:after="240"/>
        <w:ind w:left="714" w:hanging="357"/>
        <w:rPr>
          <w:rFonts w:ascii="Arial" w:hAnsi="Arial"/>
          <w:sz w:val="22"/>
          <w:szCs w:val="22"/>
        </w:rPr>
      </w:pPr>
      <w:r w:rsidRPr="0066076A">
        <w:rPr>
          <w:rFonts w:ascii="Arial" w:hAnsi="Arial"/>
          <w:sz w:val="22"/>
          <w:szCs w:val="22"/>
        </w:rPr>
        <w:t>Organiser les réunions régulières avec le PNUD pour mieux apprécié l'état d'avancement du   projet</w:t>
      </w:r>
      <w:r w:rsidR="00EE7B96" w:rsidRPr="0066076A">
        <w:rPr>
          <w:rFonts w:ascii="Arial" w:hAnsi="Arial"/>
          <w:sz w:val="22"/>
          <w:szCs w:val="22"/>
        </w:rPr>
        <w:t>.</w:t>
      </w:r>
    </w:p>
    <w:p w:rsidR="0066076A" w:rsidRPr="0066076A" w:rsidRDefault="006D3B1D" w:rsidP="0066076A">
      <w:pPr>
        <w:pStyle w:val="Paragraphedeliste"/>
        <w:numPr>
          <w:ilvl w:val="0"/>
          <w:numId w:val="45"/>
        </w:numPr>
        <w:spacing w:before="120" w:after="240"/>
        <w:ind w:left="714" w:hanging="357"/>
        <w:rPr>
          <w:rFonts w:ascii="Arial" w:hAnsi="Arial"/>
          <w:sz w:val="22"/>
          <w:szCs w:val="22"/>
        </w:rPr>
      </w:pPr>
      <w:r w:rsidRPr="0066076A">
        <w:rPr>
          <w:rFonts w:ascii="Arial" w:hAnsi="Arial"/>
          <w:sz w:val="22"/>
          <w:szCs w:val="22"/>
        </w:rPr>
        <w:t>Proposer la reformulation, en cas de nécessité les activités du projet pour les rendre plus  opérationnelles</w:t>
      </w:r>
      <w:r w:rsidR="00EE7B96" w:rsidRPr="0066076A">
        <w:rPr>
          <w:rFonts w:ascii="Arial" w:hAnsi="Arial"/>
          <w:sz w:val="22"/>
          <w:szCs w:val="22"/>
        </w:rPr>
        <w:t>.</w:t>
      </w:r>
    </w:p>
    <w:p w:rsidR="0066076A" w:rsidRPr="0066076A" w:rsidRDefault="006D3B1D" w:rsidP="0066076A">
      <w:pPr>
        <w:pStyle w:val="Paragraphedeliste"/>
        <w:numPr>
          <w:ilvl w:val="0"/>
          <w:numId w:val="45"/>
        </w:numPr>
        <w:spacing w:before="120" w:after="240"/>
        <w:ind w:left="714" w:hanging="357"/>
        <w:rPr>
          <w:rFonts w:ascii="Arial" w:hAnsi="Arial"/>
          <w:sz w:val="22"/>
          <w:szCs w:val="22"/>
        </w:rPr>
      </w:pPr>
      <w:r w:rsidRPr="0066076A">
        <w:rPr>
          <w:rFonts w:ascii="Arial" w:hAnsi="Arial"/>
          <w:sz w:val="22"/>
          <w:szCs w:val="22"/>
        </w:rPr>
        <w:t xml:space="preserve">Tenir le Gouvernement et le PNUD régulièrement informé de l'état d'avancement du </w:t>
      </w:r>
      <w:r w:rsidR="00EE7B96" w:rsidRPr="0066076A">
        <w:rPr>
          <w:rFonts w:ascii="Arial" w:hAnsi="Arial"/>
          <w:sz w:val="22"/>
          <w:szCs w:val="22"/>
        </w:rPr>
        <w:t>P</w:t>
      </w:r>
      <w:r w:rsidRPr="0066076A">
        <w:rPr>
          <w:rFonts w:ascii="Arial" w:hAnsi="Arial"/>
          <w:sz w:val="22"/>
          <w:szCs w:val="22"/>
        </w:rPr>
        <w:t>rojet</w:t>
      </w:r>
      <w:r w:rsidR="00EE7B96" w:rsidRPr="0066076A">
        <w:rPr>
          <w:rFonts w:ascii="Arial" w:hAnsi="Arial"/>
          <w:sz w:val="22"/>
          <w:szCs w:val="22"/>
        </w:rPr>
        <w:t>.</w:t>
      </w:r>
    </w:p>
    <w:p w:rsidR="006D3B1D" w:rsidRPr="007E16A4" w:rsidRDefault="006D3B1D" w:rsidP="0066076A">
      <w:pPr>
        <w:pStyle w:val="Paragraphedeliste"/>
        <w:numPr>
          <w:ilvl w:val="0"/>
          <w:numId w:val="45"/>
        </w:numPr>
        <w:spacing w:before="120" w:after="240"/>
        <w:ind w:left="714" w:hanging="357"/>
        <w:rPr>
          <w:rFonts w:ascii="Arial" w:hAnsi="Arial"/>
          <w:sz w:val="22"/>
          <w:szCs w:val="22"/>
        </w:rPr>
      </w:pPr>
      <w:r w:rsidRPr="0066076A">
        <w:rPr>
          <w:rFonts w:ascii="Arial" w:hAnsi="Arial"/>
          <w:sz w:val="22"/>
          <w:szCs w:val="22"/>
        </w:rPr>
        <w:t>Toute autre fonction relative à la bonne mise en œuvre du projet</w:t>
      </w:r>
      <w:r w:rsidRPr="007E16A4">
        <w:rPr>
          <w:rFonts w:ascii="Arial" w:hAnsi="Arial"/>
          <w:sz w:val="22"/>
          <w:szCs w:val="22"/>
        </w:rPr>
        <w:t>.</w:t>
      </w:r>
    </w:p>
    <w:p w:rsidR="006D3B1D" w:rsidRPr="00B27676" w:rsidRDefault="006D3B1D" w:rsidP="00B27676">
      <w:pPr>
        <w:jc w:val="center"/>
        <w:rPr>
          <w:rFonts w:ascii="Arial" w:hAnsi="Arial"/>
          <w:b/>
        </w:rPr>
      </w:pPr>
      <w:r w:rsidRPr="00B27676">
        <w:rPr>
          <w:rFonts w:ascii="Arial" w:hAnsi="Arial"/>
          <w:b/>
        </w:rPr>
        <w:lastRenderedPageBreak/>
        <w:t>Description des Tâches du/de la Coordonnateur/</w:t>
      </w:r>
      <w:proofErr w:type="spellStart"/>
      <w:r w:rsidRPr="00B27676">
        <w:rPr>
          <w:rFonts w:ascii="Arial" w:hAnsi="Arial"/>
          <w:b/>
        </w:rPr>
        <w:t>trice</w:t>
      </w:r>
      <w:proofErr w:type="spellEnd"/>
      <w:r w:rsidRPr="00B27676">
        <w:rPr>
          <w:rFonts w:ascii="Arial" w:hAnsi="Arial"/>
          <w:b/>
        </w:rPr>
        <w:t xml:space="preserve"> du Projet</w:t>
      </w:r>
    </w:p>
    <w:p w:rsidR="006D3B1D" w:rsidRPr="00BB5FE3" w:rsidRDefault="006D3B1D" w:rsidP="007E16A4">
      <w:pPr>
        <w:rPr>
          <w:rFonts w:ascii="Arial" w:hAnsi="Arial"/>
          <w:b/>
        </w:rPr>
      </w:pPr>
      <w:r w:rsidRPr="00BB5FE3">
        <w:rPr>
          <w:rFonts w:ascii="Arial" w:hAnsi="Arial"/>
          <w:b/>
        </w:rPr>
        <w:t>Lignes directrices</w:t>
      </w:r>
    </w:p>
    <w:p w:rsidR="006D3B1D" w:rsidRPr="00BB5FE3" w:rsidRDefault="006D3B1D" w:rsidP="007E16A4">
      <w:pPr>
        <w:rPr>
          <w:rFonts w:ascii="Arial" w:hAnsi="Arial"/>
        </w:rPr>
      </w:pPr>
      <w:r w:rsidRPr="00BB5FE3">
        <w:rPr>
          <w:rFonts w:ascii="Arial" w:hAnsi="Arial"/>
        </w:rPr>
        <w:t>Le/</w:t>
      </w:r>
      <w:r w:rsidR="002E44FC">
        <w:rPr>
          <w:rFonts w:ascii="Arial" w:hAnsi="Arial"/>
        </w:rPr>
        <w:t>l</w:t>
      </w:r>
      <w:r w:rsidRPr="00BB5FE3">
        <w:rPr>
          <w:rFonts w:ascii="Arial" w:hAnsi="Arial"/>
        </w:rPr>
        <w:t>a coordonnateur/</w:t>
      </w:r>
      <w:proofErr w:type="spellStart"/>
      <w:r w:rsidRPr="00BB5FE3">
        <w:rPr>
          <w:rFonts w:ascii="Arial" w:hAnsi="Arial"/>
        </w:rPr>
        <w:t>trice</w:t>
      </w:r>
      <w:proofErr w:type="spellEnd"/>
      <w:r w:rsidRPr="00BB5FE3">
        <w:rPr>
          <w:rFonts w:ascii="Arial" w:hAnsi="Arial"/>
        </w:rPr>
        <w:t xml:space="preserve"> du projet est chargé d’appuyer le DNP dans la gestion opérationnelle du projet au quotidien. Par conséquent, il</w:t>
      </w:r>
      <w:r w:rsidR="002E44FC">
        <w:rPr>
          <w:rFonts w:ascii="Arial" w:hAnsi="Arial"/>
        </w:rPr>
        <w:t xml:space="preserve">/elle </w:t>
      </w:r>
      <w:r w:rsidRPr="00BB5FE3">
        <w:rPr>
          <w:rFonts w:ascii="Arial" w:hAnsi="Arial"/>
        </w:rPr>
        <w:t xml:space="preserve"> doit se consacrer au projet à plein temps et n’exercer aucune autre responsabilité quand il est issu du partenaire de mise en œuvre. </w:t>
      </w:r>
    </w:p>
    <w:p w:rsidR="006D3B1D" w:rsidRPr="00BB5FE3" w:rsidRDefault="006D3B1D" w:rsidP="007E16A4">
      <w:pPr>
        <w:rPr>
          <w:rFonts w:ascii="Arial" w:hAnsi="Arial"/>
        </w:rPr>
      </w:pPr>
      <w:r w:rsidRPr="00BB5FE3">
        <w:rPr>
          <w:rFonts w:ascii="Arial" w:hAnsi="Arial"/>
        </w:rPr>
        <w:t>Notamment, il appui</w:t>
      </w:r>
      <w:r w:rsidR="00EE7B96">
        <w:rPr>
          <w:rFonts w:ascii="Arial" w:hAnsi="Arial"/>
        </w:rPr>
        <w:t>e</w:t>
      </w:r>
      <w:r w:rsidRPr="00BB5FE3">
        <w:rPr>
          <w:rFonts w:ascii="Arial" w:hAnsi="Arial"/>
        </w:rPr>
        <w:t xml:space="preserve"> le DNP dans :</w:t>
      </w:r>
    </w:p>
    <w:p w:rsidR="006D3B1D" w:rsidRPr="007E16A4" w:rsidRDefault="006D3B1D" w:rsidP="007E16A4">
      <w:pPr>
        <w:pStyle w:val="Paragraphedeliste"/>
        <w:numPr>
          <w:ilvl w:val="0"/>
          <w:numId w:val="45"/>
        </w:numPr>
        <w:spacing w:before="120" w:after="240"/>
        <w:ind w:left="714" w:hanging="357"/>
        <w:rPr>
          <w:rFonts w:ascii="Arial" w:hAnsi="Arial"/>
          <w:sz w:val="22"/>
          <w:szCs w:val="22"/>
        </w:rPr>
      </w:pPr>
      <w:r w:rsidRPr="007E16A4">
        <w:rPr>
          <w:rFonts w:ascii="Arial" w:hAnsi="Arial"/>
          <w:sz w:val="22"/>
          <w:szCs w:val="22"/>
        </w:rPr>
        <w:t>La gestion opérationnelle du projet, conformément au descriptif du projet ainsi qu’aux politiques et procédures des projets exécutés au niveau national.</w:t>
      </w:r>
    </w:p>
    <w:p w:rsidR="006D3B1D" w:rsidRPr="007E16A4" w:rsidRDefault="006D3B1D" w:rsidP="007E16A4">
      <w:pPr>
        <w:pStyle w:val="Paragraphedeliste"/>
        <w:numPr>
          <w:ilvl w:val="0"/>
          <w:numId w:val="45"/>
        </w:numPr>
        <w:spacing w:before="120" w:after="240"/>
        <w:ind w:left="714" w:hanging="357"/>
        <w:rPr>
          <w:rFonts w:ascii="Arial" w:hAnsi="Arial"/>
          <w:sz w:val="22"/>
          <w:szCs w:val="22"/>
        </w:rPr>
      </w:pPr>
      <w:r w:rsidRPr="007E16A4">
        <w:rPr>
          <w:rFonts w:ascii="Arial" w:hAnsi="Arial"/>
          <w:sz w:val="22"/>
          <w:szCs w:val="22"/>
        </w:rPr>
        <w:t>L’élaboration et mise à jour du plan de travail afin de le soumettre en temps opportun, conformément aux dispositions du manuel de procédures.</w:t>
      </w:r>
    </w:p>
    <w:p w:rsidR="006D3B1D" w:rsidRPr="007E16A4" w:rsidRDefault="006D3B1D" w:rsidP="007E16A4">
      <w:pPr>
        <w:pStyle w:val="Paragraphedeliste"/>
        <w:numPr>
          <w:ilvl w:val="0"/>
          <w:numId w:val="45"/>
        </w:numPr>
        <w:spacing w:before="120" w:after="240"/>
        <w:ind w:left="714" w:hanging="357"/>
        <w:rPr>
          <w:rFonts w:ascii="Arial" w:hAnsi="Arial"/>
          <w:sz w:val="22"/>
          <w:szCs w:val="22"/>
        </w:rPr>
      </w:pPr>
      <w:r w:rsidRPr="007E16A4">
        <w:rPr>
          <w:rFonts w:ascii="Arial" w:hAnsi="Arial"/>
          <w:sz w:val="22"/>
          <w:szCs w:val="22"/>
        </w:rPr>
        <w:t>L’initiation et gestion de la mobilisation des ressources du projet sous la responsabilité de l’Agence de mise en œuvre.</w:t>
      </w:r>
    </w:p>
    <w:p w:rsidR="006D3B1D" w:rsidRPr="007E16A4" w:rsidRDefault="006D3B1D" w:rsidP="007E16A4">
      <w:pPr>
        <w:pStyle w:val="Paragraphedeliste"/>
        <w:numPr>
          <w:ilvl w:val="0"/>
          <w:numId w:val="45"/>
        </w:numPr>
        <w:spacing w:before="120" w:after="240"/>
        <w:ind w:left="714" w:hanging="357"/>
        <w:rPr>
          <w:rFonts w:ascii="Arial" w:hAnsi="Arial"/>
          <w:sz w:val="22"/>
          <w:szCs w:val="22"/>
        </w:rPr>
      </w:pPr>
      <w:r w:rsidRPr="007E16A4">
        <w:rPr>
          <w:rFonts w:ascii="Arial" w:hAnsi="Arial"/>
          <w:sz w:val="22"/>
          <w:szCs w:val="22"/>
        </w:rPr>
        <w:t>La conservation de tous les documents d’archive.</w:t>
      </w:r>
    </w:p>
    <w:p w:rsidR="006D3B1D" w:rsidRPr="007E16A4" w:rsidRDefault="006D3B1D" w:rsidP="007E16A4">
      <w:pPr>
        <w:pStyle w:val="Paragraphedeliste"/>
        <w:numPr>
          <w:ilvl w:val="0"/>
          <w:numId w:val="45"/>
        </w:numPr>
        <w:spacing w:before="120" w:after="240"/>
        <w:ind w:left="714" w:hanging="357"/>
        <w:rPr>
          <w:rFonts w:ascii="Arial" w:hAnsi="Arial"/>
          <w:sz w:val="22"/>
          <w:szCs w:val="22"/>
        </w:rPr>
      </w:pPr>
      <w:r w:rsidRPr="007E16A4">
        <w:rPr>
          <w:rFonts w:ascii="Arial" w:hAnsi="Arial"/>
          <w:sz w:val="22"/>
          <w:szCs w:val="22"/>
        </w:rPr>
        <w:t>Le suivi et respect des procédures financières du NIM (NEX).</w:t>
      </w:r>
    </w:p>
    <w:p w:rsidR="006D3B1D" w:rsidRPr="007E16A4" w:rsidRDefault="006D3B1D" w:rsidP="007E16A4">
      <w:pPr>
        <w:pStyle w:val="Paragraphedeliste"/>
        <w:numPr>
          <w:ilvl w:val="0"/>
          <w:numId w:val="45"/>
        </w:numPr>
        <w:spacing w:before="120" w:after="240"/>
        <w:ind w:left="714" w:hanging="357"/>
        <w:rPr>
          <w:rFonts w:ascii="Arial" w:hAnsi="Arial"/>
          <w:sz w:val="22"/>
          <w:szCs w:val="22"/>
        </w:rPr>
      </w:pPr>
      <w:r w:rsidRPr="007E16A4">
        <w:rPr>
          <w:rFonts w:ascii="Arial" w:hAnsi="Arial"/>
          <w:sz w:val="22"/>
          <w:szCs w:val="22"/>
        </w:rPr>
        <w:t>La facilitation des procédures d’audit en apportant également sa coopération chaque fois que de besoin.</w:t>
      </w:r>
    </w:p>
    <w:p w:rsidR="006D3B1D" w:rsidRPr="007E16A4" w:rsidRDefault="006D3B1D" w:rsidP="007E16A4">
      <w:pPr>
        <w:pStyle w:val="Paragraphedeliste"/>
        <w:numPr>
          <w:ilvl w:val="0"/>
          <w:numId w:val="45"/>
        </w:numPr>
        <w:spacing w:before="120" w:after="240"/>
        <w:ind w:left="714" w:hanging="357"/>
        <w:rPr>
          <w:rFonts w:ascii="Arial" w:hAnsi="Arial"/>
          <w:sz w:val="22"/>
          <w:szCs w:val="22"/>
        </w:rPr>
      </w:pPr>
      <w:r w:rsidRPr="007E16A4">
        <w:rPr>
          <w:rFonts w:ascii="Arial" w:hAnsi="Arial"/>
          <w:sz w:val="22"/>
          <w:szCs w:val="22"/>
        </w:rPr>
        <w:t>La gestion des ressources du projet, ex. : le matériel, le mobilier et les fournitures de bureau acquis dans le cadre du projet.</w:t>
      </w:r>
    </w:p>
    <w:p w:rsidR="006D3B1D" w:rsidRPr="007E16A4" w:rsidRDefault="006D3B1D" w:rsidP="007E16A4">
      <w:pPr>
        <w:pStyle w:val="Paragraphedeliste"/>
        <w:numPr>
          <w:ilvl w:val="0"/>
          <w:numId w:val="45"/>
        </w:numPr>
        <w:spacing w:before="120" w:after="240"/>
        <w:ind w:left="714" w:hanging="357"/>
        <w:rPr>
          <w:rFonts w:ascii="Arial" w:hAnsi="Arial"/>
          <w:sz w:val="22"/>
          <w:szCs w:val="22"/>
        </w:rPr>
      </w:pPr>
      <w:r w:rsidRPr="007E16A4">
        <w:rPr>
          <w:rFonts w:ascii="Arial" w:hAnsi="Arial"/>
          <w:sz w:val="22"/>
          <w:szCs w:val="22"/>
        </w:rPr>
        <w:t>La supervision du personnel et des consultants affectés au projet.</w:t>
      </w:r>
    </w:p>
    <w:p w:rsidR="006D3B1D" w:rsidRPr="007E16A4" w:rsidRDefault="006D3B1D" w:rsidP="007E16A4">
      <w:pPr>
        <w:pStyle w:val="Paragraphedeliste"/>
        <w:numPr>
          <w:ilvl w:val="0"/>
          <w:numId w:val="45"/>
        </w:numPr>
        <w:spacing w:before="120" w:after="240"/>
        <w:ind w:left="714" w:hanging="357"/>
        <w:rPr>
          <w:rFonts w:ascii="Arial" w:hAnsi="Arial"/>
          <w:sz w:val="22"/>
          <w:szCs w:val="22"/>
        </w:rPr>
      </w:pPr>
      <w:r w:rsidRPr="007E16A4">
        <w:rPr>
          <w:rFonts w:ascii="Arial" w:hAnsi="Arial"/>
          <w:sz w:val="22"/>
          <w:szCs w:val="22"/>
        </w:rPr>
        <w:t>L’élaboration des rapports requis, comme prévu, et la collaboration avec le personnel du PNUD en vue de l’évaluation annuelle, des missions d’évaluation et des visites du projet.</w:t>
      </w:r>
    </w:p>
    <w:p w:rsidR="006D3B1D" w:rsidRPr="00BB5FE3" w:rsidRDefault="006D3B1D" w:rsidP="007E16A4">
      <w:pPr>
        <w:rPr>
          <w:rFonts w:ascii="Arial" w:hAnsi="Arial"/>
          <w:b/>
          <w:bCs/>
        </w:rPr>
      </w:pPr>
      <w:r w:rsidRPr="00BB5FE3">
        <w:rPr>
          <w:rFonts w:ascii="Arial" w:hAnsi="Arial"/>
          <w:b/>
          <w:bCs/>
        </w:rPr>
        <w:t>Qualifications:</w:t>
      </w:r>
    </w:p>
    <w:p w:rsidR="006D3B1D" w:rsidRPr="00BB5FE3" w:rsidRDefault="006D3B1D" w:rsidP="007E16A4">
      <w:pPr>
        <w:numPr>
          <w:ilvl w:val="0"/>
          <w:numId w:val="19"/>
        </w:numPr>
        <w:spacing w:after="0" w:line="240" w:lineRule="auto"/>
        <w:jc w:val="both"/>
        <w:rPr>
          <w:rFonts w:ascii="Arial" w:hAnsi="Arial"/>
        </w:rPr>
      </w:pPr>
      <w:r w:rsidRPr="00BB5FE3">
        <w:rPr>
          <w:rFonts w:ascii="Arial" w:hAnsi="Arial"/>
        </w:rPr>
        <w:t>Connaissance approfondie des questions couvertes par le projet.</w:t>
      </w:r>
    </w:p>
    <w:p w:rsidR="006D3B1D" w:rsidRPr="00BB5FE3" w:rsidRDefault="006D3B1D" w:rsidP="007E16A4">
      <w:pPr>
        <w:numPr>
          <w:ilvl w:val="0"/>
          <w:numId w:val="19"/>
        </w:numPr>
        <w:spacing w:after="0" w:line="240" w:lineRule="auto"/>
        <w:jc w:val="both"/>
        <w:rPr>
          <w:rFonts w:ascii="Arial" w:hAnsi="Arial"/>
        </w:rPr>
      </w:pPr>
      <w:r w:rsidRPr="00BB5FE3">
        <w:rPr>
          <w:rFonts w:ascii="Arial" w:hAnsi="Arial"/>
        </w:rPr>
        <w:t>Connaissance et expérience avérées en matière de gestion des projets.</w:t>
      </w:r>
    </w:p>
    <w:p w:rsidR="006D3B1D" w:rsidRPr="00BB5FE3" w:rsidRDefault="006D3B1D" w:rsidP="007E16A4">
      <w:pPr>
        <w:numPr>
          <w:ilvl w:val="0"/>
          <w:numId w:val="19"/>
        </w:numPr>
        <w:spacing w:after="0" w:line="240" w:lineRule="auto"/>
        <w:jc w:val="both"/>
        <w:rPr>
          <w:rFonts w:ascii="Arial" w:hAnsi="Arial"/>
        </w:rPr>
      </w:pPr>
      <w:r w:rsidRPr="00BB5FE3">
        <w:rPr>
          <w:rFonts w:ascii="Arial" w:hAnsi="Arial"/>
        </w:rPr>
        <w:t>Qualités en matière de communication et de création de réseau et d’équipe.</w:t>
      </w:r>
    </w:p>
    <w:p w:rsidR="006D3B1D" w:rsidRPr="00BB5FE3" w:rsidRDefault="006D3B1D" w:rsidP="007E16A4">
      <w:pPr>
        <w:numPr>
          <w:ilvl w:val="0"/>
          <w:numId w:val="19"/>
        </w:numPr>
        <w:spacing w:after="0" w:line="240" w:lineRule="auto"/>
        <w:jc w:val="both"/>
        <w:rPr>
          <w:rFonts w:ascii="Arial" w:hAnsi="Arial"/>
        </w:rPr>
      </w:pPr>
      <w:r w:rsidRPr="00BB5FE3">
        <w:rPr>
          <w:rFonts w:ascii="Arial" w:hAnsi="Arial"/>
        </w:rPr>
        <w:t>Disponibilité à plein temps au service de la gestion du projet</w:t>
      </w:r>
    </w:p>
    <w:p w:rsidR="006D3B1D" w:rsidRPr="00BB5FE3" w:rsidRDefault="006D3B1D" w:rsidP="007E16A4">
      <w:pPr>
        <w:rPr>
          <w:rFonts w:ascii="Arial" w:hAnsi="Arial"/>
        </w:rPr>
      </w:pPr>
    </w:p>
    <w:p w:rsidR="006D3B1D" w:rsidRPr="00BB5FE3" w:rsidRDefault="006D3B1D" w:rsidP="007E16A4">
      <w:pPr>
        <w:rPr>
          <w:rFonts w:ascii="Arial" w:hAnsi="Arial"/>
          <w:b/>
          <w:bCs/>
        </w:rPr>
      </w:pPr>
      <w:r w:rsidRPr="00BB5FE3">
        <w:rPr>
          <w:rFonts w:ascii="Arial" w:hAnsi="Arial"/>
          <w:b/>
          <w:bCs/>
        </w:rPr>
        <w:t>Etablissement des Rapports :</w:t>
      </w:r>
    </w:p>
    <w:p w:rsidR="006D3B1D" w:rsidRPr="00BB5FE3" w:rsidRDefault="006D3B1D" w:rsidP="007E16A4">
      <w:pPr>
        <w:rPr>
          <w:rFonts w:ascii="Arial" w:hAnsi="Arial"/>
        </w:rPr>
      </w:pPr>
      <w:r w:rsidRPr="00BB5FE3">
        <w:rPr>
          <w:rFonts w:ascii="Arial" w:hAnsi="Arial"/>
        </w:rPr>
        <w:t>Rend compte au Directeur national du Projet et travaille en étroite collaboration avec le personnel du PNUD.</w:t>
      </w:r>
    </w:p>
    <w:p w:rsidR="006D3B1D" w:rsidRPr="00BB5FE3" w:rsidRDefault="006D3B1D" w:rsidP="007E16A4">
      <w:pPr>
        <w:rPr>
          <w:rFonts w:ascii="Arial" w:hAnsi="Arial"/>
        </w:rPr>
      </w:pPr>
    </w:p>
    <w:p w:rsidR="006D3B1D" w:rsidRPr="007062E7" w:rsidRDefault="006D3B1D" w:rsidP="006D3B1D">
      <w:pPr>
        <w:rPr>
          <w:b/>
        </w:rPr>
      </w:pPr>
      <w:r w:rsidRPr="007062E7">
        <w:br w:type="page"/>
      </w:r>
    </w:p>
    <w:p w:rsidR="007F5886" w:rsidRPr="00476175" w:rsidRDefault="007F5886" w:rsidP="00476175">
      <w:pPr>
        <w:jc w:val="center"/>
        <w:rPr>
          <w:rFonts w:ascii="Arial" w:hAnsi="Arial"/>
          <w:b/>
          <w:i/>
        </w:rPr>
      </w:pPr>
      <w:r w:rsidRPr="00476175">
        <w:rPr>
          <w:rFonts w:ascii="Arial" w:hAnsi="Arial"/>
          <w:b/>
          <w:i/>
        </w:rPr>
        <w:lastRenderedPageBreak/>
        <w:t>ANNEXE 8</w:t>
      </w:r>
    </w:p>
    <w:p w:rsidR="006D3B1D" w:rsidRPr="00476175" w:rsidRDefault="006D3B1D" w:rsidP="00476175">
      <w:pPr>
        <w:jc w:val="center"/>
        <w:rPr>
          <w:rFonts w:ascii="Arial" w:hAnsi="Arial"/>
          <w:b/>
          <w:i/>
        </w:rPr>
      </w:pPr>
      <w:r w:rsidRPr="00476175">
        <w:rPr>
          <w:rFonts w:ascii="Arial" w:hAnsi="Arial"/>
          <w:b/>
          <w:i/>
        </w:rPr>
        <w:t>LETTRE DE DESIGNATION DU DIRECTEUR NATIONAL DU PROJET</w:t>
      </w:r>
    </w:p>
    <w:p w:rsidR="006D3B1D" w:rsidRPr="00221F1E" w:rsidRDefault="006D3B1D" w:rsidP="00FD3BE9">
      <w:pPr>
        <w:spacing w:before="120" w:after="240"/>
        <w:rPr>
          <w:rFonts w:ascii="Arial" w:hAnsi="Arial"/>
          <w:color w:val="000000" w:themeColor="text1"/>
        </w:rPr>
      </w:pPr>
      <w:r w:rsidRPr="00221F1E">
        <w:rPr>
          <w:rFonts w:ascii="Arial" w:hAnsi="Arial"/>
          <w:color w:val="000000" w:themeColor="text1"/>
        </w:rPr>
        <w:t>Monsieur le Représentant résident du PNUD,</w:t>
      </w:r>
    </w:p>
    <w:p w:rsidR="004D7FCB" w:rsidRPr="00FD3BE9" w:rsidRDefault="006D3B1D" w:rsidP="00B27676">
      <w:pPr>
        <w:spacing w:before="120" w:after="240"/>
        <w:jc w:val="both"/>
        <w:rPr>
          <w:rFonts w:ascii="Arial" w:hAnsi="Arial"/>
          <w:sz w:val="20"/>
          <w:szCs w:val="20"/>
        </w:rPr>
      </w:pPr>
      <w:r w:rsidRPr="00FD3BE9">
        <w:rPr>
          <w:rFonts w:ascii="Arial" w:hAnsi="Arial"/>
          <w:b/>
          <w:bCs/>
          <w:sz w:val="20"/>
          <w:szCs w:val="20"/>
          <w:u w:val="single"/>
        </w:rPr>
        <w:t xml:space="preserve">Objet : Autorité de gestion financière du Projet </w:t>
      </w:r>
      <w:r w:rsidRPr="00FD3BE9">
        <w:rPr>
          <w:rFonts w:ascii="Arial" w:hAnsi="Arial"/>
          <w:b/>
          <w:bCs/>
          <w:sz w:val="20"/>
          <w:szCs w:val="20"/>
        </w:rPr>
        <w:t>« </w:t>
      </w:r>
      <w:r w:rsidR="00221F1E" w:rsidRPr="00FD3BE9">
        <w:rPr>
          <w:rFonts w:ascii="Arial" w:hAnsi="Arial"/>
          <w:bCs/>
          <w:sz w:val="20"/>
          <w:szCs w:val="20"/>
        </w:rPr>
        <w:t xml:space="preserve">Appui </w:t>
      </w:r>
      <w:proofErr w:type="spellStart"/>
      <w:r w:rsidR="00221F1E" w:rsidRPr="00FD3BE9">
        <w:rPr>
          <w:rFonts w:ascii="Arial" w:hAnsi="Arial"/>
          <w:bCs/>
          <w:sz w:val="20"/>
          <w:szCs w:val="20"/>
        </w:rPr>
        <w:t>au</w:t>
      </w:r>
      <w:r w:rsidRPr="00FD3BE9">
        <w:rPr>
          <w:rFonts w:ascii="Arial" w:hAnsi="Arial"/>
          <w:sz w:val="20"/>
          <w:szCs w:val="20"/>
        </w:rPr>
        <w:t>Programme</w:t>
      </w:r>
      <w:proofErr w:type="spellEnd"/>
      <w:r w:rsidRPr="00FD3BE9">
        <w:rPr>
          <w:rFonts w:ascii="Arial" w:hAnsi="Arial"/>
          <w:sz w:val="20"/>
          <w:szCs w:val="20"/>
        </w:rPr>
        <w:t xml:space="preserve"> de renforcement des capacités humaines et d'assistance </w:t>
      </w:r>
      <w:proofErr w:type="spellStart"/>
      <w:r w:rsidRPr="00FD3BE9">
        <w:rPr>
          <w:rFonts w:ascii="Arial" w:hAnsi="Arial"/>
          <w:sz w:val="20"/>
          <w:szCs w:val="20"/>
        </w:rPr>
        <w:t>techniquepour</w:t>
      </w:r>
      <w:proofErr w:type="spellEnd"/>
      <w:r w:rsidRPr="00FD3BE9">
        <w:rPr>
          <w:rFonts w:ascii="Arial" w:hAnsi="Arial"/>
          <w:sz w:val="20"/>
          <w:szCs w:val="20"/>
        </w:rPr>
        <w:t xml:space="preserve"> la mise en œuvre des programmes du Renouveau Rural »</w:t>
      </w:r>
    </w:p>
    <w:p w:rsidR="006D3B1D" w:rsidRPr="00FD3BE9" w:rsidRDefault="006D3B1D" w:rsidP="00B27676">
      <w:pPr>
        <w:spacing w:before="120" w:after="240"/>
        <w:jc w:val="both"/>
        <w:rPr>
          <w:rFonts w:ascii="Arial" w:hAnsi="Arial"/>
          <w:sz w:val="20"/>
          <w:szCs w:val="20"/>
        </w:rPr>
      </w:pPr>
      <w:r w:rsidRPr="00FD3BE9">
        <w:rPr>
          <w:rFonts w:ascii="Arial" w:hAnsi="Arial"/>
          <w:sz w:val="20"/>
          <w:szCs w:val="20"/>
        </w:rPr>
        <w:t>J’ai l’honneur de vous informer que M. (e)…………………………</w:t>
      </w:r>
      <w:r w:rsidR="00090C6E" w:rsidRPr="00FD3BE9">
        <w:rPr>
          <w:rFonts w:ascii="Arial" w:hAnsi="Arial"/>
          <w:sz w:val="20"/>
          <w:szCs w:val="20"/>
        </w:rPr>
        <w:t>……………..</w:t>
      </w:r>
      <w:r w:rsidRPr="00FD3BE9">
        <w:rPr>
          <w:rFonts w:ascii="Arial" w:hAnsi="Arial"/>
          <w:sz w:val="20"/>
          <w:szCs w:val="20"/>
        </w:rPr>
        <w:t>du Ministère de l’Agriculture et du Développement Rural a été désigné (e) en qualité de Directeur National du Projet « Programme de renforcement des capacités humaines et d'assistance  techn</w:t>
      </w:r>
      <w:r w:rsidR="004C0A91">
        <w:rPr>
          <w:rFonts w:ascii="Arial" w:hAnsi="Arial"/>
          <w:sz w:val="20"/>
          <w:szCs w:val="20"/>
        </w:rPr>
        <w:t xml:space="preserve">ique pour la mise en œuvre </w:t>
      </w:r>
      <w:r w:rsidRPr="00FD3BE9">
        <w:rPr>
          <w:rFonts w:ascii="Arial" w:hAnsi="Arial"/>
          <w:sz w:val="20"/>
          <w:szCs w:val="20"/>
        </w:rPr>
        <w:t>du Renouveau Rural »</w:t>
      </w:r>
      <w:r w:rsidR="00090C6E" w:rsidRPr="00FD3BE9">
        <w:rPr>
          <w:rFonts w:ascii="Arial" w:hAnsi="Arial"/>
          <w:sz w:val="20"/>
          <w:szCs w:val="20"/>
        </w:rPr>
        <w:t>.</w:t>
      </w:r>
    </w:p>
    <w:p w:rsidR="006D3B1D" w:rsidRPr="00FD3BE9" w:rsidRDefault="006D3B1D" w:rsidP="00B27676">
      <w:pPr>
        <w:spacing w:before="120" w:after="240"/>
        <w:jc w:val="both"/>
        <w:rPr>
          <w:rFonts w:ascii="Arial" w:hAnsi="Arial"/>
          <w:sz w:val="20"/>
          <w:szCs w:val="20"/>
        </w:rPr>
      </w:pPr>
      <w:r w:rsidRPr="00FD3BE9">
        <w:rPr>
          <w:rFonts w:ascii="Arial" w:hAnsi="Arial"/>
          <w:sz w:val="20"/>
          <w:szCs w:val="20"/>
        </w:rPr>
        <w:t>A ce titre, M (e) ………………………….est autorisé par le Ministère de l’Agriculture et du Développement rural à gérer toutes les questions administratives et financières relatives au projet cité ci-dessus, qui s’inscrivent dans le cadre de l’accord de base signé entre le Gouvernement de la République Algérienne Démocratique et Populaire et le PNUD en 1977</w:t>
      </w:r>
      <w:r w:rsidRPr="00FD3BE9">
        <w:rPr>
          <w:rStyle w:val="Appelnotedebasdep"/>
          <w:rFonts w:ascii="Arial" w:hAnsi="Arial"/>
          <w:sz w:val="20"/>
          <w:szCs w:val="20"/>
        </w:rPr>
        <w:footnoteReference w:id="7"/>
      </w:r>
      <w:r w:rsidRPr="00FD3BE9">
        <w:rPr>
          <w:rFonts w:ascii="Arial" w:hAnsi="Arial"/>
          <w:sz w:val="20"/>
          <w:szCs w:val="20"/>
        </w:rPr>
        <w:t>.</w:t>
      </w:r>
    </w:p>
    <w:p w:rsidR="006D3B1D" w:rsidRPr="00FD3BE9" w:rsidRDefault="006D3B1D" w:rsidP="006D3B1D">
      <w:pPr>
        <w:jc w:val="both"/>
        <w:rPr>
          <w:rFonts w:ascii="Arial" w:hAnsi="Arial"/>
          <w:sz w:val="20"/>
          <w:szCs w:val="20"/>
        </w:rPr>
      </w:pPr>
      <w:r w:rsidRPr="00FD3BE9">
        <w:rPr>
          <w:rFonts w:ascii="Arial" w:hAnsi="Arial"/>
          <w:sz w:val="20"/>
          <w:szCs w:val="20"/>
        </w:rPr>
        <w:t>La Directeur  National de Projet émet et signe :</w:t>
      </w:r>
    </w:p>
    <w:p w:rsidR="006D3B1D" w:rsidRPr="00FD3BE9" w:rsidRDefault="006D3B1D" w:rsidP="003C7591">
      <w:pPr>
        <w:pStyle w:val="Paragraphedeliste"/>
        <w:numPr>
          <w:ilvl w:val="0"/>
          <w:numId w:val="25"/>
        </w:numPr>
        <w:spacing w:after="200" w:line="276" w:lineRule="auto"/>
        <w:contextualSpacing/>
        <w:jc w:val="both"/>
        <w:rPr>
          <w:rFonts w:ascii="Arial" w:hAnsi="Arial" w:cs="Arial"/>
          <w:sz w:val="20"/>
          <w:szCs w:val="20"/>
        </w:rPr>
      </w:pPr>
      <w:r w:rsidRPr="00FD3BE9">
        <w:rPr>
          <w:rFonts w:ascii="Arial" w:hAnsi="Arial" w:cs="Arial"/>
          <w:sz w:val="20"/>
          <w:szCs w:val="20"/>
        </w:rPr>
        <w:t>Les autorisations de paiement, pièces écrites établies au titre des activités du projet et conformément au plan de travail contenu dans le document de projet.</w:t>
      </w:r>
    </w:p>
    <w:p w:rsidR="006D3B1D" w:rsidRPr="00FD3BE9" w:rsidRDefault="006D3B1D" w:rsidP="003C7591">
      <w:pPr>
        <w:pStyle w:val="Paragraphedeliste"/>
        <w:numPr>
          <w:ilvl w:val="0"/>
          <w:numId w:val="25"/>
        </w:numPr>
        <w:spacing w:after="200" w:line="276" w:lineRule="auto"/>
        <w:contextualSpacing/>
        <w:jc w:val="both"/>
        <w:rPr>
          <w:rFonts w:ascii="Arial" w:hAnsi="Arial" w:cs="Arial"/>
          <w:sz w:val="20"/>
          <w:szCs w:val="20"/>
        </w:rPr>
      </w:pPr>
      <w:r w:rsidRPr="00FD3BE9">
        <w:rPr>
          <w:rFonts w:ascii="Arial" w:hAnsi="Arial" w:cs="Arial"/>
          <w:sz w:val="20"/>
          <w:szCs w:val="20"/>
        </w:rPr>
        <w:t>les Demandes de Paiement Direct (DPD)</w:t>
      </w:r>
    </w:p>
    <w:p w:rsidR="006D3B1D" w:rsidRPr="00FD3BE9" w:rsidRDefault="006D3B1D" w:rsidP="003C7591">
      <w:pPr>
        <w:pStyle w:val="Paragraphedeliste"/>
        <w:numPr>
          <w:ilvl w:val="0"/>
          <w:numId w:val="25"/>
        </w:numPr>
        <w:spacing w:after="200" w:line="276" w:lineRule="auto"/>
        <w:contextualSpacing/>
        <w:jc w:val="both"/>
        <w:rPr>
          <w:rFonts w:ascii="Arial" w:hAnsi="Arial" w:cs="Arial"/>
          <w:sz w:val="20"/>
          <w:szCs w:val="20"/>
        </w:rPr>
      </w:pPr>
      <w:r w:rsidRPr="00FD3BE9">
        <w:rPr>
          <w:rFonts w:ascii="Arial" w:hAnsi="Arial" w:cs="Arial"/>
          <w:sz w:val="20"/>
          <w:szCs w:val="20"/>
        </w:rPr>
        <w:t xml:space="preserve">Les Rapports combinés de dépenses (CDR) </w:t>
      </w:r>
    </w:p>
    <w:p w:rsidR="006D3B1D" w:rsidRPr="00FD3BE9" w:rsidRDefault="006D3B1D" w:rsidP="003C7591">
      <w:pPr>
        <w:pStyle w:val="Paragraphedeliste"/>
        <w:numPr>
          <w:ilvl w:val="0"/>
          <w:numId w:val="25"/>
        </w:numPr>
        <w:spacing w:after="200" w:line="276" w:lineRule="auto"/>
        <w:contextualSpacing/>
        <w:jc w:val="both"/>
        <w:rPr>
          <w:rFonts w:ascii="Arial" w:hAnsi="Arial" w:cs="Arial"/>
          <w:sz w:val="20"/>
          <w:szCs w:val="20"/>
        </w:rPr>
      </w:pPr>
      <w:r w:rsidRPr="00FD3BE9">
        <w:rPr>
          <w:rFonts w:ascii="Arial" w:hAnsi="Arial" w:cs="Arial"/>
          <w:sz w:val="20"/>
          <w:szCs w:val="20"/>
        </w:rPr>
        <w:t>Un inventaire d’équipement périodique.</w:t>
      </w:r>
    </w:p>
    <w:p w:rsidR="006D3B1D" w:rsidRPr="00FD3BE9" w:rsidRDefault="006D3B1D" w:rsidP="003C7591">
      <w:pPr>
        <w:pStyle w:val="Paragraphedeliste"/>
        <w:numPr>
          <w:ilvl w:val="0"/>
          <w:numId w:val="25"/>
        </w:numPr>
        <w:spacing w:after="200" w:line="276" w:lineRule="auto"/>
        <w:contextualSpacing/>
        <w:jc w:val="both"/>
        <w:rPr>
          <w:rFonts w:ascii="Arial" w:hAnsi="Arial" w:cs="Arial"/>
          <w:sz w:val="20"/>
          <w:szCs w:val="20"/>
        </w:rPr>
      </w:pPr>
      <w:r w:rsidRPr="00FD3BE9">
        <w:rPr>
          <w:rFonts w:ascii="Arial" w:hAnsi="Arial" w:cs="Arial"/>
          <w:sz w:val="20"/>
          <w:szCs w:val="20"/>
        </w:rPr>
        <w:t>Un inventaire général d’équipement.</w:t>
      </w:r>
    </w:p>
    <w:p w:rsidR="006D3B1D" w:rsidRPr="00FD3BE9" w:rsidRDefault="006D3B1D" w:rsidP="006D3B1D">
      <w:pPr>
        <w:rPr>
          <w:rFonts w:ascii="Arial" w:hAnsi="Arial"/>
          <w:sz w:val="20"/>
          <w:szCs w:val="20"/>
        </w:rPr>
      </w:pPr>
      <w:r w:rsidRPr="00FD3BE9">
        <w:rPr>
          <w:rFonts w:ascii="Arial" w:hAnsi="Arial"/>
          <w:sz w:val="20"/>
          <w:szCs w:val="20"/>
        </w:rPr>
        <w:t>La Directeur National du Projet soumet au Représentant résident du PNUD :</w:t>
      </w:r>
    </w:p>
    <w:p w:rsidR="006D3B1D" w:rsidRPr="00FD3BE9" w:rsidRDefault="006D3B1D" w:rsidP="003C7591">
      <w:pPr>
        <w:pStyle w:val="Paragraphedeliste"/>
        <w:numPr>
          <w:ilvl w:val="0"/>
          <w:numId w:val="26"/>
        </w:numPr>
        <w:spacing w:after="200" w:line="276" w:lineRule="auto"/>
        <w:contextualSpacing/>
        <w:jc w:val="both"/>
        <w:rPr>
          <w:rFonts w:ascii="Arial" w:hAnsi="Arial" w:cs="Arial"/>
          <w:sz w:val="20"/>
          <w:szCs w:val="20"/>
        </w:rPr>
      </w:pPr>
      <w:r w:rsidRPr="00FD3BE9">
        <w:rPr>
          <w:rFonts w:ascii="Arial" w:hAnsi="Arial" w:cs="Arial"/>
          <w:sz w:val="20"/>
          <w:szCs w:val="20"/>
        </w:rPr>
        <w:t>Des rapports financiers périodiques (trimestriels).</w:t>
      </w:r>
    </w:p>
    <w:p w:rsidR="006D3B1D" w:rsidRPr="00FD3BE9" w:rsidRDefault="006D3B1D" w:rsidP="003C7591">
      <w:pPr>
        <w:pStyle w:val="Paragraphedeliste"/>
        <w:numPr>
          <w:ilvl w:val="0"/>
          <w:numId w:val="26"/>
        </w:numPr>
        <w:spacing w:after="200" w:line="276" w:lineRule="auto"/>
        <w:contextualSpacing/>
        <w:jc w:val="both"/>
        <w:rPr>
          <w:rFonts w:ascii="Arial" w:hAnsi="Arial" w:cs="Arial"/>
          <w:sz w:val="20"/>
          <w:szCs w:val="20"/>
        </w:rPr>
      </w:pPr>
      <w:r w:rsidRPr="00FD3BE9">
        <w:rPr>
          <w:rFonts w:ascii="Arial" w:hAnsi="Arial" w:cs="Arial"/>
          <w:sz w:val="20"/>
          <w:szCs w:val="20"/>
        </w:rPr>
        <w:t>Au besoin, un rapport financier final (à la fin de l’avant dernier trimestre précédant la clôture du projet).</w:t>
      </w:r>
    </w:p>
    <w:p w:rsidR="006D3B1D" w:rsidRPr="00FD3BE9" w:rsidRDefault="006D3B1D" w:rsidP="003C7591">
      <w:pPr>
        <w:pStyle w:val="Paragraphedeliste"/>
        <w:numPr>
          <w:ilvl w:val="0"/>
          <w:numId w:val="26"/>
        </w:numPr>
        <w:spacing w:after="200" w:line="276" w:lineRule="auto"/>
        <w:contextualSpacing/>
        <w:jc w:val="both"/>
        <w:rPr>
          <w:rFonts w:ascii="Arial" w:hAnsi="Arial" w:cs="Arial"/>
          <w:sz w:val="20"/>
          <w:szCs w:val="20"/>
        </w:rPr>
      </w:pPr>
      <w:r w:rsidRPr="00FD3BE9">
        <w:rPr>
          <w:rFonts w:ascii="Arial" w:hAnsi="Arial" w:cs="Arial"/>
          <w:sz w:val="20"/>
          <w:szCs w:val="20"/>
        </w:rPr>
        <w:t>Les rapports de suivi des recommandations de l’audit</w:t>
      </w:r>
    </w:p>
    <w:p w:rsidR="006D3B1D" w:rsidRPr="00FD3BE9" w:rsidRDefault="006D3B1D" w:rsidP="003C7591">
      <w:pPr>
        <w:pStyle w:val="Paragraphedeliste"/>
        <w:numPr>
          <w:ilvl w:val="0"/>
          <w:numId w:val="26"/>
        </w:numPr>
        <w:spacing w:after="200" w:line="276" w:lineRule="auto"/>
        <w:contextualSpacing/>
        <w:jc w:val="both"/>
        <w:rPr>
          <w:rFonts w:ascii="Arial" w:hAnsi="Arial" w:cs="Arial"/>
          <w:sz w:val="20"/>
          <w:szCs w:val="20"/>
        </w:rPr>
      </w:pPr>
      <w:r w:rsidRPr="00FD3BE9">
        <w:rPr>
          <w:rFonts w:ascii="Arial" w:hAnsi="Arial" w:cs="Arial"/>
          <w:sz w:val="20"/>
          <w:szCs w:val="20"/>
        </w:rPr>
        <w:t>Une requête pour le transfert officiel des équipements de projet</w:t>
      </w:r>
    </w:p>
    <w:p w:rsidR="006D3B1D" w:rsidRPr="00FD3BE9" w:rsidRDefault="006D3B1D" w:rsidP="006D3B1D">
      <w:pPr>
        <w:rPr>
          <w:rFonts w:ascii="Arial" w:hAnsi="Arial"/>
          <w:sz w:val="20"/>
          <w:szCs w:val="20"/>
        </w:rPr>
      </w:pPr>
      <w:r w:rsidRPr="00FD3BE9">
        <w:rPr>
          <w:rFonts w:ascii="Arial" w:hAnsi="Arial"/>
          <w:sz w:val="20"/>
          <w:szCs w:val="20"/>
        </w:rPr>
        <w:t>Les spécimens de signature (y compris le paraphe) de M…………………………….. (Directeur de projet).</w:t>
      </w:r>
    </w:p>
    <w:p w:rsidR="006D3B1D" w:rsidRPr="00FD3BE9" w:rsidRDefault="006D3B1D" w:rsidP="006D3B1D">
      <w:pPr>
        <w:rPr>
          <w:rFonts w:ascii="Arial" w:hAnsi="Arial"/>
          <w:sz w:val="20"/>
          <w:szCs w:val="20"/>
        </w:rPr>
      </w:pPr>
      <w:r w:rsidRPr="00FD3BE9">
        <w:rPr>
          <w:rFonts w:ascii="Arial" w:hAnsi="Arial"/>
          <w:sz w:val="20"/>
          <w:szCs w:val="20"/>
        </w:rPr>
        <w:t>Spécimen de signature de M……………………………..:</w:t>
      </w:r>
    </w:p>
    <w:p w:rsidR="006D3B1D" w:rsidRPr="00FD3BE9" w:rsidRDefault="006D3B1D" w:rsidP="006D3B1D">
      <w:pPr>
        <w:rPr>
          <w:rFonts w:ascii="Arial" w:hAnsi="Arial"/>
          <w:sz w:val="20"/>
          <w:szCs w:val="20"/>
        </w:rPr>
      </w:pPr>
      <w:r w:rsidRPr="00FD3BE9">
        <w:rPr>
          <w:rFonts w:ascii="Arial" w:hAnsi="Arial"/>
          <w:sz w:val="20"/>
          <w:szCs w:val="20"/>
        </w:rPr>
        <w:t>1. …………………………………………………………….</w:t>
      </w:r>
    </w:p>
    <w:p w:rsidR="006D3B1D" w:rsidRPr="00FD3BE9" w:rsidRDefault="006D3B1D" w:rsidP="006D3B1D">
      <w:pPr>
        <w:rPr>
          <w:rFonts w:ascii="Arial" w:hAnsi="Arial"/>
          <w:sz w:val="20"/>
          <w:szCs w:val="20"/>
        </w:rPr>
      </w:pPr>
      <w:r w:rsidRPr="00FD3BE9">
        <w:rPr>
          <w:rFonts w:ascii="Arial" w:hAnsi="Arial"/>
          <w:sz w:val="20"/>
          <w:szCs w:val="20"/>
        </w:rPr>
        <w:t>2. …………………………………………………………….</w:t>
      </w:r>
    </w:p>
    <w:p w:rsidR="006D3B1D" w:rsidRPr="00FD3BE9" w:rsidRDefault="006D3B1D" w:rsidP="006D3B1D">
      <w:pPr>
        <w:rPr>
          <w:rFonts w:ascii="Arial" w:hAnsi="Arial"/>
          <w:sz w:val="20"/>
          <w:szCs w:val="20"/>
        </w:rPr>
      </w:pPr>
      <w:r w:rsidRPr="00FD3BE9">
        <w:rPr>
          <w:rFonts w:ascii="Arial" w:hAnsi="Arial"/>
          <w:sz w:val="20"/>
          <w:szCs w:val="20"/>
        </w:rPr>
        <w:t>3. …………………………………………………………….</w:t>
      </w:r>
      <w:r w:rsidRPr="00FD3BE9">
        <w:rPr>
          <w:rFonts w:ascii="Arial" w:hAnsi="Arial"/>
          <w:sz w:val="20"/>
          <w:szCs w:val="20"/>
        </w:rPr>
        <w:tab/>
      </w:r>
      <w:r w:rsidRPr="00FD3BE9">
        <w:rPr>
          <w:rFonts w:ascii="Arial" w:hAnsi="Arial"/>
          <w:sz w:val="20"/>
          <w:szCs w:val="20"/>
        </w:rPr>
        <w:tab/>
      </w:r>
    </w:p>
    <w:p w:rsidR="006D3B1D" w:rsidRPr="00476175" w:rsidRDefault="006D3B1D" w:rsidP="00476175">
      <w:pPr>
        <w:rPr>
          <w:rFonts w:ascii="Arial" w:hAnsi="Arial"/>
          <w:b/>
          <w:i/>
        </w:rPr>
      </w:pPr>
      <w:r w:rsidRPr="00476175">
        <w:rPr>
          <w:rFonts w:ascii="Arial" w:hAnsi="Arial"/>
          <w:b/>
          <w:i/>
        </w:rPr>
        <w:t xml:space="preserve">Signature </w:t>
      </w:r>
    </w:p>
    <w:p w:rsidR="007F5886" w:rsidRPr="00476175" w:rsidRDefault="006D3B1D" w:rsidP="00476175">
      <w:pPr>
        <w:rPr>
          <w:rFonts w:ascii="Arial" w:hAnsi="Arial"/>
          <w:b/>
          <w:i/>
        </w:rPr>
      </w:pPr>
      <w:r w:rsidRPr="00476175">
        <w:rPr>
          <w:rFonts w:ascii="Arial" w:hAnsi="Arial"/>
          <w:b/>
          <w:i/>
        </w:rPr>
        <w:t>Secrétaire général du MADR</w:t>
      </w:r>
    </w:p>
    <w:p w:rsidR="007F5886" w:rsidRDefault="007F5886" w:rsidP="007F5886">
      <w:pPr>
        <w:rPr>
          <w:lang w:eastAsia="fr-FR"/>
        </w:rPr>
      </w:pPr>
    </w:p>
    <w:p w:rsidR="007F5886" w:rsidRDefault="007F5886" w:rsidP="007F5886">
      <w:pPr>
        <w:rPr>
          <w:lang w:eastAsia="fr-FR"/>
        </w:rPr>
      </w:pPr>
    </w:p>
    <w:p w:rsidR="007F5886" w:rsidRDefault="007F5886" w:rsidP="007F5886">
      <w:pPr>
        <w:autoSpaceDE w:val="0"/>
        <w:autoSpaceDN w:val="0"/>
        <w:adjustRightInd w:val="0"/>
        <w:jc w:val="center"/>
        <w:rPr>
          <w:rFonts w:ascii="Arial" w:hAnsi="Arial"/>
          <w:b/>
          <w:bCs/>
          <w:color w:val="000000"/>
        </w:rPr>
      </w:pPr>
      <w:r>
        <w:rPr>
          <w:rFonts w:ascii="Arial" w:hAnsi="Arial"/>
          <w:b/>
          <w:bCs/>
          <w:color w:val="000000"/>
        </w:rPr>
        <w:t>ANNEXE 9</w:t>
      </w:r>
      <w:r w:rsidRPr="00A81E40">
        <w:rPr>
          <w:rFonts w:ascii="Arial" w:hAnsi="Arial"/>
          <w:b/>
          <w:bCs/>
          <w:color w:val="000000"/>
        </w:rPr>
        <w:t xml:space="preserve"> :</w:t>
      </w:r>
    </w:p>
    <w:p w:rsidR="007F5886" w:rsidRPr="007F5886" w:rsidRDefault="007F5886" w:rsidP="007F5886">
      <w:pPr>
        <w:autoSpaceDE w:val="0"/>
        <w:autoSpaceDN w:val="0"/>
        <w:adjustRightInd w:val="0"/>
        <w:jc w:val="center"/>
        <w:rPr>
          <w:rFonts w:ascii="Arial" w:hAnsi="Arial"/>
          <w:b/>
          <w:bCs/>
          <w:color w:val="000000"/>
        </w:rPr>
      </w:pPr>
      <w:r w:rsidRPr="00A81E40">
        <w:rPr>
          <w:rFonts w:ascii="Arial" w:hAnsi="Arial"/>
          <w:b/>
          <w:bCs/>
          <w:color w:val="000000"/>
        </w:rPr>
        <w:t>T</w:t>
      </w:r>
      <w:r>
        <w:rPr>
          <w:rFonts w:ascii="Arial" w:hAnsi="Arial"/>
          <w:b/>
          <w:bCs/>
          <w:color w:val="000000"/>
        </w:rPr>
        <w:t xml:space="preserve">ERMES </w:t>
      </w:r>
      <w:r w:rsidRPr="00A81E40">
        <w:rPr>
          <w:rFonts w:ascii="Arial" w:hAnsi="Arial"/>
          <w:b/>
          <w:bCs/>
          <w:color w:val="000000"/>
        </w:rPr>
        <w:t>D</w:t>
      </w:r>
      <w:r>
        <w:rPr>
          <w:rFonts w:ascii="Arial" w:hAnsi="Arial"/>
          <w:b/>
          <w:bCs/>
          <w:color w:val="000000"/>
        </w:rPr>
        <w:t xml:space="preserve">E </w:t>
      </w:r>
      <w:r w:rsidRPr="00A81E40">
        <w:rPr>
          <w:rFonts w:ascii="Arial" w:hAnsi="Arial"/>
          <w:b/>
          <w:bCs/>
          <w:color w:val="000000"/>
        </w:rPr>
        <w:t>R</w:t>
      </w:r>
      <w:r>
        <w:rPr>
          <w:rFonts w:ascii="Arial" w:hAnsi="Arial"/>
          <w:b/>
          <w:bCs/>
          <w:color w:val="000000"/>
        </w:rPr>
        <w:t>EFERENCE DU COLLECTIF DES CONSULTANTS</w:t>
      </w:r>
      <w:r w:rsidR="007E16A4">
        <w:rPr>
          <w:rFonts w:ascii="Arial" w:hAnsi="Arial"/>
          <w:b/>
          <w:bCs/>
          <w:color w:val="000000"/>
        </w:rPr>
        <w:t xml:space="preserve"> (provisoires)</w:t>
      </w:r>
    </w:p>
    <w:p w:rsidR="007F5886" w:rsidRPr="00A25969" w:rsidRDefault="007F5886" w:rsidP="007F5886">
      <w:pPr>
        <w:jc w:val="both"/>
        <w:rPr>
          <w:rFonts w:ascii="Arial" w:hAnsi="Arial"/>
          <w:bCs/>
        </w:rPr>
      </w:pPr>
      <w:r w:rsidRPr="00A25969">
        <w:rPr>
          <w:rFonts w:ascii="Arial" w:hAnsi="Arial"/>
          <w:bCs/>
        </w:rPr>
        <w:t xml:space="preserve">Le collectif de consultants chargés d’intervenir au cours de la mise en œuvre du projet comprend des consultants nationaux et internationaux </w:t>
      </w:r>
      <w:r>
        <w:rPr>
          <w:rFonts w:ascii="Arial" w:hAnsi="Arial"/>
          <w:bCs/>
        </w:rPr>
        <w:t xml:space="preserve">dont les qualifications requises ainsi que </w:t>
      </w:r>
      <w:r w:rsidRPr="00A25969">
        <w:rPr>
          <w:rFonts w:ascii="Arial" w:hAnsi="Arial"/>
          <w:bCs/>
        </w:rPr>
        <w:t xml:space="preserve">les tâches à réaliser </w:t>
      </w:r>
      <w:r>
        <w:rPr>
          <w:rFonts w:ascii="Arial" w:hAnsi="Arial"/>
          <w:bCs/>
        </w:rPr>
        <w:t xml:space="preserve">sont </w:t>
      </w:r>
      <w:r w:rsidRPr="00A25969">
        <w:rPr>
          <w:rFonts w:ascii="Arial" w:hAnsi="Arial"/>
          <w:bCs/>
        </w:rPr>
        <w:t>décrites ci</w:t>
      </w:r>
      <w:r>
        <w:rPr>
          <w:rFonts w:ascii="Arial" w:hAnsi="Arial"/>
          <w:bCs/>
        </w:rPr>
        <w:t>-</w:t>
      </w:r>
      <w:r w:rsidRPr="00A25969">
        <w:rPr>
          <w:rFonts w:ascii="Arial" w:hAnsi="Arial"/>
          <w:bCs/>
        </w:rPr>
        <w:t>après</w:t>
      </w:r>
      <w:r>
        <w:rPr>
          <w:rFonts w:ascii="Arial" w:hAnsi="Arial"/>
          <w:bCs/>
        </w:rPr>
        <w:t> :</w:t>
      </w:r>
    </w:p>
    <w:p w:rsidR="007F5886" w:rsidRPr="00BF0418" w:rsidRDefault="007F5886" w:rsidP="007F5886">
      <w:pPr>
        <w:pStyle w:val="Default"/>
        <w:spacing w:line="276" w:lineRule="auto"/>
        <w:jc w:val="both"/>
        <w:rPr>
          <w:i/>
          <w:iCs/>
          <w:sz w:val="22"/>
          <w:szCs w:val="22"/>
        </w:rPr>
      </w:pPr>
    </w:p>
    <w:p w:rsidR="007F5886" w:rsidRPr="00BF0418" w:rsidRDefault="007F5886" w:rsidP="003C7591">
      <w:pPr>
        <w:pStyle w:val="Corpsdetexte"/>
        <w:numPr>
          <w:ilvl w:val="0"/>
          <w:numId w:val="31"/>
        </w:numPr>
        <w:rPr>
          <w:rFonts w:ascii="Arial" w:hAnsi="Arial" w:cs="Arial"/>
          <w:b w:val="0"/>
          <w:bCs/>
          <w:i w:val="0"/>
          <w:iCs/>
          <w:sz w:val="22"/>
          <w:szCs w:val="22"/>
        </w:rPr>
      </w:pPr>
      <w:r>
        <w:rPr>
          <w:rFonts w:ascii="Arial" w:hAnsi="Arial" w:cs="Arial"/>
          <w:bCs/>
          <w:i w:val="0"/>
          <w:iCs/>
          <w:sz w:val="22"/>
          <w:szCs w:val="22"/>
        </w:rPr>
        <w:t xml:space="preserve">Consultant national </w:t>
      </w:r>
      <w:r w:rsidRPr="00BF0418">
        <w:rPr>
          <w:rFonts w:ascii="Arial" w:hAnsi="Arial"/>
          <w:i w:val="0"/>
          <w:iCs/>
          <w:sz w:val="22"/>
          <w:szCs w:val="22"/>
        </w:rPr>
        <w:t>spécialis</w:t>
      </w:r>
      <w:r>
        <w:rPr>
          <w:rFonts w:ascii="Arial" w:hAnsi="Arial"/>
          <w:i w:val="0"/>
          <w:iCs/>
          <w:sz w:val="22"/>
          <w:szCs w:val="22"/>
        </w:rPr>
        <w:t>te en</w:t>
      </w:r>
      <w:r>
        <w:rPr>
          <w:rFonts w:ascii="Arial" w:hAnsi="Arial" w:cs="Arial"/>
          <w:bCs/>
          <w:i w:val="0"/>
          <w:iCs/>
          <w:sz w:val="22"/>
          <w:szCs w:val="22"/>
        </w:rPr>
        <w:t>« informatique »</w:t>
      </w:r>
    </w:p>
    <w:p w:rsidR="007F5886" w:rsidRPr="00BF0418" w:rsidRDefault="007F5886" w:rsidP="007F5886">
      <w:pPr>
        <w:pStyle w:val="Corpsdetexte"/>
        <w:rPr>
          <w:rFonts w:ascii="Arial" w:hAnsi="Arial" w:cs="Arial"/>
          <w:b w:val="0"/>
          <w:bCs/>
          <w:i w:val="0"/>
          <w:iCs/>
          <w:sz w:val="22"/>
          <w:szCs w:val="22"/>
        </w:rPr>
      </w:pPr>
    </w:p>
    <w:p w:rsidR="007F5886" w:rsidRDefault="007F5886" w:rsidP="007F5886">
      <w:pPr>
        <w:pStyle w:val="Corpsdetexte"/>
        <w:rPr>
          <w:rFonts w:ascii="Arial" w:hAnsi="Arial"/>
          <w:b w:val="0"/>
          <w:bCs/>
          <w:i w:val="0"/>
          <w:iCs/>
          <w:sz w:val="22"/>
          <w:szCs w:val="22"/>
        </w:rPr>
      </w:pPr>
      <w:r>
        <w:rPr>
          <w:rFonts w:ascii="Arial" w:hAnsi="Arial" w:cs="Arial"/>
          <w:bCs/>
          <w:i w:val="0"/>
          <w:iCs/>
          <w:sz w:val="22"/>
          <w:szCs w:val="22"/>
        </w:rPr>
        <w:t xml:space="preserve">(Réf : Produit </w:t>
      </w:r>
      <w:r w:rsidRPr="00E17B7F">
        <w:rPr>
          <w:rFonts w:ascii="Arial" w:hAnsi="Arial" w:cs="Arial"/>
          <w:bCs/>
          <w:i w:val="0"/>
          <w:iCs/>
          <w:sz w:val="22"/>
          <w:szCs w:val="22"/>
        </w:rPr>
        <w:t>1</w:t>
      </w:r>
      <w:r>
        <w:rPr>
          <w:rFonts w:ascii="Arial" w:hAnsi="Arial" w:cs="Arial"/>
          <w:bCs/>
          <w:i w:val="0"/>
          <w:iCs/>
          <w:sz w:val="22"/>
          <w:szCs w:val="22"/>
        </w:rPr>
        <w:t xml:space="preserve">, </w:t>
      </w:r>
      <w:r w:rsidRPr="00BF0418">
        <w:rPr>
          <w:rFonts w:ascii="Arial" w:hAnsi="Arial"/>
          <w:i w:val="0"/>
          <w:iCs/>
          <w:sz w:val="22"/>
          <w:szCs w:val="22"/>
        </w:rPr>
        <w:t>Activités 1.2 et 1.3</w:t>
      </w:r>
      <w:r>
        <w:rPr>
          <w:rFonts w:ascii="Arial" w:hAnsi="Arial"/>
          <w:b w:val="0"/>
          <w:bCs/>
          <w:i w:val="0"/>
          <w:iCs/>
          <w:sz w:val="22"/>
          <w:szCs w:val="22"/>
        </w:rPr>
        <w:t>).</w:t>
      </w:r>
    </w:p>
    <w:p w:rsidR="007F5886" w:rsidRDefault="007F5886" w:rsidP="007F5886">
      <w:pPr>
        <w:pStyle w:val="Corpsdetexte"/>
        <w:rPr>
          <w:rFonts w:ascii="Arial" w:hAnsi="Arial"/>
          <w:b w:val="0"/>
          <w:bCs/>
          <w:i w:val="0"/>
          <w:iCs/>
          <w:sz w:val="22"/>
          <w:szCs w:val="22"/>
        </w:rPr>
      </w:pPr>
    </w:p>
    <w:p w:rsidR="007F5886" w:rsidRDefault="007F5886" w:rsidP="007F5886">
      <w:pPr>
        <w:spacing w:after="0" w:line="240" w:lineRule="auto"/>
        <w:jc w:val="both"/>
        <w:rPr>
          <w:rFonts w:ascii="Arial" w:hAnsi="Arial"/>
        </w:rPr>
      </w:pPr>
      <w:r>
        <w:rPr>
          <w:rFonts w:ascii="Arial" w:hAnsi="Arial"/>
          <w:b/>
          <w:bCs/>
        </w:rPr>
        <w:t xml:space="preserve">Description des tâches : </w:t>
      </w:r>
      <w:r w:rsidRPr="00030B62">
        <w:rPr>
          <w:rFonts w:ascii="Arial" w:hAnsi="Arial"/>
        </w:rPr>
        <w:t xml:space="preserve">Sous l’orientation du DNP, </w:t>
      </w:r>
      <w:proofErr w:type="spellStart"/>
      <w:r w:rsidRPr="00030B62">
        <w:rPr>
          <w:rFonts w:ascii="Arial" w:hAnsi="Arial"/>
        </w:rPr>
        <w:t>le</w:t>
      </w:r>
      <w:r>
        <w:rPr>
          <w:rFonts w:ascii="Arial" w:hAnsi="Arial"/>
        </w:rPr>
        <w:t>consultant</w:t>
      </w:r>
      <w:proofErr w:type="spellEnd"/>
      <w:r>
        <w:rPr>
          <w:rFonts w:ascii="Arial" w:hAnsi="Arial"/>
        </w:rPr>
        <w:t xml:space="preserve"> aura notamment à :</w:t>
      </w:r>
    </w:p>
    <w:p w:rsidR="007F5886" w:rsidRDefault="007F5886" w:rsidP="007F5886">
      <w:pPr>
        <w:spacing w:after="0" w:line="240" w:lineRule="auto"/>
        <w:jc w:val="both"/>
        <w:rPr>
          <w:rFonts w:ascii="Arial" w:hAnsi="Arial"/>
        </w:rPr>
      </w:pPr>
    </w:p>
    <w:p w:rsidR="007F5886" w:rsidRDefault="007F5886" w:rsidP="003C7591">
      <w:pPr>
        <w:pStyle w:val="Paragraphedeliste"/>
        <w:numPr>
          <w:ilvl w:val="0"/>
          <w:numId w:val="9"/>
        </w:numPr>
        <w:ind w:left="567" w:hanging="283"/>
        <w:jc w:val="both"/>
        <w:rPr>
          <w:rFonts w:ascii="Arial" w:hAnsi="Arial"/>
          <w:sz w:val="22"/>
          <w:szCs w:val="22"/>
        </w:rPr>
      </w:pPr>
      <w:r>
        <w:rPr>
          <w:rFonts w:ascii="Arial" w:hAnsi="Arial"/>
          <w:sz w:val="22"/>
          <w:szCs w:val="22"/>
        </w:rPr>
        <w:t>prendre part aux réunions de travail organisées par le DNP pour mieux s’imprégner des  objectifs du projet et des résultats attendus de son intervention ;</w:t>
      </w:r>
    </w:p>
    <w:p w:rsidR="007F5886" w:rsidRPr="00BF0418" w:rsidRDefault="007F5886" w:rsidP="003C7591">
      <w:pPr>
        <w:pStyle w:val="Paragraphedeliste"/>
        <w:numPr>
          <w:ilvl w:val="0"/>
          <w:numId w:val="9"/>
        </w:numPr>
        <w:ind w:left="567" w:hanging="283"/>
        <w:jc w:val="both"/>
        <w:rPr>
          <w:rFonts w:ascii="Arial" w:hAnsi="Arial"/>
          <w:sz w:val="22"/>
          <w:szCs w:val="22"/>
        </w:rPr>
      </w:pPr>
      <w:r w:rsidRPr="00BF0418">
        <w:rPr>
          <w:rFonts w:ascii="Arial" w:hAnsi="Arial"/>
          <w:sz w:val="22"/>
          <w:szCs w:val="22"/>
        </w:rPr>
        <w:t>établir un diagnostic exhaustif de l’état du parc informatique existant au niveau du MADR</w:t>
      </w:r>
      <w:r>
        <w:rPr>
          <w:rFonts w:ascii="Arial" w:hAnsi="Arial"/>
          <w:sz w:val="22"/>
          <w:szCs w:val="22"/>
        </w:rPr>
        <w:t>,</w:t>
      </w:r>
      <w:r w:rsidRPr="00BF0418">
        <w:rPr>
          <w:rFonts w:ascii="Arial" w:hAnsi="Arial"/>
          <w:sz w:val="22"/>
          <w:szCs w:val="22"/>
        </w:rPr>
        <w:t xml:space="preserve"> et en particulier de la cellule de pilotage de la PRR ;</w:t>
      </w:r>
    </w:p>
    <w:p w:rsidR="007F5886" w:rsidRPr="00BF0418" w:rsidRDefault="007F5886" w:rsidP="003C7591">
      <w:pPr>
        <w:pStyle w:val="Paragraphedeliste"/>
        <w:numPr>
          <w:ilvl w:val="0"/>
          <w:numId w:val="9"/>
        </w:numPr>
        <w:ind w:hanging="76"/>
        <w:jc w:val="both"/>
        <w:rPr>
          <w:rFonts w:ascii="Arial" w:hAnsi="Arial"/>
          <w:sz w:val="22"/>
          <w:szCs w:val="22"/>
        </w:rPr>
      </w:pPr>
      <w:r w:rsidRPr="00BF0418">
        <w:rPr>
          <w:rFonts w:ascii="Arial" w:hAnsi="Arial"/>
          <w:sz w:val="22"/>
          <w:szCs w:val="22"/>
        </w:rPr>
        <w:t xml:space="preserve">apprécier la qualité et fonctionnalité des équipements </w:t>
      </w:r>
      <w:r>
        <w:rPr>
          <w:rFonts w:ascii="Arial" w:hAnsi="Arial"/>
          <w:sz w:val="22"/>
          <w:szCs w:val="22"/>
        </w:rPr>
        <w:t>installés</w:t>
      </w:r>
      <w:r w:rsidRPr="00BF0418">
        <w:rPr>
          <w:rFonts w:ascii="Arial" w:hAnsi="Arial"/>
          <w:sz w:val="22"/>
          <w:szCs w:val="22"/>
        </w:rPr>
        <w:t>;</w:t>
      </w:r>
    </w:p>
    <w:p w:rsidR="007F5886" w:rsidRDefault="007F5886" w:rsidP="003C7591">
      <w:pPr>
        <w:pStyle w:val="Paragraphedeliste"/>
        <w:numPr>
          <w:ilvl w:val="0"/>
          <w:numId w:val="9"/>
        </w:numPr>
        <w:ind w:left="567" w:hanging="283"/>
        <w:jc w:val="both"/>
        <w:rPr>
          <w:rFonts w:ascii="Arial" w:hAnsi="Arial"/>
          <w:sz w:val="22"/>
          <w:szCs w:val="22"/>
        </w:rPr>
      </w:pPr>
      <w:r>
        <w:rPr>
          <w:rFonts w:ascii="Arial" w:hAnsi="Arial"/>
          <w:sz w:val="22"/>
          <w:szCs w:val="22"/>
        </w:rPr>
        <w:t>proposer toute mesure visant de nouvelles acquisitions ou la réhabilitation des  équipements existants ;</w:t>
      </w:r>
    </w:p>
    <w:p w:rsidR="007F5886" w:rsidRDefault="007F5886" w:rsidP="003C7591">
      <w:pPr>
        <w:pStyle w:val="Paragraphedeliste"/>
        <w:numPr>
          <w:ilvl w:val="0"/>
          <w:numId w:val="9"/>
        </w:numPr>
        <w:tabs>
          <w:tab w:val="left" w:pos="426"/>
        </w:tabs>
        <w:ind w:left="567" w:hanging="283"/>
        <w:jc w:val="both"/>
        <w:rPr>
          <w:rFonts w:ascii="Arial" w:hAnsi="Arial"/>
          <w:sz w:val="22"/>
          <w:szCs w:val="22"/>
        </w:rPr>
      </w:pPr>
      <w:r>
        <w:rPr>
          <w:rFonts w:ascii="Arial" w:hAnsi="Arial"/>
          <w:sz w:val="22"/>
          <w:szCs w:val="22"/>
        </w:rPr>
        <w:t xml:space="preserve">  concevoir et mettre en place le portail intranet du MADR (équipements à mettre en place ;  emplacement, conception du portail, fonctionnalité, appui au démarrage du portail et aux utilisateurs…) ;  </w:t>
      </w:r>
    </w:p>
    <w:p w:rsidR="007F5886" w:rsidRDefault="007F5886" w:rsidP="003C7591">
      <w:pPr>
        <w:pStyle w:val="Paragraphedeliste"/>
        <w:numPr>
          <w:ilvl w:val="0"/>
          <w:numId w:val="9"/>
        </w:numPr>
        <w:tabs>
          <w:tab w:val="left" w:pos="426"/>
        </w:tabs>
        <w:ind w:left="567" w:hanging="283"/>
        <w:jc w:val="both"/>
        <w:rPr>
          <w:rFonts w:ascii="Arial" w:hAnsi="Arial"/>
          <w:sz w:val="22"/>
          <w:szCs w:val="22"/>
        </w:rPr>
      </w:pPr>
      <w:r>
        <w:rPr>
          <w:rFonts w:ascii="Arial" w:hAnsi="Arial"/>
          <w:sz w:val="22"/>
          <w:szCs w:val="22"/>
        </w:rPr>
        <w:t xml:space="preserve">  définir les conditions d’animation du portail intranet du MADR (périodicité et supports d’information...) ; </w:t>
      </w:r>
    </w:p>
    <w:p w:rsidR="007F5886" w:rsidRDefault="007F5886" w:rsidP="003C7591">
      <w:pPr>
        <w:pStyle w:val="Paragraphedeliste"/>
        <w:numPr>
          <w:ilvl w:val="0"/>
          <w:numId w:val="9"/>
        </w:numPr>
        <w:tabs>
          <w:tab w:val="left" w:pos="426"/>
        </w:tabs>
        <w:ind w:left="567" w:hanging="283"/>
        <w:jc w:val="both"/>
        <w:rPr>
          <w:rFonts w:ascii="Arial" w:hAnsi="Arial"/>
          <w:sz w:val="22"/>
          <w:szCs w:val="22"/>
        </w:rPr>
      </w:pPr>
      <w:r>
        <w:rPr>
          <w:rFonts w:ascii="Arial" w:hAnsi="Arial"/>
          <w:sz w:val="22"/>
          <w:szCs w:val="22"/>
        </w:rPr>
        <w:t xml:space="preserve">   élaborer un rapport de mission dans lequel seront consignées les activités réalisées ainsi que les propositions, recommandations et autres conclusions.</w:t>
      </w:r>
    </w:p>
    <w:p w:rsidR="007F5886" w:rsidRDefault="007F5886" w:rsidP="007F5886">
      <w:pPr>
        <w:spacing w:after="0" w:line="240" w:lineRule="auto"/>
        <w:jc w:val="both"/>
        <w:rPr>
          <w:rFonts w:ascii="Arial" w:hAnsi="Arial"/>
        </w:rPr>
      </w:pPr>
    </w:p>
    <w:p w:rsidR="007F5886" w:rsidRDefault="007F5886" w:rsidP="007F5886">
      <w:pPr>
        <w:spacing w:after="0" w:line="240" w:lineRule="auto"/>
        <w:jc w:val="both"/>
        <w:rPr>
          <w:rFonts w:ascii="Arial" w:hAnsi="Arial"/>
        </w:rPr>
      </w:pPr>
      <w:r w:rsidRPr="00030B62">
        <w:rPr>
          <w:rFonts w:ascii="Arial" w:hAnsi="Arial"/>
          <w:b/>
          <w:bCs/>
        </w:rPr>
        <w:t>Profil du consultant</w:t>
      </w:r>
      <w:r>
        <w:rPr>
          <w:rFonts w:ascii="Arial" w:hAnsi="Arial"/>
        </w:rPr>
        <w:t> : Ingénieur en informatique (</w:t>
      </w:r>
      <w:r w:rsidRPr="000E3292">
        <w:rPr>
          <w:rFonts w:ascii="Arial" w:hAnsi="Arial"/>
        </w:rPr>
        <w:t>Diplôme d’études supérieure</w:t>
      </w:r>
      <w:r>
        <w:rPr>
          <w:rFonts w:ascii="Arial" w:hAnsi="Arial"/>
        </w:rPr>
        <w:t>s) disposant d’une s</w:t>
      </w:r>
      <w:r w:rsidRPr="003C0C3A">
        <w:rPr>
          <w:rFonts w:ascii="Arial" w:hAnsi="Arial"/>
        </w:rPr>
        <w:t>olide expérience professionnelle dans le domaine recherché</w:t>
      </w:r>
      <w:r>
        <w:rPr>
          <w:rFonts w:ascii="Arial" w:hAnsi="Arial"/>
        </w:rPr>
        <w:t>, d’une capacité à travailler en équipe et d’une b</w:t>
      </w:r>
      <w:r w:rsidRPr="000E3292">
        <w:rPr>
          <w:rFonts w:ascii="Arial" w:hAnsi="Arial"/>
        </w:rPr>
        <w:t xml:space="preserve">onne connaissance du </w:t>
      </w:r>
      <w:r>
        <w:rPr>
          <w:rFonts w:ascii="Arial" w:hAnsi="Arial"/>
        </w:rPr>
        <w:t>secteur de l’agriculture et du DR.</w:t>
      </w:r>
    </w:p>
    <w:p w:rsidR="007F5886" w:rsidRDefault="007F5886" w:rsidP="007F5886">
      <w:pPr>
        <w:spacing w:after="0" w:line="240" w:lineRule="auto"/>
        <w:jc w:val="both"/>
        <w:rPr>
          <w:rFonts w:ascii="Arial" w:hAnsi="Arial"/>
        </w:rPr>
      </w:pPr>
    </w:p>
    <w:p w:rsidR="007F5886" w:rsidRPr="00BF0418" w:rsidRDefault="007F5886" w:rsidP="003C7591">
      <w:pPr>
        <w:pStyle w:val="Corpsdetexte"/>
        <w:numPr>
          <w:ilvl w:val="0"/>
          <w:numId w:val="31"/>
        </w:numPr>
        <w:rPr>
          <w:rFonts w:ascii="Arial" w:hAnsi="Arial" w:cs="Arial"/>
          <w:b w:val="0"/>
          <w:bCs/>
          <w:i w:val="0"/>
          <w:iCs/>
          <w:sz w:val="22"/>
          <w:szCs w:val="22"/>
        </w:rPr>
      </w:pPr>
      <w:r>
        <w:rPr>
          <w:rFonts w:ascii="Arial" w:hAnsi="Arial" w:cs="Arial"/>
          <w:bCs/>
          <w:i w:val="0"/>
          <w:iCs/>
          <w:sz w:val="22"/>
          <w:szCs w:val="22"/>
        </w:rPr>
        <w:t xml:space="preserve">Consultant national </w:t>
      </w:r>
      <w:r w:rsidRPr="00BF0418">
        <w:rPr>
          <w:rFonts w:ascii="Arial" w:hAnsi="Arial"/>
          <w:i w:val="0"/>
          <w:iCs/>
          <w:sz w:val="22"/>
          <w:szCs w:val="22"/>
        </w:rPr>
        <w:t>spécialis</w:t>
      </w:r>
      <w:r>
        <w:rPr>
          <w:rFonts w:ascii="Arial" w:hAnsi="Arial"/>
          <w:i w:val="0"/>
          <w:iCs/>
          <w:sz w:val="22"/>
          <w:szCs w:val="22"/>
        </w:rPr>
        <w:t>te en</w:t>
      </w:r>
      <w:r>
        <w:rPr>
          <w:rFonts w:ascii="Arial" w:hAnsi="Arial" w:cs="Arial"/>
          <w:bCs/>
          <w:i w:val="0"/>
          <w:iCs/>
          <w:sz w:val="22"/>
          <w:szCs w:val="22"/>
        </w:rPr>
        <w:t>« communication »</w:t>
      </w:r>
    </w:p>
    <w:p w:rsidR="007F5886" w:rsidRPr="00BF0418" w:rsidRDefault="007F5886" w:rsidP="007F5886">
      <w:pPr>
        <w:pStyle w:val="Corpsdetexte"/>
        <w:rPr>
          <w:rFonts w:ascii="Arial" w:hAnsi="Arial" w:cs="Arial"/>
          <w:b w:val="0"/>
          <w:bCs/>
          <w:i w:val="0"/>
          <w:iCs/>
          <w:sz w:val="22"/>
          <w:szCs w:val="22"/>
        </w:rPr>
      </w:pPr>
    </w:p>
    <w:p w:rsidR="007F5886" w:rsidRDefault="007F5886" w:rsidP="007F5886">
      <w:pPr>
        <w:pStyle w:val="Corpsdetexte"/>
        <w:rPr>
          <w:rFonts w:ascii="Arial" w:hAnsi="Arial"/>
          <w:b w:val="0"/>
          <w:bCs/>
          <w:i w:val="0"/>
          <w:iCs/>
          <w:sz w:val="22"/>
          <w:szCs w:val="22"/>
        </w:rPr>
      </w:pPr>
      <w:r>
        <w:rPr>
          <w:rFonts w:ascii="Arial" w:hAnsi="Arial" w:cs="Arial"/>
          <w:bCs/>
          <w:i w:val="0"/>
          <w:iCs/>
          <w:sz w:val="22"/>
          <w:szCs w:val="22"/>
        </w:rPr>
        <w:t xml:space="preserve">(Réf : Produit </w:t>
      </w:r>
      <w:r w:rsidRPr="00E17B7F">
        <w:rPr>
          <w:rFonts w:ascii="Arial" w:hAnsi="Arial" w:cs="Arial"/>
          <w:bCs/>
          <w:i w:val="0"/>
          <w:iCs/>
          <w:sz w:val="22"/>
          <w:szCs w:val="22"/>
        </w:rPr>
        <w:t>1</w:t>
      </w:r>
      <w:proofErr w:type="gramStart"/>
      <w:r>
        <w:rPr>
          <w:rFonts w:ascii="Arial" w:hAnsi="Arial" w:cs="Arial"/>
          <w:bCs/>
          <w:i w:val="0"/>
          <w:iCs/>
          <w:sz w:val="22"/>
          <w:szCs w:val="22"/>
        </w:rPr>
        <w:t>,</w:t>
      </w:r>
      <w:r w:rsidRPr="00BF0418">
        <w:rPr>
          <w:rFonts w:ascii="Arial" w:hAnsi="Arial"/>
          <w:i w:val="0"/>
          <w:iCs/>
          <w:sz w:val="22"/>
          <w:szCs w:val="22"/>
        </w:rPr>
        <w:t>Activité</w:t>
      </w:r>
      <w:r>
        <w:rPr>
          <w:rFonts w:ascii="Arial" w:hAnsi="Arial"/>
          <w:i w:val="0"/>
          <w:iCs/>
          <w:sz w:val="22"/>
          <w:szCs w:val="22"/>
        </w:rPr>
        <w:t>s</w:t>
      </w:r>
      <w:r w:rsidR="000B28B9" w:rsidRPr="00BF0418">
        <w:rPr>
          <w:rFonts w:ascii="Arial" w:hAnsi="Arial"/>
          <w:i w:val="0"/>
          <w:iCs/>
          <w:sz w:val="22"/>
          <w:szCs w:val="22"/>
        </w:rPr>
        <w:t>1.3</w:t>
      </w:r>
      <w:proofErr w:type="gramEnd"/>
      <w:r w:rsidR="000B28B9">
        <w:rPr>
          <w:rFonts w:ascii="Arial" w:hAnsi="Arial"/>
          <w:i w:val="0"/>
          <w:iCs/>
          <w:sz w:val="22"/>
          <w:szCs w:val="22"/>
        </w:rPr>
        <w:t>,</w:t>
      </w:r>
      <w:r>
        <w:rPr>
          <w:rFonts w:ascii="Arial" w:hAnsi="Arial"/>
          <w:i w:val="0"/>
          <w:iCs/>
          <w:sz w:val="22"/>
          <w:szCs w:val="22"/>
        </w:rPr>
        <w:t xml:space="preserve"> 3.1  et </w:t>
      </w:r>
      <w:r w:rsidR="000B28B9">
        <w:rPr>
          <w:rFonts w:ascii="Arial" w:hAnsi="Arial"/>
          <w:i w:val="0"/>
          <w:iCs/>
          <w:sz w:val="22"/>
          <w:szCs w:val="22"/>
        </w:rPr>
        <w:t>3.3)</w:t>
      </w:r>
      <w:r>
        <w:rPr>
          <w:rFonts w:ascii="Arial" w:hAnsi="Arial"/>
          <w:b w:val="0"/>
          <w:bCs/>
          <w:i w:val="0"/>
          <w:iCs/>
          <w:sz w:val="22"/>
          <w:szCs w:val="22"/>
        </w:rPr>
        <w:t>.</w:t>
      </w:r>
    </w:p>
    <w:p w:rsidR="007F5886" w:rsidRDefault="007F5886" w:rsidP="007F5886">
      <w:pPr>
        <w:spacing w:after="0" w:line="240" w:lineRule="auto"/>
        <w:jc w:val="both"/>
        <w:rPr>
          <w:rFonts w:ascii="Arial" w:hAnsi="Arial"/>
          <w:b/>
          <w:bCs/>
        </w:rPr>
      </w:pPr>
    </w:p>
    <w:p w:rsidR="007F5886" w:rsidRDefault="007F5886" w:rsidP="007F5886">
      <w:pPr>
        <w:spacing w:after="0" w:line="240" w:lineRule="auto"/>
        <w:jc w:val="both"/>
        <w:rPr>
          <w:rFonts w:ascii="Arial" w:hAnsi="Arial"/>
        </w:rPr>
      </w:pPr>
      <w:r>
        <w:rPr>
          <w:rFonts w:ascii="Arial" w:hAnsi="Arial"/>
          <w:b/>
          <w:bCs/>
        </w:rPr>
        <w:t xml:space="preserve">Description des tâches : </w:t>
      </w:r>
      <w:r w:rsidRPr="00030B62">
        <w:rPr>
          <w:rFonts w:ascii="Arial" w:hAnsi="Arial"/>
        </w:rPr>
        <w:t xml:space="preserve">Sous l’orientation du DNP, </w:t>
      </w:r>
      <w:proofErr w:type="spellStart"/>
      <w:r w:rsidRPr="00030B62">
        <w:rPr>
          <w:rFonts w:ascii="Arial" w:hAnsi="Arial"/>
        </w:rPr>
        <w:t>le</w:t>
      </w:r>
      <w:r>
        <w:rPr>
          <w:rFonts w:ascii="Arial" w:hAnsi="Arial"/>
        </w:rPr>
        <w:t>consultant</w:t>
      </w:r>
      <w:proofErr w:type="spellEnd"/>
      <w:r>
        <w:rPr>
          <w:rFonts w:ascii="Arial" w:hAnsi="Arial"/>
        </w:rPr>
        <w:t xml:space="preserve"> aura notamment à :</w:t>
      </w:r>
    </w:p>
    <w:p w:rsidR="007F5886" w:rsidRDefault="007F5886" w:rsidP="007F5886">
      <w:pPr>
        <w:spacing w:after="0" w:line="240" w:lineRule="auto"/>
        <w:jc w:val="both"/>
        <w:rPr>
          <w:rFonts w:ascii="Arial" w:hAnsi="Arial"/>
        </w:rPr>
      </w:pPr>
    </w:p>
    <w:p w:rsidR="007F5886" w:rsidRDefault="007F5886" w:rsidP="003C7591">
      <w:pPr>
        <w:pStyle w:val="Paragraphedeliste"/>
        <w:numPr>
          <w:ilvl w:val="0"/>
          <w:numId w:val="32"/>
        </w:numPr>
        <w:ind w:left="567" w:hanging="283"/>
        <w:jc w:val="both"/>
        <w:rPr>
          <w:rFonts w:ascii="Arial" w:hAnsi="Arial"/>
          <w:sz w:val="22"/>
          <w:szCs w:val="22"/>
        </w:rPr>
      </w:pPr>
      <w:r>
        <w:rPr>
          <w:rFonts w:ascii="Arial" w:hAnsi="Arial"/>
          <w:sz w:val="22"/>
          <w:szCs w:val="22"/>
        </w:rPr>
        <w:t>prendre part aux réunions de travail organisées par le DNP pour mieux s’imprégner des  objectifs du projet et des résultats attendus de son intervention ;</w:t>
      </w:r>
    </w:p>
    <w:p w:rsidR="007F5886" w:rsidRDefault="007F5886" w:rsidP="003C7591">
      <w:pPr>
        <w:pStyle w:val="Paragraphedeliste"/>
        <w:numPr>
          <w:ilvl w:val="0"/>
          <w:numId w:val="32"/>
        </w:numPr>
        <w:ind w:left="567" w:hanging="283"/>
        <w:jc w:val="both"/>
        <w:rPr>
          <w:rFonts w:ascii="Arial" w:hAnsi="Arial"/>
          <w:sz w:val="22"/>
          <w:szCs w:val="22"/>
        </w:rPr>
      </w:pPr>
      <w:r w:rsidRPr="003823D6">
        <w:rPr>
          <w:rFonts w:ascii="Arial" w:hAnsi="Arial"/>
          <w:sz w:val="22"/>
          <w:szCs w:val="22"/>
        </w:rPr>
        <w:t>évaluer les conditions actuelles de circulation et de partage de l’information entre les différentes structures centrales du MADR</w:t>
      </w:r>
      <w:r>
        <w:rPr>
          <w:rFonts w:ascii="Arial" w:hAnsi="Arial"/>
          <w:sz w:val="22"/>
          <w:szCs w:val="22"/>
        </w:rPr>
        <w:t> ;</w:t>
      </w:r>
    </w:p>
    <w:p w:rsidR="007F5886" w:rsidRDefault="007F5886" w:rsidP="003C7591">
      <w:pPr>
        <w:pStyle w:val="Paragraphedeliste"/>
        <w:numPr>
          <w:ilvl w:val="0"/>
          <w:numId w:val="32"/>
        </w:numPr>
        <w:ind w:left="567" w:hanging="283"/>
        <w:jc w:val="both"/>
        <w:rPr>
          <w:rFonts w:ascii="Arial" w:hAnsi="Arial"/>
          <w:sz w:val="22"/>
          <w:szCs w:val="22"/>
        </w:rPr>
      </w:pPr>
      <w:r w:rsidRPr="009156B8">
        <w:rPr>
          <w:rFonts w:ascii="Arial" w:hAnsi="Arial"/>
          <w:sz w:val="22"/>
          <w:szCs w:val="22"/>
        </w:rPr>
        <w:t xml:space="preserve">élaborer un plan de communication à l’intention de la cellule de pilotage </w:t>
      </w:r>
      <w:r>
        <w:rPr>
          <w:rFonts w:ascii="Arial" w:hAnsi="Arial"/>
          <w:sz w:val="22"/>
          <w:szCs w:val="22"/>
        </w:rPr>
        <w:t>mettant l’ac</w:t>
      </w:r>
      <w:r w:rsidRPr="009156B8">
        <w:rPr>
          <w:rFonts w:ascii="Arial" w:hAnsi="Arial"/>
          <w:sz w:val="22"/>
          <w:szCs w:val="22"/>
        </w:rPr>
        <w:t>c</w:t>
      </w:r>
      <w:r>
        <w:rPr>
          <w:rFonts w:ascii="Arial" w:hAnsi="Arial"/>
          <w:sz w:val="22"/>
          <w:szCs w:val="22"/>
        </w:rPr>
        <w:t xml:space="preserve">ent sur les </w:t>
      </w:r>
      <w:r w:rsidRPr="009156B8">
        <w:rPr>
          <w:rFonts w:ascii="Arial" w:hAnsi="Arial"/>
          <w:sz w:val="22"/>
          <w:szCs w:val="22"/>
        </w:rPr>
        <w:t xml:space="preserve">dossiers thématiques, </w:t>
      </w:r>
      <w:r>
        <w:rPr>
          <w:rFonts w:ascii="Arial" w:hAnsi="Arial"/>
          <w:sz w:val="22"/>
          <w:szCs w:val="22"/>
        </w:rPr>
        <w:t xml:space="preserve">les </w:t>
      </w:r>
      <w:r w:rsidRPr="009156B8">
        <w:rPr>
          <w:rFonts w:ascii="Arial" w:hAnsi="Arial"/>
          <w:sz w:val="22"/>
          <w:szCs w:val="22"/>
        </w:rPr>
        <w:t xml:space="preserve">programmes innovants, </w:t>
      </w:r>
      <w:r>
        <w:rPr>
          <w:rFonts w:ascii="Arial" w:hAnsi="Arial"/>
          <w:sz w:val="22"/>
          <w:szCs w:val="22"/>
        </w:rPr>
        <w:t xml:space="preserve">les </w:t>
      </w:r>
      <w:r w:rsidRPr="009156B8">
        <w:rPr>
          <w:rFonts w:ascii="Arial" w:hAnsi="Arial"/>
          <w:sz w:val="22"/>
          <w:szCs w:val="22"/>
        </w:rPr>
        <w:t xml:space="preserve">réussites intersectorielles, </w:t>
      </w:r>
      <w:r>
        <w:rPr>
          <w:rFonts w:ascii="Arial" w:hAnsi="Arial"/>
          <w:sz w:val="22"/>
          <w:szCs w:val="22"/>
        </w:rPr>
        <w:t>les résultats de l’exécution des programmes PRR et tout autre dossier que la cellule de pilotage considère comme important ou utile à communiquer</w:t>
      </w:r>
      <w:r w:rsidRPr="009156B8">
        <w:rPr>
          <w:rFonts w:ascii="Arial" w:hAnsi="Arial"/>
          <w:sz w:val="22"/>
          <w:szCs w:val="22"/>
        </w:rPr>
        <w:t xml:space="preserve">…) </w:t>
      </w:r>
      <w:r>
        <w:rPr>
          <w:rFonts w:ascii="Arial" w:hAnsi="Arial"/>
          <w:sz w:val="22"/>
          <w:szCs w:val="22"/>
        </w:rPr>
        <w:t>;</w:t>
      </w:r>
    </w:p>
    <w:p w:rsidR="007F5886" w:rsidRPr="006A66AF" w:rsidRDefault="007F5886" w:rsidP="003C7591">
      <w:pPr>
        <w:pStyle w:val="Paragraphedeliste"/>
        <w:numPr>
          <w:ilvl w:val="0"/>
          <w:numId w:val="32"/>
        </w:numPr>
        <w:tabs>
          <w:tab w:val="left" w:pos="567"/>
        </w:tabs>
        <w:ind w:left="567" w:hanging="283"/>
        <w:jc w:val="both"/>
        <w:rPr>
          <w:rFonts w:ascii="Arial" w:hAnsi="Arial"/>
          <w:sz w:val="22"/>
          <w:szCs w:val="22"/>
        </w:rPr>
      </w:pPr>
      <w:r w:rsidRPr="006A66AF">
        <w:rPr>
          <w:rFonts w:ascii="Arial" w:hAnsi="Arial"/>
          <w:sz w:val="22"/>
          <w:szCs w:val="22"/>
        </w:rPr>
        <w:t>cibler les destinataires des informations à communiquer (les différents acteurs institutionnels afin de renforcer l’</w:t>
      </w:r>
      <w:proofErr w:type="spellStart"/>
      <w:r w:rsidRPr="006A66AF">
        <w:rPr>
          <w:rFonts w:ascii="Arial" w:hAnsi="Arial"/>
          <w:sz w:val="22"/>
          <w:szCs w:val="22"/>
        </w:rPr>
        <w:t>intersectorialité</w:t>
      </w:r>
      <w:proofErr w:type="spellEnd"/>
      <w:r w:rsidRPr="006A66AF">
        <w:rPr>
          <w:rFonts w:ascii="Arial" w:hAnsi="Arial"/>
          <w:sz w:val="22"/>
          <w:szCs w:val="22"/>
        </w:rPr>
        <w:t>)</w:t>
      </w:r>
      <w:r>
        <w:rPr>
          <w:rFonts w:ascii="Arial" w:hAnsi="Arial"/>
          <w:sz w:val="22"/>
          <w:szCs w:val="22"/>
        </w:rPr>
        <w:t> ;</w:t>
      </w:r>
    </w:p>
    <w:p w:rsidR="007F5886" w:rsidRDefault="007F5886" w:rsidP="003C7591">
      <w:pPr>
        <w:pStyle w:val="Paragraphedeliste"/>
        <w:numPr>
          <w:ilvl w:val="0"/>
          <w:numId w:val="32"/>
        </w:numPr>
        <w:tabs>
          <w:tab w:val="left" w:pos="567"/>
        </w:tabs>
        <w:ind w:left="0" w:firstLine="284"/>
        <w:jc w:val="both"/>
        <w:rPr>
          <w:rFonts w:ascii="Arial" w:hAnsi="Arial"/>
          <w:sz w:val="22"/>
          <w:szCs w:val="22"/>
        </w:rPr>
      </w:pPr>
      <w:r w:rsidRPr="006A66AF">
        <w:rPr>
          <w:rFonts w:ascii="Arial" w:hAnsi="Arial"/>
          <w:sz w:val="22"/>
          <w:szCs w:val="22"/>
        </w:rPr>
        <w:lastRenderedPageBreak/>
        <w:t xml:space="preserve">définir les supports de la communication </w:t>
      </w:r>
      <w:r>
        <w:rPr>
          <w:rFonts w:ascii="Arial" w:hAnsi="Arial"/>
          <w:sz w:val="22"/>
          <w:szCs w:val="22"/>
        </w:rPr>
        <w:t>et la périodicité de celle-ci ;</w:t>
      </w:r>
    </w:p>
    <w:p w:rsidR="007F5886" w:rsidRDefault="007F5886" w:rsidP="003C7591">
      <w:pPr>
        <w:pStyle w:val="Paragraphedeliste"/>
        <w:numPr>
          <w:ilvl w:val="0"/>
          <w:numId w:val="32"/>
        </w:numPr>
        <w:tabs>
          <w:tab w:val="left" w:pos="567"/>
        </w:tabs>
        <w:ind w:left="567" w:hanging="283"/>
        <w:jc w:val="both"/>
        <w:rPr>
          <w:rFonts w:ascii="Arial" w:hAnsi="Arial"/>
          <w:sz w:val="22"/>
          <w:szCs w:val="22"/>
        </w:rPr>
      </w:pPr>
      <w:r>
        <w:rPr>
          <w:rFonts w:ascii="Arial" w:hAnsi="Arial"/>
          <w:sz w:val="22"/>
          <w:szCs w:val="22"/>
        </w:rPr>
        <w:t>élaborer un rapport de mission dans lequel seront consignées les activités réalisées ainsi que les propositions, recommandations et autres conclusions.</w:t>
      </w:r>
    </w:p>
    <w:p w:rsidR="007F5886" w:rsidRDefault="007F5886" w:rsidP="007F5886">
      <w:pPr>
        <w:spacing w:after="0" w:line="240" w:lineRule="auto"/>
        <w:jc w:val="both"/>
        <w:rPr>
          <w:rFonts w:ascii="Arial" w:hAnsi="Arial"/>
        </w:rPr>
      </w:pPr>
    </w:p>
    <w:p w:rsidR="00B2073C" w:rsidRDefault="00B2073C" w:rsidP="007F5886">
      <w:pPr>
        <w:spacing w:after="0" w:line="240" w:lineRule="auto"/>
        <w:jc w:val="both"/>
        <w:rPr>
          <w:rFonts w:ascii="Arial" w:hAnsi="Arial"/>
          <w:b/>
          <w:bCs/>
        </w:rPr>
      </w:pPr>
    </w:p>
    <w:p w:rsidR="007F5886" w:rsidRPr="0024022A" w:rsidRDefault="007F5886" w:rsidP="007F5886">
      <w:pPr>
        <w:spacing w:after="0" w:line="240" w:lineRule="auto"/>
        <w:jc w:val="both"/>
        <w:rPr>
          <w:rFonts w:ascii="Arial" w:hAnsi="Arial"/>
        </w:rPr>
      </w:pPr>
      <w:r w:rsidRPr="00030B62">
        <w:rPr>
          <w:rFonts w:ascii="Arial" w:hAnsi="Arial"/>
          <w:b/>
          <w:bCs/>
        </w:rPr>
        <w:t>Profil du consultant</w:t>
      </w:r>
      <w:r>
        <w:rPr>
          <w:rFonts w:ascii="Arial" w:hAnsi="Arial"/>
        </w:rPr>
        <w:t xml:space="preserve"> : </w:t>
      </w:r>
      <w:r w:rsidRPr="000E3292">
        <w:rPr>
          <w:rFonts w:ascii="Arial" w:hAnsi="Arial"/>
        </w:rPr>
        <w:t>Diplôme d’études supérieure</w:t>
      </w:r>
      <w:r>
        <w:rPr>
          <w:rFonts w:ascii="Arial" w:hAnsi="Arial"/>
        </w:rPr>
        <w:t>s en sciences de l’information et de la communication disposant d’une b</w:t>
      </w:r>
      <w:r w:rsidRPr="003C0C3A">
        <w:rPr>
          <w:rFonts w:ascii="Arial" w:hAnsi="Arial"/>
        </w:rPr>
        <w:t>o</w:t>
      </w:r>
      <w:r>
        <w:rPr>
          <w:rFonts w:ascii="Arial" w:hAnsi="Arial"/>
        </w:rPr>
        <w:t xml:space="preserve">nne expérience </w:t>
      </w:r>
      <w:r w:rsidRPr="003C0C3A">
        <w:rPr>
          <w:rFonts w:ascii="Arial" w:hAnsi="Arial"/>
        </w:rPr>
        <w:t>professionnelle d</w:t>
      </w:r>
      <w:r>
        <w:rPr>
          <w:rFonts w:ascii="Arial" w:hAnsi="Arial"/>
        </w:rPr>
        <w:t>ans le domaine, d’aptitudes particulières à communiquer et à faire passer les messages, et d’une b</w:t>
      </w:r>
      <w:r w:rsidRPr="000E3292">
        <w:rPr>
          <w:rFonts w:ascii="Arial" w:hAnsi="Arial"/>
        </w:rPr>
        <w:t xml:space="preserve">onne connaissance du </w:t>
      </w:r>
      <w:r>
        <w:rPr>
          <w:rFonts w:ascii="Arial" w:hAnsi="Arial"/>
        </w:rPr>
        <w:t xml:space="preserve">secteur de l’agriculture et du DR. </w:t>
      </w:r>
    </w:p>
    <w:p w:rsidR="007F5886" w:rsidRPr="006A66AF" w:rsidRDefault="007F5886" w:rsidP="007F5886">
      <w:pPr>
        <w:spacing w:after="0" w:line="240" w:lineRule="auto"/>
        <w:jc w:val="both"/>
        <w:rPr>
          <w:rFonts w:ascii="Arial" w:hAnsi="Arial"/>
          <w:b/>
          <w:bCs/>
        </w:rPr>
      </w:pPr>
    </w:p>
    <w:p w:rsidR="007F5886" w:rsidRPr="00BF0418" w:rsidRDefault="007F5886" w:rsidP="003C7591">
      <w:pPr>
        <w:pStyle w:val="Corpsdetexte"/>
        <w:numPr>
          <w:ilvl w:val="0"/>
          <w:numId w:val="31"/>
        </w:numPr>
        <w:rPr>
          <w:rFonts w:ascii="Arial" w:hAnsi="Arial" w:cs="Arial"/>
          <w:b w:val="0"/>
          <w:bCs/>
          <w:i w:val="0"/>
          <w:iCs/>
          <w:sz w:val="22"/>
          <w:szCs w:val="22"/>
        </w:rPr>
      </w:pPr>
      <w:r>
        <w:rPr>
          <w:rFonts w:ascii="Arial" w:hAnsi="Arial" w:cs="Arial"/>
          <w:bCs/>
          <w:i w:val="0"/>
          <w:iCs/>
          <w:sz w:val="22"/>
          <w:szCs w:val="22"/>
        </w:rPr>
        <w:t xml:space="preserve">Consultant international </w:t>
      </w:r>
      <w:r w:rsidRPr="00BF0418">
        <w:rPr>
          <w:rFonts w:ascii="Arial" w:hAnsi="Arial"/>
          <w:i w:val="0"/>
          <w:iCs/>
          <w:sz w:val="22"/>
          <w:szCs w:val="22"/>
        </w:rPr>
        <w:t>spécialis</w:t>
      </w:r>
      <w:r>
        <w:rPr>
          <w:rFonts w:ascii="Arial" w:hAnsi="Arial"/>
          <w:i w:val="0"/>
          <w:iCs/>
          <w:sz w:val="22"/>
          <w:szCs w:val="22"/>
        </w:rPr>
        <w:t>te en</w:t>
      </w:r>
      <w:r>
        <w:rPr>
          <w:rFonts w:ascii="Arial" w:hAnsi="Arial" w:cs="Arial"/>
          <w:bCs/>
          <w:i w:val="0"/>
          <w:iCs/>
          <w:sz w:val="22"/>
          <w:szCs w:val="22"/>
        </w:rPr>
        <w:t>« organisation -gestion »</w:t>
      </w:r>
    </w:p>
    <w:p w:rsidR="007F5886" w:rsidRDefault="007F5886" w:rsidP="007F5886">
      <w:pPr>
        <w:spacing w:after="0" w:line="240" w:lineRule="auto"/>
        <w:jc w:val="both"/>
        <w:rPr>
          <w:rFonts w:ascii="Arial" w:hAnsi="Arial"/>
          <w:b/>
          <w:bCs/>
        </w:rPr>
      </w:pPr>
    </w:p>
    <w:p w:rsidR="007F5886" w:rsidRDefault="007F5886" w:rsidP="007F5886">
      <w:pPr>
        <w:pStyle w:val="Corpsdetexte"/>
        <w:rPr>
          <w:rFonts w:ascii="Arial" w:hAnsi="Arial"/>
          <w:b w:val="0"/>
          <w:bCs/>
          <w:i w:val="0"/>
          <w:iCs/>
          <w:sz w:val="22"/>
          <w:szCs w:val="22"/>
        </w:rPr>
      </w:pPr>
      <w:r>
        <w:rPr>
          <w:rFonts w:ascii="Arial" w:hAnsi="Arial" w:cs="Arial"/>
          <w:bCs/>
          <w:i w:val="0"/>
          <w:iCs/>
          <w:sz w:val="22"/>
          <w:szCs w:val="22"/>
        </w:rPr>
        <w:t xml:space="preserve">(Réf : Produit </w:t>
      </w:r>
      <w:r w:rsidRPr="00E17B7F">
        <w:rPr>
          <w:rFonts w:ascii="Arial" w:hAnsi="Arial" w:cs="Arial"/>
          <w:bCs/>
          <w:i w:val="0"/>
          <w:iCs/>
          <w:sz w:val="22"/>
          <w:szCs w:val="22"/>
        </w:rPr>
        <w:t>1</w:t>
      </w:r>
      <w:proofErr w:type="gramStart"/>
      <w:r>
        <w:rPr>
          <w:rFonts w:ascii="Arial" w:hAnsi="Arial" w:cs="Arial"/>
          <w:bCs/>
          <w:i w:val="0"/>
          <w:iCs/>
          <w:sz w:val="22"/>
          <w:szCs w:val="22"/>
        </w:rPr>
        <w:t>,</w:t>
      </w:r>
      <w:r w:rsidRPr="00BF0418">
        <w:rPr>
          <w:rFonts w:ascii="Arial" w:hAnsi="Arial"/>
          <w:i w:val="0"/>
          <w:iCs/>
          <w:sz w:val="22"/>
          <w:szCs w:val="22"/>
        </w:rPr>
        <w:t>Activité</w:t>
      </w:r>
      <w:proofErr w:type="gramEnd"/>
      <w:r w:rsidRPr="00BF0418">
        <w:rPr>
          <w:rFonts w:ascii="Arial" w:hAnsi="Arial"/>
          <w:i w:val="0"/>
          <w:iCs/>
          <w:sz w:val="22"/>
          <w:szCs w:val="22"/>
        </w:rPr>
        <w:t xml:space="preserve">  1.</w:t>
      </w:r>
      <w:r>
        <w:rPr>
          <w:rFonts w:ascii="Arial" w:hAnsi="Arial"/>
          <w:i w:val="0"/>
          <w:iCs/>
          <w:sz w:val="22"/>
          <w:szCs w:val="22"/>
        </w:rPr>
        <w:t>4</w:t>
      </w:r>
      <w:r>
        <w:rPr>
          <w:rFonts w:ascii="Arial" w:hAnsi="Arial"/>
          <w:b w:val="0"/>
          <w:bCs/>
          <w:i w:val="0"/>
          <w:iCs/>
          <w:sz w:val="22"/>
          <w:szCs w:val="22"/>
        </w:rPr>
        <w:t>).</w:t>
      </w:r>
    </w:p>
    <w:p w:rsidR="007F5886" w:rsidRDefault="007F5886" w:rsidP="007F5886">
      <w:pPr>
        <w:pStyle w:val="Corpsdetexte"/>
        <w:rPr>
          <w:rFonts w:ascii="Arial" w:hAnsi="Arial"/>
          <w:b w:val="0"/>
          <w:bCs/>
          <w:i w:val="0"/>
          <w:iCs/>
          <w:sz w:val="22"/>
          <w:szCs w:val="22"/>
        </w:rPr>
      </w:pPr>
    </w:p>
    <w:p w:rsidR="007F5886" w:rsidRDefault="007F5886" w:rsidP="007F5886">
      <w:pPr>
        <w:spacing w:after="0" w:line="240" w:lineRule="auto"/>
        <w:jc w:val="both"/>
        <w:rPr>
          <w:rFonts w:ascii="Arial" w:hAnsi="Arial"/>
        </w:rPr>
      </w:pPr>
      <w:r>
        <w:rPr>
          <w:rFonts w:ascii="Arial" w:hAnsi="Arial"/>
          <w:b/>
          <w:bCs/>
        </w:rPr>
        <w:t xml:space="preserve">Description des tâches : </w:t>
      </w:r>
      <w:r w:rsidRPr="00030B62">
        <w:rPr>
          <w:rFonts w:ascii="Arial" w:hAnsi="Arial"/>
        </w:rPr>
        <w:t xml:space="preserve">Sous l’orientation du DNP, </w:t>
      </w:r>
      <w:proofErr w:type="spellStart"/>
      <w:r w:rsidRPr="00030B62">
        <w:rPr>
          <w:rFonts w:ascii="Arial" w:hAnsi="Arial"/>
        </w:rPr>
        <w:t>le</w:t>
      </w:r>
      <w:r>
        <w:rPr>
          <w:rFonts w:ascii="Arial" w:hAnsi="Arial"/>
        </w:rPr>
        <w:t>consultant</w:t>
      </w:r>
      <w:proofErr w:type="spellEnd"/>
      <w:r>
        <w:rPr>
          <w:rFonts w:ascii="Arial" w:hAnsi="Arial"/>
        </w:rPr>
        <w:t xml:space="preserve"> aura notamment à :</w:t>
      </w:r>
    </w:p>
    <w:p w:rsidR="007F5886" w:rsidRDefault="007F5886" w:rsidP="007F5886">
      <w:pPr>
        <w:spacing w:after="0" w:line="240" w:lineRule="auto"/>
        <w:jc w:val="both"/>
        <w:rPr>
          <w:rFonts w:ascii="Arial" w:hAnsi="Arial"/>
        </w:rPr>
      </w:pPr>
    </w:p>
    <w:p w:rsidR="007F5886" w:rsidRDefault="007F5886" w:rsidP="003C7591">
      <w:pPr>
        <w:pStyle w:val="Paragraphedeliste"/>
        <w:numPr>
          <w:ilvl w:val="0"/>
          <w:numId w:val="32"/>
        </w:numPr>
        <w:ind w:left="567" w:hanging="283"/>
        <w:jc w:val="both"/>
        <w:rPr>
          <w:rFonts w:ascii="Arial" w:hAnsi="Arial"/>
          <w:sz w:val="22"/>
          <w:szCs w:val="22"/>
        </w:rPr>
      </w:pPr>
      <w:r>
        <w:rPr>
          <w:rFonts w:ascii="Arial" w:hAnsi="Arial"/>
          <w:sz w:val="22"/>
          <w:szCs w:val="22"/>
        </w:rPr>
        <w:t>prendre part aux réunions de travail organisées par le DNP pour mieux s’imprégner des  objectifs du projet et des résultats attendus de son intervention ;</w:t>
      </w:r>
    </w:p>
    <w:p w:rsidR="007F5886" w:rsidRDefault="007F5886" w:rsidP="003C7591">
      <w:pPr>
        <w:pStyle w:val="Paragraphedeliste"/>
        <w:numPr>
          <w:ilvl w:val="0"/>
          <w:numId w:val="32"/>
        </w:numPr>
        <w:ind w:left="567" w:hanging="283"/>
        <w:jc w:val="both"/>
        <w:rPr>
          <w:rFonts w:ascii="Arial" w:hAnsi="Arial"/>
          <w:sz w:val="22"/>
          <w:szCs w:val="22"/>
        </w:rPr>
      </w:pPr>
      <w:r w:rsidRPr="003823D6">
        <w:rPr>
          <w:rFonts w:ascii="Arial" w:hAnsi="Arial"/>
          <w:sz w:val="22"/>
          <w:szCs w:val="22"/>
        </w:rPr>
        <w:t>évaluer l</w:t>
      </w:r>
      <w:r>
        <w:rPr>
          <w:rFonts w:ascii="Arial" w:hAnsi="Arial"/>
          <w:sz w:val="22"/>
          <w:szCs w:val="22"/>
        </w:rPr>
        <w:t>’organisation du comité de pilotage des programmes de la PRR, ses relation</w:t>
      </w:r>
      <w:r w:rsidRPr="003823D6">
        <w:rPr>
          <w:rFonts w:ascii="Arial" w:hAnsi="Arial"/>
          <w:sz w:val="22"/>
          <w:szCs w:val="22"/>
        </w:rPr>
        <w:t xml:space="preserve">s </w:t>
      </w:r>
      <w:r>
        <w:rPr>
          <w:rFonts w:ascii="Arial" w:hAnsi="Arial"/>
          <w:sz w:val="22"/>
          <w:szCs w:val="22"/>
        </w:rPr>
        <w:t xml:space="preserve"> fonctionnelles avec les différentes structures centrales et déconcentrées du MADR ainsi qu’avec la DGF et les conservations des forêts ;</w:t>
      </w:r>
    </w:p>
    <w:p w:rsidR="007F5886" w:rsidRDefault="007F5886" w:rsidP="003C7591">
      <w:pPr>
        <w:pStyle w:val="Paragraphedeliste"/>
        <w:numPr>
          <w:ilvl w:val="0"/>
          <w:numId w:val="32"/>
        </w:numPr>
        <w:ind w:left="567" w:hanging="283"/>
        <w:jc w:val="both"/>
        <w:rPr>
          <w:rFonts w:ascii="Arial" w:hAnsi="Arial"/>
          <w:sz w:val="22"/>
          <w:szCs w:val="22"/>
        </w:rPr>
      </w:pPr>
      <w:r>
        <w:rPr>
          <w:rFonts w:ascii="Arial" w:hAnsi="Arial"/>
          <w:sz w:val="22"/>
          <w:szCs w:val="22"/>
        </w:rPr>
        <w:t>mener des missions ponctuelles pour une évaluation périodique des conditions de fonctionnement du comité de pilotage (points forts, points faibles, contraintes rencontrées, propositions de solutions…) ;</w:t>
      </w:r>
    </w:p>
    <w:p w:rsidR="007F5886" w:rsidRDefault="007F5886" w:rsidP="003C7591">
      <w:pPr>
        <w:pStyle w:val="Paragraphedeliste"/>
        <w:numPr>
          <w:ilvl w:val="0"/>
          <w:numId w:val="32"/>
        </w:numPr>
        <w:ind w:left="567" w:hanging="283"/>
        <w:jc w:val="both"/>
        <w:rPr>
          <w:rFonts w:ascii="Arial" w:hAnsi="Arial"/>
          <w:sz w:val="22"/>
          <w:szCs w:val="22"/>
        </w:rPr>
      </w:pPr>
      <w:r>
        <w:rPr>
          <w:rFonts w:ascii="Arial" w:hAnsi="Arial"/>
          <w:sz w:val="22"/>
          <w:szCs w:val="22"/>
        </w:rPr>
        <w:t>proposer les aménagements jugés nécessaires (en termes de moyens humains et matériels), dans l’organisation du comité de pilotage et dans son mode de fonctionnement ;</w:t>
      </w:r>
    </w:p>
    <w:p w:rsidR="007F5886" w:rsidRDefault="007F5886" w:rsidP="003C7591">
      <w:pPr>
        <w:pStyle w:val="Paragraphedeliste"/>
        <w:numPr>
          <w:ilvl w:val="0"/>
          <w:numId w:val="32"/>
        </w:numPr>
        <w:ind w:left="567" w:hanging="283"/>
        <w:jc w:val="both"/>
        <w:rPr>
          <w:rFonts w:ascii="Arial" w:hAnsi="Arial"/>
          <w:sz w:val="22"/>
          <w:szCs w:val="22"/>
        </w:rPr>
      </w:pPr>
      <w:r>
        <w:rPr>
          <w:rFonts w:ascii="Arial" w:hAnsi="Arial"/>
          <w:sz w:val="22"/>
          <w:szCs w:val="22"/>
        </w:rPr>
        <w:t>proposer une organisation optimale du comité de pilotage compte tenu de la multiplicité d’intervenants dans la PRR et de la diversité de ses programmes ;</w:t>
      </w:r>
    </w:p>
    <w:p w:rsidR="007F5886" w:rsidRDefault="007F5886" w:rsidP="003C7591">
      <w:pPr>
        <w:pStyle w:val="Paragraphedeliste"/>
        <w:numPr>
          <w:ilvl w:val="0"/>
          <w:numId w:val="32"/>
        </w:numPr>
        <w:tabs>
          <w:tab w:val="left" w:pos="567"/>
        </w:tabs>
        <w:ind w:left="567" w:hanging="283"/>
        <w:jc w:val="both"/>
        <w:rPr>
          <w:rFonts w:ascii="Arial" w:hAnsi="Arial"/>
          <w:sz w:val="22"/>
          <w:szCs w:val="22"/>
        </w:rPr>
      </w:pPr>
      <w:r>
        <w:rPr>
          <w:rFonts w:ascii="Arial" w:hAnsi="Arial"/>
          <w:sz w:val="22"/>
          <w:szCs w:val="22"/>
        </w:rPr>
        <w:t>élaborer un rapport de mission dans lequel seront consignées les activités réalisées ainsi que les propositions, recommandations et autres conclusions.</w:t>
      </w:r>
    </w:p>
    <w:p w:rsidR="007F5886" w:rsidRDefault="007F5886" w:rsidP="007F5886">
      <w:pPr>
        <w:pStyle w:val="Paragraphedeliste"/>
        <w:ind w:left="0"/>
        <w:jc w:val="both"/>
        <w:rPr>
          <w:rFonts w:ascii="Arial" w:hAnsi="Arial"/>
          <w:sz w:val="22"/>
          <w:szCs w:val="22"/>
        </w:rPr>
      </w:pPr>
    </w:p>
    <w:p w:rsidR="007F5886" w:rsidRDefault="007F5886" w:rsidP="007F5886">
      <w:pPr>
        <w:spacing w:after="0" w:line="240" w:lineRule="auto"/>
        <w:jc w:val="both"/>
        <w:rPr>
          <w:rFonts w:ascii="Arial" w:hAnsi="Arial"/>
        </w:rPr>
      </w:pPr>
      <w:r w:rsidRPr="005B4C50">
        <w:rPr>
          <w:rFonts w:ascii="Arial" w:hAnsi="Arial"/>
          <w:b/>
          <w:bCs/>
        </w:rPr>
        <w:t>Profil du consultant</w:t>
      </w:r>
      <w:r w:rsidRPr="005B4C50">
        <w:rPr>
          <w:rFonts w:ascii="Arial" w:hAnsi="Arial"/>
        </w:rPr>
        <w:t xml:space="preserve"> : Diplôme d’études supérieures en </w:t>
      </w:r>
      <w:r>
        <w:rPr>
          <w:rFonts w:ascii="Arial" w:hAnsi="Arial"/>
        </w:rPr>
        <w:t>organisation</w:t>
      </w:r>
      <w:r w:rsidRPr="005B4C50">
        <w:rPr>
          <w:rFonts w:ascii="Arial" w:hAnsi="Arial"/>
        </w:rPr>
        <w:t xml:space="preserve"> disposant d’une bonne expérience professionnelle dans le domaine</w:t>
      </w:r>
      <w:r>
        <w:rPr>
          <w:rFonts w:ascii="Arial" w:hAnsi="Arial"/>
        </w:rPr>
        <w:t xml:space="preserve"> de l’organisation institutionnelle et de la gestion de projets de développement agricole et rural</w:t>
      </w:r>
      <w:r w:rsidRPr="005B4C50">
        <w:rPr>
          <w:rFonts w:ascii="Arial" w:hAnsi="Arial"/>
        </w:rPr>
        <w:t xml:space="preserve">. </w:t>
      </w:r>
    </w:p>
    <w:p w:rsidR="007F5886" w:rsidRPr="005B4C50" w:rsidRDefault="007F5886" w:rsidP="007F5886">
      <w:pPr>
        <w:spacing w:after="0" w:line="240" w:lineRule="auto"/>
        <w:jc w:val="both"/>
        <w:rPr>
          <w:rFonts w:ascii="Arial" w:hAnsi="Arial"/>
        </w:rPr>
      </w:pPr>
    </w:p>
    <w:p w:rsidR="007F5886" w:rsidRPr="00BF0418" w:rsidRDefault="007F5886" w:rsidP="003C7591">
      <w:pPr>
        <w:pStyle w:val="Corpsdetexte"/>
        <w:numPr>
          <w:ilvl w:val="0"/>
          <w:numId w:val="31"/>
        </w:numPr>
        <w:rPr>
          <w:rFonts w:ascii="Arial" w:hAnsi="Arial" w:cs="Arial"/>
          <w:b w:val="0"/>
          <w:bCs/>
          <w:i w:val="0"/>
          <w:iCs/>
          <w:sz w:val="22"/>
          <w:szCs w:val="22"/>
        </w:rPr>
      </w:pPr>
      <w:r>
        <w:rPr>
          <w:rFonts w:ascii="Arial" w:hAnsi="Arial" w:cs="Arial"/>
          <w:bCs/>
          <w:i w:val="0"/>
          <w:iCs/>
          <w:sz w:val="22"/>
          <w:szCs w:val="22"/>
        </w:rPr>
        <w:t>Consultants national et international « économistes – statisticiens »</w:t>
      </w:r>
    </w:p>
    <w:p w:rsidR="007F5886" w:rsidRDefault="007F5886" w:rsidP="007F5886">
      <w:pPr>
        <w:spacing w:after="0" w:line="240" w:lineRule="auto"/>
        <w:jc w:val="both"/>
        <w:rPr>
          <w:rFonts w:ascii="Arial" w:hAnsi="Arial"/>
          <w:b/>
          <w:bCs/>
        </w:rPr>
      </w:pPr>
    </w:p>
    <w:p w:rsidR="007F5886" w:rsidRDefault="007F5886" w:rsidP="007F5886">
      <w:pPr>
        <w:pStyle w:val="Corpsdetexte"/>
        <w:rPr>
          <w:rFonts w:ascii="Arial" w:hAnsi="Arial"/>
          <w:b w:val="0"/>
          <w:bCs/>
          <w:i w:val="0"/>
          <w:iCs/>
          <w:sz w:val="22"/>
          <w:szCs w:val="22"/>
        </w:rPr>
      </w:pPr>
      <w:r>
        <w:rPr>
          <w:rFonts w:ascii="Arial" w:hAnsi="Arial" w:cs="Arial"/>
          <w:bCs/>
          <w:i w:val="0"/>
          <w:iCs/>
          <w:sz w:val="22"/>
          <w:szCs w:val="22"/>
        </w:rPr>
        <w:t xml:space="preserve">(Réf : Produit </w:t>
      </w:r>
      <w:r w:rsidRPr="00E17B7F">
        <w:rPr>
          <w:rFonts w:ascii="Arial" w:hAnsi="Arial" w:cs="Arial"/>
          <w:bCs/>
          <w:i w:val="0"/>
          <w:iCs/>
          <w:sz w:val="22"/>
          <w:szCs w:val="22"/>
        </w:rPr>
        <w:t>1</w:t>
      </w:r>
      <w:r>
        <w:rPr>
          <w:rFonts w:ascii="Arial" w:hAnsi="Arial" w:cs="Arial"/>
          <w:bCs/>
          <w:i w:val="0"/>
          <w:iCs/>
          <w:sz w:val="22"/>
          <w:szCs w:val="22"/>
        </w:rPr>
        <w:t xml:space="preserve">, </w:t>
      </w:r>
      <w:r w:rsidRPr="00BF0418">
        <w:rPr>
          <w:rFonts w:ascii="Arial" w:hAnsi="Arial"/>
          <w:i w:val="0"/>
          <w:iCs/>
          <w:sz w:val="22"/>
          <w:szCs w:val="22"/>
        </w:rPr>
        <w:t>Activité  1.</w:t>
      </w:r>
      <w:r>
        <w:rPr>
          <w:rFonts w:ascii="Arial" w:hAnsi="Arial"/>
          <w:i w:val="0"/>
          <w:iCs/>
          <w:sz w:val="22"/>
          <w:szCs w:val="22"/>
        </w:rPr>
        <w:t>5</w:t>
      </w:r>
      <w:r>
        <w:rPr>
          <w:rFonts w:ascii="Arial" w:hAnsi="Arial"/>
          <w:b w:val="0"/>
          <w:bCs/>
          <w:i w:val="0"/>
          <w:iCs/>
          <w:sz w:val="22"/>
          <w:szCs w:val="22"/>
        </w:rPr>
        <w:t>).</w:t>
      </w:r>
    </w:p>
    <w:p w:rsidR="007F5886" w:rsidRDefault="007F5886" w:rsidP="007F5886">
      <w:pPr>
        <w:pStyle w:val="Corpsdetexte"/>
        <w:rPr>
          <w:rFonts w:ascii="Arial" w:hAnsi="Arial"/>
          <w:b w:val="0"/>
          <w:bCs/>
          <w:i w:val="0"/>
          <w:iCs/>
          <w:sz w:val="22"/>
          <w:szCs w:val="22"/>
        </w:rPr>
      </w:pPr>
    </w:p>
    <w:p w:rsidR="007F5886" w:rsidRDefault="007F5886" w:rsidP="007F5886">
      <w:pPr>
        <w:spacing w:after="0" w:line="240" w:lineRule="auto"/>
        <w:jc w:val="both"/>
        <w:rPr>
          <w:rFonts w:ascii="Arial" w:hAnsi="Arial"/>
        </w:rPr>
      </w:pPr>
      <w:r>
        <w:rPr>
          <w:rFonts w:ascii="Arial" w:hAnsi="Arial"/>
          <w:b/>
          <w:bCs/>
        </w:rPr>
        <w:t xml:space="preserve">Description des tâches : </w:t>
      </w:r>
      <w:r w:rsidRPr="00030B62">
        <w:rPr>
          <w:rFonts w:ascii="Arial" w:hAnsi="Arial"/>
        </w:rPr>
        <w:t xml:space="preserve">Sous l’orientation du DNP, </w:t>
      </w:r>
      <w:proofErr w:type="spellStart"/>
      <w:r w:rsidRPr="00030B62">
        <w:rPr>
          <w:rFonts w:ascii="Arial" w:hAnsi="Arial"/>
        </w:rPr>
        <w:t>le</w:t>
      </w:r>
      <w:r>
        <w:rPr>
          <w:rFonts w:ascii="Arial" w:hAnsi="Arial"/>
        </w:rPr>
        <w:t>sconsultants</w:t>
      </w:r>
      <w:proofErr w:type="spellEnd"/>
      <w:r>
        <w:rPr>
          <w:rFonts w:ascii="Arial" w:hAnsi="Arial"/>
        </w:rPr>
        <w:t xml:space="preserve"> auront notamment à :</w:t>
      </w:r>
    </w:p>
    <w:p w:rsidR="007F5886" w:rsidRDefault="007F5886" w:rsidP="007F5886">
      <w:pPr>
        <w:spacing w:after="0" w:line="240" w:lineRule="auto"/>
        <w:jc w:val="both"/>
        <w:rPr>
          <w:rFonts w:ascii="Arial" w:hAnsi="Arial"/>
          <w:b/>
          <w:bCs/>
        </w:rPr>
      </w:pPr>
    </w:p>
    <w:p w:rsidR="007F5886" w:rsidRDefault="007F5886" w:rsidP="003C7591">
      <w:pPr>
        <w:pStyle w:val="Paragraphedeliste"/>
        <w:numPr>
          <w:ilvl w:val="0"/>
          <w:numId w:val="32"/>
        </w:numPr>
        <w:ind w:left="567" w:hanging="283"/>
        <w:jc w:val="both"/>
        <w:rPr>
          <w:rFonts w:ascii="Arial" w:hAnsi="Arial"/>
          <w:sz w:val="22"/>
          <w:szCs w:val="22"/>
        </w:rPr>
      </w:pPr>
      <w:r>
        <w:rPr>
          <w:rFonts w:ascii="Arial" w:hAnsi="Arial"/>
          <w:sz w:val="22"/>
          <w:szCs w:val="22"/>
        </w:rPr>
        <w:t>prendre part aux réunions de travail organisées par le DNP pour mieux s’imprégner des  objectifs du projet et des résultats attendus de leur intervention ;</w:t>
      </w:r>
    </w:p>
    <w:p w:rsidR="007F5886" w:rsidRDefault="007F5886" w:rsidP="003C7591">
      <w:pPr>
        <w:pStyle w:val="Paragraphedeliste"/>
        <w:numPr>
          <w:ilvl w:val="0"/>
          <w:numId w:val="32"/>
        </w:numPr>
        <w:ind w:left="567" w:hanging="283"/>
        <w:jc w:val="both"/>
        <w:rPr>
          <w:rFonts w:ascii="Arial" w:hAnsi="Arial"/>
          <w:sz w:val="22"/>
          <w:szCs w:val="22"/>
        </w:rPr>
      </w:pPr>
      <w:r>
        <w:rPr>
          <w:rFonts w:ascii="Arial" w:hAnsi="Arial"/>
          <w:sz w:val="22"/>
          <w:szCs w:val="22"/>
        </w:rPr>
        <w:t>prendre connaissance des programmes de la PRR, des dispositifs et procédures qui les régissent ou leur sont liés (PPDRI, SI PSRR, SNADDR, système de suivi évaluation…) ;</w:t>
      </w:r>
    </w:p>
    <w:p w:rsidR="007F5886" w:rsidRDefault="007F5886" w:rsidP="003C7591">
      <w:pPr>
        <w:pStyle w:val="Paragraphedeliste"/>
        <w:numPr>
          <w:ilvl w:val="0"/>
          <w:numId w:val="32"/>
        </w:numPr>
        <w:ind w:left="567" w:hanging="283"/>
        <w:jc w:val="both"/>
        <w:rPr>
          <w:rFonts w:ascii="Arial" w:hAnsi="Arial"/>
          <w:sz w:val="22"/>
          <w:szCs w:val="22"/>
        </w:rPr>
      </w:pPr>
      <w:r>
        <w:rPr>
          <w:rFonts w:ascii="Arial" w:hAnsi="Arial"/>
          <w:sz w:val="22"/>
          <w:szCs w:val="22"/>
        </w:rPr>
        <w:t>prendre connaissance des missions et rôles des différents acteurs de la PRR ;</w:t>
      </w:r>
    </w:p>
    <w:p w:rsidR="007F5886" w:rsidRDefault="007F5886" w:rsidP="003C7591">
      <w:pPr>
        <w:pStyle w:val="Paragraphedeliste"/>
        <w:numPr>
          <w:ilvl w:val="0"/>
          <w:numId w:val="32"/>
        </w:numPr>
        <w:ind w:left="567" w:hanging="283"/>
        <w:jc w:val="both"/>
        <w:rPr>
          <w:rFonts w:ascii="Arial" w:hAnsi="Arial"/>
          <w:sz w:val="22"/>
          <w:szCs w:val="22"/>
        </w:rPr>
      </w:pPr>
      <w:r>
        <w:rPr>
          <w:rFonts w:ascii="Arial" w:hAnsi="Arial"/>
          <w:sz w:val="22"/>
          <w:szCs w:val="22"/>
        </w:rPr>
        <w:t>apprécier l’efficacité des dispositifs et autres outils de la PRR ;</w:t>
      </w:r>
    </w:p>
    <w:p w:rsidR="007F5886" w:rsidRPr="000E6AE2" w:rsidRDefault="007F5886" w:rsidP="003C7591">
      <w:pPr>
        <w:pStyle w:val="Paragraphedeliste"/>
        <w:numPr>
          <w:ilvl w:val="0"/>
          <w:numId w:val="32"/>
        </w:numPr>
        <w:ind w:left="567" w:hanging="283"/>
        <w:jc w:val="both"/>
        <w:rPr>
          <w:rFonts w:ascii="Arial" w:hAnsi="Arial"/>
          <w:b/>
          <w:bCs/>
        </w:rPr>
      </w:pPr>
      <w:r w:rsidRPr="000E6AE2">
        <w:rPr>
          <w:rFonts w:ascii="Arial" w:hAnsi="Arial"/>
          <w:sz w:val="22"/>
          <w:szCs w:val="22"/>
        </w:rPr>
        <w:t xml:space="preserve">identifier des indicateurs pertinents </w:t>
      </w:r>
      <w:r>
        <w:rPr>
          <w:rFonts w:ascii="Arial" w:hAnsi="Arial"/>
          <w:sz w:val="22"/>
          <w:szCs w:val="22"/>
        </w:rPr>
        <w:t>permettant d’évaluer la qualité des interventions  des différents acteurs de la PRR (ou de ceux qui lui seront désignés par le DNP et la cellule de pilotage) et les impacts des programmes mis en œuvre ;</w:t>
      </w:r>
    </w:p>
    <w:p w:rsidR="007F5886" w:rsidRDefault="007F5886" w:rsidP="003C7591">
      <w:pPr>
        <w:pStyle w:val="Paragraphedeliste"/>
        <w:numPr>
          <w:ilvl w:val="0"/>
          <w:numId w:val="32"/>
        </w:numPr>
        <w:tabs>
          <w:tab w:val="left" w:pos="567"/>
        </w:tabs>
        <w:ind w:left="567" w:hanging="283"/>
        <w:jc w:val="both"/>
        <w:rPr>
          <w:rFonts w:ascii="Arial" w:hAnsi="Arial"/>
          <w:sz w:val="22"/>
          <w:szCs w:val="22"/>
        </w:rPr>
      </w:pPr>
      <w:r>
        <w:rPr>
          <w:rFonts w:ascii="Arial" w:hAnsi="Arial"/>
          <w:sz w:val="22"/>
          <w:szCs w:val="22"/>
        </w:rPr>
        <w:t>élaborer, chacun, un rapport de mission dans lequel seront consignées les activités réalisées ainsi que les propositions, recommandations et autres conclusions.</w:t>
      </w:r>
    </w:p>
    <w:p w:rsidR="007F5886" w:rsidRDefault="007F5886" w:rsidP="007F5886">
      <w:pPr>
        <w:spacing w:after="0" w:line="240" w:lineRule="auto"/>
        <w:jc w:val="both"/>
        <w:rPr>
          <w:rFonts w:ascii="Arial" w:hAnsi="Arial"/>
        </w:rPr>
      </w:pPr>
    </w:p>
    <w:p w:rsidR="007F5886" w:rsidRDefault="007F5886" w:rsidP="007F5886">
      <w:pPr>
        <w:spacing w:after="0" w:line="240" w:lineRule="auto"/>
        <w:jc w:val="both"/>
        <w:rPr>
          <w:rFonts w:ascii="Arial" w:hAnsi="Arial"/>
        </w:rPr>
      </w:pPr>
      <w:r w:rsidRPr="005B4C50">
        <w:rPr>
          <w:rFonts w:ascii="Arial" w:hAnsi="Arial"/>
          <w:b/>
          <w:bCs/>
        </w:rPr>
        <w:t>Profil d</w:t>
      </w:r>
      <w:r>
        <w:rPr>
          <w:rFonts w:ascii="Arial" w:hAnsi="Arial"/>
          <w:b/>
          <w:bCs/>
        </w:rPr>
        <w:t>es</w:t>
      </w:r>
      <w:r w:rsidRPr="005B4C50">
        <w:rPr>
          <w:rFonts w:ascii="Arial" w:hAnsi="Arial"/>
          <w:b/>
          <w:bCs/>
        </w:rPr>
        <w:t xml:space="preserve"> consultant</w:t>
      </w:r>
      <w:r>
        <w:rPr>
          <w:rFonts w:ascii="Arial" w:hAnsi="Arial"/>
          <w:b/>
          <w:bCs/>
        </w:rPr>
        <w:t>s</w:t>
      </w:r>
      <w:r w:rsidRPr="005B4C50">
        <w:rPr>
          <w:rFonts w:ascii="Arial" w:hAnsi="Arial"/>
        </w:rPr>
        <w:t xml:space="preserve"> : </w:t>
      </w:r>
      <w:r>
        <w:rPr>
          <w:rFonts w:ascii="Arial" w:hAnsi="Arial"/>
        </w:rPr>
        <w:t xml:space="preserve">Economistes- statisticiens </w:t>
      </w:r>
      <w:r w:rsidRPr="005B4C50">
        <w:rPr>
          <w:rFonts w:ascii="Arial" w:hAnsi="Arial"/>
        </w:rPr>
        <w:t>disposant d’une bonne expérience professionnelle dans le</w:t>
      </w:r>
      <w:r>
        <w:rPr>
          <w:rFonts w:ascii="Arial" w:hAnsi="Arial"/>
        </w:rPr>
        <w:t>s</w:t>
      </w:r>
      <w:r w:rsidRPr="005B4C50">
        <w:rPr>
          <w:rFonts w:ascii="Arial" w:hAnsi="Arial"/>
        </w:rPr>
        <w:t xml:space="preserve"> domaine</w:t>
      </w:r>
      <w:r>
        <w:rPr>
          <w:rFonts w:ascii="Arial" w:hAnsi="Arial"/>
        </w:rPr>
        <w:t>s à couvrir, notamment dans le suivi évaluation des programmes de développement rural.</w:t>
      </w:r>
    </w:p>
    <w:p w:rsidR="007F5886" w:rsidRDefault="007F5886" w:rsidP="007F5886">
      <w:pPr>
        <w:spacing w:after="0" w:line="240" w:lineRule="auto"/>
        <w:jc w:val="both"/>
        <w:rPr>
          <w:rFonts w:ascii="Arial" w:hAnsi="Arial"/>
        </w:rPr>
      </w:pPr>
    </w:p>
    <w:p w:rsidR="007F5886" w:rsidRPr="00BF0418" w:rsidRDefault="007F5886" w:rsidP="003C7591">
      <w:pPr>
        <w:pStyle w:val="Corpsdetexte"/>
        <w:numPr>
          <w:ilvl w:val="0"/>
          <w:numId w:val="31"/>
        </w:numPr>
        <w:rPr>
          <w:rFonts w:ascii="Arial" w:hAnsi="Arial" w:cs="Arial"/>
          <w:b w:val="0"/>
          <w:bCs/>
          <w:i w:val="0"/>
          <w:iCs/>
          <w:sz w:val="22"/>
          <w:szCs w:val="22"/>
        </w:rPr>
      </w:pPr>
      <w:r>
        <w:rPr>
          <w:rFonts w:ascii="Arial" w:hAnsi="Arial" w:cs="Arial"/>
          <w:bCs/>
          <w:i w:val="0"/>
          <w:iCs/>
          <w:sz w:val="22"/>
          <w:szCs w:val="22"/>
        </w:rPr>
        <w:t>Consultant national « économiste »</w:t>
      </w:r>
    </w:p>
    <w:p w:rsidR="007F5886" w:rsidRDefault="007F5886" w:rsidP="007F5886">
      <w:pPr>
        <w:spacing w:after="0" w:line="240" w:lineRule="auto"/>
        <w:jc w:val="both"/>
        <w:rPr>
          <w:rFonts w:ascii="Arial" w:hAnsi="Arial"/>
          <w:b/>
          <w:bCs/>
        </w:rPr>
      </w:pPr>
    </w:p>
    <w:p w:rsidR="007F5886" w:rsidRDefault="007F5886" w:rsidP="007F5886">
      <w:pPr>
        <w:pStyle w:val="Corpsdetexte"/>
        <w:rPr>
          <w:rFonts w:ascii="Arial" w:hAnsi="Arial"/>
          <w:b w:val="0"/>
          <w:bCs/>
          <w:i w:val="0"/>
          <w:iCs/>
          <w:sz w:val="22"/>
          <w:szCs w:val="22"/>
        </w:rPr>
      </w:pPr>
      <w:r>
        <w:rPr>
          <w:rFonts w:ascii="Arial" w:hAnsi="Arial" w:cs="Arial"/>
          <w:bCs/>
          <w:i w:val="0"/>
          <w:iCs/>
          <w:sz w:val="22"/>
          <w:szCs w:val="22"/>
        </w:rPr>
        <w:t xml:space="preserve">(Réf : </w:t>
      </w:r>
      <w:proofErr w:type="gramStart"/>
      <w:r>
        <w:rPr>
          <w:rFonts w:ascii="Arial" w:hAnsi="Arial" w:cs="Arial"/>
          <w:bCs/>
          <w:i w:val="0"/>
          <w:iCs/>
          <w:sz w:val="22"/>
          <w:szCs w:val="22"/>
        </w:rPr>
        <w:t xml:space="preserve">Produit  </w:t>
      </w:r>
      <w:r w:rsidRPr="00E17B7F">
        <w:rPr>
          <w:rFonts w:ascii="Arial" w:hAnsi="Arial" w:cs="Arial"/>
          <w:bCs/>
          <w:i w:val="0"/>
          <w:iCs/>
          <w:sz w:val="22"/>
          <w:szCs w:val="22"/>
        </w:rPr>
        <w:t>1</w:t>
      </w:r>
      <w:r>
        <w:rPr>
          <w:rFonts w:ascii="Arial" w:hAnsi="Arial" w:cs="Arial"/>
          <w:bCs/>
          <w:i w:val="0"/>
          <w:iCs/>
          <w:sz w:val="22"/>
          <w:szCs w:val="22"/>
        </w:rPr>
        <w:t>,</w:t>
      </w:r>
      <w:r w:rsidRPr="00BF0418">
        <w:rPr>
          <w:rFonts w:ascii="Arial" w:hAnsi="Arial"/>
          <w:i w:val="0"/>
          <w:iCs/>
          <w:sz w:val="22"/>
          <w:szCs w:val="22"/>
        </w:rPr>
        <w:t>Activité</w:t>
      </w:r>
      <w:proofErr w:type="gramEnd"/>
      <w:r w:rsidRPr="00BF0418">
        <w:rPr>
          <w:rFonts w:ascii="Arial" w:hAnsi="Arial"/>
          <w:i w:val="0"/>
          <w:iCs/>
          <w:sz w:val="22"/>
          <w:szCs w:val="22"/>
        </w:rPr>
        <w:t xml:space="preserve">  1.</w:t>
      </w:r>
      <w:r>
        <w:rPr>
          <w:rFonts w:ascii="Arial" w:hAnsi="Arial"/>
          <w:i w:val="0"/>
          <w:iCs/>
          <w:sz w:val="22"/>
          <w:szCs w:val="22"/>
        </w:rPr>
        <w:t>7</w:t>
      </w:r>
      <w:r>
        <w:rPr>
          <w:rFonts w:ascii="Arial" w:hAnsi="Arial"/>
          <w:b w:val="0"/>
          <w:bCs/>
          <w:i w:val="0"/>
          <w:iCs/>
          <w:sz w:val="22"/>
          <w:szCs w:val="22"/>
        </w:rPr>
        <w:t>).</w:t>
      </w:r>
    </w:p>
    <w:p w:rsidR="007F5886" w:rsidRDefault="007F5886" w:rsidP="007F5886">
      <w:pPr>
        <w:pStyle w:val="Corpsdetexte"/>
        <w:rPr>
          <w:rFonts w:ascii="Arial" w:hAnsi="Arial"/>
          <w:b w:val="0"/>
          <w:bCs/>
          <w:i w:val="0"/>
          <w:iCs/>
          <w:sz w:val="22"/>
          <w:szCs w:val="22"/>
        </w:rPr>
      </w:pPr>
    </w:p>
    <w:p w:rsidR="007F5886" w:rsidRDefault="007F5886" w:rsidP="007F5886">
      <w:pPr>
        <w:spacing w:after="0" w:line="240" w:lineRule="auto"/>
        <w:jc w:val="both"/>
        <w:rPr>
          <w:rFonts w:ascii="Arial" w:hAnsi="Arial"/>
        </w:rPr>
      </w:pPr>
      <w:r>
        <w:rPr>
          <w:rFonts w:ascii="Arial" w:hAnsi="Arial"/>
          <w:b/>
          <w:bCs/>
        </w:rPr>
        <w:t xml:space="preserve">Description des tâches : </w:t>
      </w:r>
      <w:r w:rsidRPr="00030B62">
        <w:rPr>
          <w:rFonts w:ascii="Arial" w:hAnsi="Arial"/>
        </w:rPr>
        <w:t xml:space="preserve">Sous l’orientation du DNP, </w:t>
      </w:r>
      <w:proofErr w:type="spellStart"/>
      <w:r w:rsidRPr="00030B62">
        <w:rPr>
          <w:rFonts w:ascii="Arial" w:hAnsi="Arial"/>
        </w:rPr>
        <w:t>le</w:t>
      </w:r>
      <w:r>
        <w:rPr>
          <w:rFonts w:ascii="Arial" w:hAnsi="Arial"/>
        </w:rPr>
        <w:t>consultant</w:t>
      </w:r>
      <w:proofErr w:type="spellEnd"/>
      <w:r>
        <w:rPr>
          <w:rFonts w:ascii="Arial" w:hAnsi="Arial"/>
        </w:rPr>
        <w:t xml:space="preserve"> aura notamment à :</w:t>
      </w:r>
    </w:p>
    <w:p w:rsidR="007F5886" w:rsidRDefault="007F5886" w:rsidP="007F5886">
      <w:pPr>
        <w:spacing w:after="0" w:line="240" w:lineRule="auto"/>
        <w:jc w:val="both"/>
        <w:rPr>
          <w:rFonts w:ascii="Arial" w:hAnsi="Arial"/>
        </w:rPr>
      </w:pPr>
    </w:p>
    <w:p w:rsidR="007F5886" w:rsidRDefault="007F5886" w:rsidP="003C7591">
      <w:pPr>
        <w:pStyle w:val="Paragraphedeliste"/>
        <w:numPr>
          <w:ilvl w:val="0"/>
          <w:numId w:val="32"/>
        </w:numPr>
        <w:ind w:left="567" w:hanging="283"/>
        <w:jc w:val="both"/>
        <w:rPr>
          <w:rFonts w:ascii="Arial" w:hAnsi="Arial"/>
          <w:sz w:val="22"/>
          <w:szCs w:val="22"/>
        </w:rPr>
      </w:pPr>
      <w:r>
        <w:rPr>
          <w:rFonts w:ascii="Arial" w:hAnsi="Arial"/>
          <w:sz w:val="22"/>
          <w:szCs w:val="22"/>
        </w:rPr>
        <w:t>prendre part aux réunions de travail organisées par le DNP pour mieux s’imprégner des  objectifs du projet et des résultats attendus de son intervention ;</w:t>
      </w:r>
    </w:p>
    <w:p w:rsidR="007F5886" w:rsidRDefault="007F5886" w:rsidP="003C7591">
      <w:pPr>
        <w:pStyle w:val="Paragraphedeliste"/>
        <w:numPr>
          <w:ilvl w:val="0"/>
          <w:numId w:val="32"/>
        </w:numPr>
        <w:ind w:left="567" w:hanging="283"/>
        <w:jc w:val="both"/>
        <w:rPr>
          <w:rFonts w:ascii="Arial" w:hAnsi="Arial"/>
          <w:sz w:val="22"/>
          <w:szCs w:val="22"/>
        </w:rPr>
      </w:pPr>
      <w:r>
        <w:rPr>
          <w:rFonts w:ascii="Arial" w:hAnsi="Arial"/>
          <w:sz w:val="22"/>
          <w:szCs w:val="22"/>
        </w:rPr>
        <w:t>prendre connaissance des programmes de la PRR, des dispositifs et procédures qui les régissent ou leur sont liés (PPDRI, SI PSRR, SNADDR, système de suivi évaluation…) ;</w:t>
      </w:r>
    </w:p>
    <w:p w:rsidR="007F5886" w:rsidRDefault="007F5886" w:rsidP="003C7591">
      <w:pPr>
        <w:pStyle w:val="Paragraphedeliste"/>
        <w:numPr>
          <w:ilvl w:val="0"/>
          <w:numId w:val="32"/>
        </w:numPr>
        <w:ind w:left="567" w:hanging="283"/>
        <w:jc w:val="both"/>
        <w:rPr>
          <w:rFonts w:ascii="Arial" w:hAnsi="Arial"/>
          <w:sz w:val="22"/>
          <w:szCs w:val="22"/>
        </w:rPr>
      </w:pPr>
      <w:r>
        <w:rPr>
          <w:rFonts w:ascii="Arial" w:hAnsi="Arial"/>
          <w:sz w:val="22"/>
          <w:szCs w:val="22"/>
        </w:rPr>
        <w:t>prendre connaissance des missions et rôles des différents acteurs de la PRR ;</w:t>
      </w:r>
    </w:p>
    <w:p w:rsidR="007F5886" w:rsidRDefault="007F5886" w:rsidP="003C7591">
      <w:pPr>
        <w:pStyle w:val="Paragraphedeliste"/>
        <w:numPr>
          <w:ilvl w:val="0"/>
          <w:numId w:val="32"/>
        </w:numPr>
        <w:ind w:left="567" w:hanging="283"/>
        <w:jc w:val="both"/>
        <w:rPr>
          <w:rFonts w:ascii="Arial" w:hAnsi="Arial"/>
          <w:sz w:val="22"/>
          <w:szCs w:val="22"/>
        </w:rPr>
      </w:pPr>
      <w:r w:rsidRPr="003C48F6">
        <w:rPr>
          <w:rFonts w:ascii="Arial" w:hAnsi="Arial"/>
          <w:sz w:val="22"/>
          <w:szCs w:val="22"/>
        </w:rPr>
        <w:t xml:space="preserve">élaborer un plan de communication –sensibilisation en direction des utilisateurs du SI PSRR et SNADDR </w:t>
      </w:r>
      <w:r>
        <w:rPr>
          <w:rFonts w:ascii="Arial" w:hAnsi="Arial"/>
          <w:sz w:val="22"/>
          <w:szCs w:val="22"/>
        </w:rPr>
        <w:t xml:space="preserve">pour </w:t>
      </w:r>
      <w:r w:rsidRPr="003C48F6">
        <w:rPr>
          <w:rFonts w:ascii="Arial" w:hAnsi="Arial"/>
          <w:sz w:val="22"/>
          <w:szCs w:val="22"/>
        </w:rPr>
        <w:t xml:space="preserve">leur expliquer l’utilité de ces outils en matière de </w:t>
      </w:r>
      <w:r>
        <w:rPr>
          <w:rFonts w:ascii="Arial" w:hAnsi="Arial"/>
          <w:sz w:val="22"/>
          <w:szCs w:val="22"/>
        </w:rPr>
        <w:t>pilotage et de suivi</w:t>
      </w:r>
      <w:r w:rsidRPr="003C48F6">
        <w:rPr>
          <w:rFonts w:ascii="Arial" w:hAnsi="Arial"/>
          <w:sz w:val="22"/>
          <w:szCs w:val="22"/>
        </w:rPr>
        <w:t xml:space="preserve"> de leurs activités</w:t>
      </w:r>
      <w:r>
        <w:rPr>
          <w:rFonts w:ascii="Arial" w:hAnsi="Arial"/>
          <w:sz w:val="22"/>
          <w:szCs w:val="22"/>
        </w:rPr>
        <w:t> (</w:t>
      </w:r>
      <w:r w:rsidRPr="003C48F6">
        <w:rPr>
          <w:rFonts w:ascii="Arial" w:hAnsi="Arial"/>
          <w:sz w:val="22"/>
          <w:szCs w:val="22"/>
        </w:rPr>
        <w:t>programmation et gestion administrative et financière, suivi-évaluation et contrôle</w:t>
      </w:r>
      <w:r>
        <w:rPr>
          <w:rFonts w:ascii="Arial" w:hAnsi="Arial"/>
          <w:sz w:val="22"/>
          <w:szCs w:val="22"/>
        </w:rPr>
        <w:t>) ;</w:t>
      </w:r>
    </w:p>
    <w:p w:rsidR="007F5886" w:rsidRPr="001B6EAA" w:rsidRDefault="007F5886" w:rsidP="003C7591">
      <w:pPr>
        <w:pStyle w:val="Paragraphedeliste"/>
        <w:numPr>
          <w:ilvl w:val="0"/>
          <w:numId w:val="32"/>
        </w:numPr>
        <w:ind w:left="567" w:hanging="283"/>
        <w:jc w:val="both"/>
        <w:rPr>
          <w:rFonts w:ascii="Arial" w:hAnsi="Arial"/>
          <w:sz w:val="22"/>
          <w:szCs w:val="22"/>
        </w:rPr>
      </w:pPr>
      <w:r w:rsidRPr="001B6EAA">
        <w:rPr>
          <w:rFonts w:ascii="Arial" w:hAnsi="Arial"/>
          <w:sz w:val="22"/>
          <w:szCs w:val="22"/>
        </w:rPr>
        <w:t>apprécier le degré d’appropriation des outils précités par les utilisateurs concernés (CTW, comité technique de daïra, administration déconcentrée du MADR, cellule d’animation rurale…</w:t>
      </w:r>
      <w:proofErr w:type="gramStart"/>
      <w:r w:rsidRPr="001B6EAA">
        <w:rPr>
          <w:rFonts w:ascii="Arial" w:hAnsi="Arial"/>
          <w:sz w:val="22"/>
          <w:szCs w:val="22"/>
        </w:rPr>
        <w:t>)</w:t>
      </w:r>
      <w:proofErr w:type="spellStart"/>
      <w:r>
        <w:rPr>
          <w:rFonts w:ascii="Arial" w:hAnsi="Arial"/>
          <w:sz w:val="22"/>
          <w:szCs w:val="22"/>
        </w:rPr>
        <w:t>eti</w:t>
      </w:r>
      <w:r w:rsidRPr="001B6EAA">
        <w:rPr>
          <w:rFonts w:ascii="Arial" w:hAnsi="Arial"/>
          <w:sz w:val="22"/>
          <w:szCs w:val="22"/>
        </w:rPr>
        <w:t>dentifier</w:t>
      </w:r>
      <w:proofErr w:type="spellEnd"/>
      <w:proofErr w:type="gramEnd"/>
      <w:r w:rsidRPr="001B6EAA">
        <w:rPr>
          <w:rFonts w:ascii="Arial" w:hAnsi="Arial"/>
          <w:sz w:val="22"/>
          <w:szCs w:val="22"/>
        </w:rPr>
        <w:t xml:space="preserve"> les contraintes rencontrées par </w:t>
      </w:r>
      <w:r>
        <w:rPr>
          <w:rFonts w:ascii="Arial" w:hAnsi="Arial"/>
          <w:sz w:val="22"/>
          <w:szCs w:val="22"/>
        </w:rPr>
        <w:t>ces derniers ;</w:t>
      </w:r>
    </w:p>
    <w:p w:rsidR="007F5886" w:rsidRPr="003C48F6" w:rsidRDefault="007F5886" w:rsidP="003C7591">
      <w:pPr>
        <w:pStyle w:val="Paragraphedeliste"/>
        <w:numPr>
          <w:ilvl w:val="0"/>
          <w:numId w:val="32"/>
        </w:numPr>
        <w:ind w:left="567" w:hanging="283"/>
        <w:jc w:val="both"/>
        <w:rPr>
          <w:rFonts w:ascii="Arial" w:hAnsi="Arial"/>
          <w:b/>
          <w:bCs/>
          <w:i/>
          <w:iCs/>
          <w:sz w:val="22"/>
          <w:szCs w:val="22"/>
        </w:rPr>
      </w:pPr>
      <w:r w:rsidRPr="003C48F6">
        <w:rPr>
          <w:rFonts w:ascii="Arial" w:hAnsi="Arial"/>
          <w:sz w:val="22"/>
          <w:szCs w:val="22"/>
        </w:rPr>
        <w:t xml:space="preserve">mettre au point un programme d’actions de sensibilisation </w:t>
      </w:r>
      <w:r>
        <w:rPr>
          <w:rFonts w:ascii="Arial" w:hAnsi="Arial"/>
          <w:sz w:val="22"/>
          <w:szCs w:val="22"/>
        </w:rPr>
        <w:t>à proposer à la cellule de pilotage ;</w:t>
      </w:r>
    </w:p>
    <w:p w:rsidR="007F5886" w:rsidRPr="003C48F6" w:rsidRDefault="007F5886" w:rsidP="003C7591">
      <w:pPr>
        <w:pStyle w:val="Paragraphedeliste"/>
        <w:numPr>
          <w:ilvl w:val="0"/>
          <w:numId w:val="32"/>
        </w:numPr>
        <w:ind w:left="567" w:hanging="283"/>
        <w:jc w:val="both"/>
        <w:rPr>
          <w:rFonts w:ascii="Arial" w:hAnsi="Arial"/>
          <w:b/>
          <w:bCs/>
          <w:i/>
          <w:iCs/>
          <w:sz w:val="22"/>
          <w:szCs w:val="22"/>
        </w:rPr>
      </w:pPr>
      <w:r>
        <w:rPr>
          <w:rFonts w:ascii="Arial" w:hAnsi="Arial"/>
          <w:sz w:val="22"/>
          <w:szCs w:val="22"/>
        </w:rPr>
        <w:t xml:space="preserve">réaliser des missions de sensibilisation des acteurs sur le </w:t>
      </w:r>
      <w:proofErr w:type="gramStart"/>
      <w:r>
        <w:rPr>
          <w:rFonts w:ascii="Arial" w:hAnsi="Arial"/>
          <w:sz w:val="22"/>
          <w:szCs w:val="22"/>
        </w:rPr>
        <w:t>terrain(</w:t>
      </w:r>
      <w:proofErr w:type="gramEnd"/>
      <w:r>
        <w:rPr>
          <w:rFonts w:ascii="Arial" w:hAnsi="Arial"/>
          <w:sz w:val="22"/>
          <w:szCs w:val="22"/>
        </w:rPr>
        <w:t>selon les indications et priorités de la cellule de pilotage).</w:t>
      </w:r>
    </w:p>
    <w:p w:rsidR="007F5886" w:rsidRDefault="007F5886" w:rsidP="003C7591">
      <w:pPr>
        <w:pStyle w:val="Paragraphedeliste"/>
        <w:numPr>
          <w:ilvl w:val="0"/>
          <w:numId w:val="32"/>
        </w:numPr>
        <w:tabs>
          <w:tab w:val="left" w:pos="567"/>
        </w:tabs>
        <w:ind w:left="567" w:hanging="283"/>
        <w:jc w:val="both"/>
        <w:rPr>
          <w:rFonts w:ascii="Arial" w:hAnsi="Arial"/>
          <w:sz w:val="22"/>
          <w:szCs w:val="22"/>
        </w:rPr>
      </w:pPr>
      <w:r>
        <w:rPr>
          <w:rFonts w:ascii="Arial" w:hAnsi="Arial"/>
          <w:sz w:val="22"/>
          <w:szCs w:val="22"/>
        </w:rPr>
        <w:t>élaborer un rapport de mission dans lequel seront consignées les activités réalisées ainsi que les propositions, recommandations et autres conclusions.</w:t>
      </w:r>
    </w:p>
    <w:p w:rsidR="007F5886" w:rsidRDefault="007F5886" w:rsidP="007F5886">
      <w:pPr>
        <w:tabs>
          <w:tab w:val="left" w:pos="567"/>
        </w:tabs>
        <w:spacing w:after="0" w:line="240" w:lineRule="auto"/>
        <w:jc w:val="both"/>
        <w:rPr>
          <w:rFonts w:ascii="Arial" w:hAnsi="Arial"/>
        </w:rPr>
      </w:pPr>
    </w:p>
    <w:p w:rsidR="007F5886" w:rsidRDefault="007F5886" w:rsidP="007F5886">
      <w:pPr>
        <w:spacing w:after="0" w:line="240" w:lineRule="auto"/>
        <w:jc w:val="both"/>
        <w:rPr>
          <w:rFonts w:ascii="Arial" w:hAnsi="Arial"/>
        </w:rPr>
      </w:pPr>
      <w:r w:rsidRPr="005B4C50">
        <w:rPr>
          <w:rFonts w:ascii="Arial" w:hAnsi="Arial"/>
          <w:b/>
          <w:bCs/>
        </w:rPr>
        <w:t>Profil d</w:t>
      </w:r>
      <w:r>
        <w:rPr>
          <w:rFonts w:ascii="Arial" w:hAnsi="Arial"/>
          <w:b/>
          <w:bCs/>
        </w:rPr>
        <w:t>u</w:t>
      </w:r>
      <w:r w:rsidRPr="005B4C50">
        <w:rPr>
          <w:rFonts w:ascii="Arial" w:hAnsi="Arial"/>
          <w:b/>
          <w:bCs/>
        </w:rPr>
        <w:t xml:space="preserve"> consultant</w:t>
      </w:r>
      <w:r w:rsidRPr="005B4C50">
        <w:rPr>
          <w:rFonts w:ascii="Arial" w:hAnsi="Arial"/>
        </w:rPr>
        <w:t xml:space="preserve"> : </w:t>
      </w:r>
      <w:r>
        <w:rPr>
          <w:rFonts w:ascii="Arial" w:hAnsi="Arial"/>
        </w:rPr>
        <w:t>Economistes d</w:t>
      </w:r>
      <w:r w:rsidRPr="005B4C50">
        <w:rPr>
          <w:rFonts w:ascii="Arial" w:hAnsi="Arial"/>
        </w:rPr>
        <w:t>isposant d’une bonne expérience professionnelle dans le</w:t>
      </w:r>
      <w:r>
        <w:rPr>
          <w:rFonts w:ascii="Arial" w:hAnsi="Arial"/>
        </w:rPr>
        <w:t>s</w:t>
      </w:r>
      <w:r w:rsidRPr="005B4C50">
        <w:rPr>
          <w:rFonts w:ascii="Arial" w:hAnsi="Arial"/>
        </w:rPr>
        <w:t xml:space="preserve"> domaine</w:t>
      </w:r>
      <w:r>
        <w:rPr>
          <w:rFonts w:ascii="Arial" w:hAnsi="Arial"/>
        </w:rPr>
        <w:t>s à couvrir, d’aptitudes à communiquer et à vulgariser des outils de programmation et de suivi évaluation, et d’une bonne connaissance du monde rural.</w:t>
      </w:r>
    </w:p>
    <w:p w:rsidR="007F5886" w:rsidRPr="003C48F6" w:rsidRDefault="007F5886" w:rsidP="007F5886">
      <w:pPr>
        <w:pStyle w:val="Paragraphedeliste"/>
        <w:ind w:left="567"/>
        <w:jc w:val="both"/>
        <w:rPr>
          <w:rFonts w:ascii="Arial" w:hAnsi="Arial"/>
          <w:b/>
          <w:bCs/>
          <w:i/>
          <w:iCs/>
          <w:sz w:val="22"/>
          <w:szCs w:val="22"/>
        </w:rPr>
      </w:pPr>
    </w:p>
    <w:p w:rsidR="007F5886" w:rsidRPr="00BF0418" w:rsidRDefault="007F5886" w:rsidP="003C7591">
      <w:pPr>
        <w:pStyle w:val="Corpsdetexte"/>
        <w:numPr>
          <w:ilvl w:val="0"/>
          <w:numId w:val="31"/>
        </w:numPr>
        <w:rPr>
          <w:rFonts w:ascii="Arial" w:hAnsi="Arial" w:cs="Arial"/>
          <w:b w:val="0"/>
          <w:bCs/>
          <w:i w:val="0"/>
          <w:iCs/>
          <w:sz w:val="22"/>
          <w:szCs w:val="22"/>
        </w:rPr>
      </w:pPr>
      <w:r>
        <w:rPr>
          <w:rFonts w:ascii="Arial" w:hAnsi="Arial" w:cs="Arial"/>
          <w:bCs/>
          <w:i w:val="0"/>
          <w:iCs/>
          <w:sz w:val="22"/>
          <w:szCs w:val="22"/>
        </w:rPr>
        <w:t xml:space="preserve">Bureau </w:t>
      </w:r>
      <w:proofErr w:type="gramStart"/>
      <w:r>
        <w:rPr>
          <w:rFonts w:ascii="Arial" w:hAnsi="Arial" w:cs="Arial"/>
          <w:bCs/>
          <w:i w:val="0"/>
          <w:iCs/>
          <w:sz w:val="22"/>
          <w:szCs w:val="22"/>
        </w:rPr>
        <w:t>d’études national et/ou consultants</w:t>
      </w:r>
      <w:proofErr w:type="gramEnd"/>
      <w:r>
        <w:rPr>
          <w:rFonts w:ascii="Arial" w:hAnsi="Arial" w:cs="Arial"/>
          <w:bCs/>
          <w:i w:val="0"/>
          <w:iCs/>
          <w:sz w:val="22"/>
          <w:szCs w:val="22"/>
        </w:rPr>
        <w:t xml:space="preserve"> indépendants</w:t>
      </w:r>
    </w:p>
    <w:p w:rsidR="007F5886" w:rsidRDefault="007F5886" w:rsidP="007F5886">
      <w:pPr>
        <w:spacing w:after="0" w:line="240" w:lineRule="auto"/>
        <w:jc w:val="both"/>
        <w:rPr>
          <w:rFonts w:ascii="Arial" w:hAnsi="Arial"/>
          <w:b/>
          <w:bCs/>
        </w:rPr>
      </w:pPr>
    </w:p>
    <w:p w:rsidR="007F5886" w:rsidRDefault="007F5886" w:rsidP="007F5886">
      <w:pPr>
        <w:pStyle w:val="Corpsdetexte"/>
        <w:rPr>
          <w:rFonts w:ascii="Arial" w:hAnsi="Arial"/>
          <w:b w:val="0"/>
          <w:bCs/>
          <w:i w:val="0"/>
          <w:iCs/>
          <w:sz w:val="22"/>
          <w:szCs w:val="22"/>
        </w:rPr>
      </w:pPr>
      <w:r>
        <w:rPr>
          <w:rFonts w:ascii="Arial" w:hAnsi="Arial" w:cs="Arial"/>
          <w:bCs/>
          <w:i w:val="0"/>
          <w:iCs/>
          <w:sz w:val="22"/>
          <w:szCs w:val="22"/>
        </w:rPr>
        <w:t>(Réf : Produit 2</w:t>
      </w:r>
      <w:proofErr w:type="gramStart"/>
      <w:r>
        <w:rPr>
          <w:rFonts w:ascii="Arial" w:hAnsi="Arial" w:cs="Arial"/>
          <w:bCs/>
          <w:i w:val="0"/>
          <w:iCs/>
          <w:sz w:val="22"/>
          <w:szCs w:val="22"/>
        </w:rPr>
        <w:t>,</w:t>
      </w:r>
      <w:r w:rsidRPr="00BF0418">
        <w:rPr>
          <w:rFonts w:ascii="Arial" w:hAnsi="Arial"/>
          <w:i w:val="0"/>
          <w:iCs/>
          <w:sz w:val="22"/>
          <w:szCs w:val="22"/>
        </w:rPr>
        <w:t>Activité</w:t>
      </w:r>
      <w:r>
        <w:rPr>
          <w:rFonts w:ascii="Arial" w:hAnsi="Arial"/>
          <w:i w:val="0"/>
          <w:iCs/>
          <w:sz w:val="22"/>
          <w:szCs w:val="22"/>
        </w:rPr>
        <w:t>s</w:t>
      </w:r>
      <w:proofErr w:type="gramEnd"/>
      <w:r>
        <w:rPr>
          <w:rFonts w:ascii="Arial" w:hAnsi="Arial"/>
          <w:i w:val="0"/>
          <w:iCs/>
          <w:sz w:val="22"/>
          <w:szCs w:val="22"/>
        </w:rPr>
        <w:t xml:space="preserve"> 2.1, 2.2, 2.3, 2.4, 2.5, 2.9</w:t>
      </w:r>
      <w:r>
        <w:rPr>
          <w:rFonts w:ascii="Arial" w:hAnsi="Arial"/>
          <w:b w:val="0"/>
          <w:bCs/>
          <w:i w:val="0"/>
          <w:iCs/>
          <w:sz w:val="22"/>
          <w:szCs w:val="22"/>
        </w:rPr>
        <w:t>).</w:t>
      </w:r>
    </w:p>
    <w:p w:rsidR="007F5886" w:rsidRDefault="007F5886" w:rsidP="007F5886">
      <w:pPr>
        <w:pStyle w:val="Corpsdetexte"/>
        <w:rPr>
          <w:rFonts w:ascii="Arial" w:hAnsi="Arial"/>
          <w:b w:val="0"/>
          <w:bCs/>
          <w:i w:val="0"/>
          <w:iCs/>
          <w:sz w:val="22"/>
          <w:szCs w:val="22"/>
        </w:rPr>
      </w:pPr>
    </w:p>
    <w:p w:rsidR="007F5886" w:rsidRDefault="007F5886" w:rsidP="007F5886">
      <w:pPr>
        <w:spacing w:after="0" w:line="240" w:lineRule="auto"/>
        <w:jc w:val="both"/>
        <w:rPr>
          <w:rFonts w:ascii="Arial" w:hAnsi="Arial"/>
        </w:rPr>
      </w:pPr>
      <w:r>
        <w:rPr>
          <w:rFonts w:ascii="Arial" w:hAnsi="Arial"/>
          <w:b/>
          <w:bCs/>
        </w:rPr>
        <w:t xml:space="preserve">Description des tâches : </w:t>
      </w:r>
      <w:r w:rsidRPr="00030B62">
        <w:rPr>
          <w:rFonts w:ascii="Arial" w:hAnsi="Arial"/>
        </w:rPr>
        <w:t xml:space="preserve">Sous l’orientation du DNP, </w:t>
      </w:r>
      <w:proofErr w:type="spellStart"/>
      <w:r w:rsidRPr="00030B62">
        <w:rPr>
          <w:rFonts w:ascii="Arial" w:hAnsi="Arial"/>
        </w:rPr>
        <w:t>le</w:t>
      </w:r>
      <w:r w:rsidRPr="003017BF">
        <w:rPr>
          <w:rFonts w:ascii="Arial" w:hAnsi="Arial"/>
        </w:rPr>
        <w:t>bureau</w:t>
      </w:r>
      <w:proofErr w:type="spellEnd"/>
      <w:r w:rsidRPr="003017BF">
        <w:rPr>
          <w:rFonts w:ascii="Arial" w:hAnsi="Arial"/>
        </w:rPr>
        <w:t xml:space="preserve"> d’</w:t>
      </w:r>
      <w:proofErr w:type="spellStart"/>
      <w:r w:rsidRPr="003017BF">
        <w:rPr>
          <w:rFonts w:ascii="Arial" w:hAnsi="Arial"/>
        </w:rPr>
        <w:t>études</w:t>
      </w:r>
      <w:r>
        <w:rPr>
          <w:rFonts w:ascii="Arial" w:hAnsi="Arial"/>
        </w:rPr>
        <w:t>aura</w:t>
      </w:r>
      <w:proofErr w:type="spellEnd"/>
      <w:r>
        <w:rPr>
          <w:rFonts w:ascii="Arial" w:hAnsi="Arial"/>
        </w:rPr>
        <w:t>, avec l’appui de consultants nationaux et internationaux, notamment à :</w:t>
      </w:r>
    </w:p>
    <w:p w:rsidR="007F5886" w:rsidRDefault="007F5886" w:rsidP="007F5886">
      <w:pPr>
        <w:spacing w:after="0" w:line="240" w:lineRule="auto"/>
        <w:jc w:val="both"/>
        <w:rPr>
          <w:rFonts w:ascii="Arial" w:hAnsi="Arial"/>
        </w:rPr>
      </w:pPr>
    </w:p>
    <w:p w:rsidR="007F5886" w:rsidRPr="00DF0A88" w:rsidRDefault="007F5886" w:rsidP="003C7591">
      <w:pPr>
        <w:pStyle w:val="Paragraphedeliste"/>
        <w:numPr>
          <w:ilvl w:val="0"/>
          <w:numId w:val="32"/>
        </w:numPr>
        <w:ind w:left="567" w:hanging="283"/>
        <w:jc w:val="both"/>
        <w:rPr>
          <w:rFonts w:ascii="Arial" w:hAnsi="Arial"/>
        </w:rPr>
      </w:pPr>
      <w:r>
        <w:rPr>
          <w:rFonts w:ascii="Arial" w:hAnsi="Arial"/>
          <w:sz w:val="22"/>
          <w:szCs w:val="22"/>
        </w:rPr>
        <w:t>é</w:t>
      </w:r>
      <w:r w:rsidRPr="00DF0A88">
        <w:rPr>
          <w:rFonts w:ascii="Arial" w:hAnsi="Arial"/>
          <w:sz w:val="22"/>
          <w:szCs w:val="22"/>
        </w:rPr>
        <w:t>valuer les résultats des actions de formation de formateurs mises en œuvre et proposer les aménagements des contenus des programmes, des conditions de leur exécution et de leur extension à d’autres bénéficiaires</w:t>
      </w:r>
      <w:r>
        <w:rPr>
          <w:rFonts w:ascii="Arial" w:hAnsi="Arial"/>
          <w:sz w:val="22"/>
          <w:szCs w:val="22"/>
        </w:rPr>
        <w:t> ;</w:t>
      </w:r>
    </w:p>
    <w:p w:rsidR="007F5886" w:rsidRPr="00D870A0" w:rsidRDefault="007F5886" w:rsidP="003C7591">
      <w:pPr>
        <w:pStyle w:val="Paragraphedeliste"/>
        <w:numPr>
          <w:ilvl w:val="0"/>
          <w:numId w:val="32"/>
        </w:numPr>
        <w:ind w:left="567" w:hanging="283"/>
        <w:jc w:val="both"/>
        <w:rPr>
          <w:rFonts w:ascii="Arial" w:hAnsi="Arial"/>
          <w:b/>
          <w:bCs/>
          <w:sz w:val="22"/>
          <w:szCs w:val="22"/>
        </w:rPr>
      </w:pPr>
      <w:r w:rsidRPr="00D870A0">
        <w:rPr>
          <w:rFonts w:ascii="Arial" w:hAnsi="Arial"/>
          <w:sz w:val="22"/>
          <w:szCs w:val="22"/>
        </w:rPr>
        <w:t xml:space="preserve">évaluer les actions de formation mises en œuvre au profit des différents acteurs du DR et mettre au point, en relation avec les institutions de formation concernées (y compris de la formation professionnelle) et la structure habilitée de l’administration centrale du MADR, un  dispositif de suivi évaluation des actions de formation,  identifier les profils à former et proposer de nouveaux cursus de formation (y compris de la formation professionnelle </w:t>
      </w:r>
      <w:r>
        <w:rPr>
          <w:rFonts w:ascii="Arial" w:hAnsi="Arial"/>
          <w:sz w:val="22"/>
          <w:szCs w:val="22"/>
        </w:rPr>
        <w:t>des</w:t>
      </w:r>
      <w:r w:rsidRPr="00D870A0">
        <w:rPr>
          <w:rFonts w:ascii="Arial" w:hAnsi="Arial"/>
          <w:sz w:val="22"/>
          <w:szCs w:val="22"/>
        </w:rPr>
        <w:t xml:space="preserve"> jeunes ruraux </w:t>
      </w:r>
      <w:r>
        <w:rPr>
          <w:rFonts w:ascii="Arial" w:hAnsi="Arial"/>
          <w:sz w:val="22"/>
          <w:szCs w:val="22"/>
        </w:rPr>
        <w:t xml:space="preserve">aux </w:t>
      </w:r>
      <w:r w:rsidRPr="00D870A0">
        <w:rPr>
          <w:rFonts w:ascii="Arial" w:hAnsi="Arial"/>
          <w:sz w:val="22"/>
          <w:szCs w:val="22"/>
        </w:rPr>
        <w:t xml:space="preserve">métiers ruraux </w:t>
      </w:r>
      <w:r>
        <w:rPr>
          <w:rFonts w:ascii="Arial" w:hAnsi="Arial"/>
          <w:sz w:val="22"/>
          <w:szCs w:val="22"/>
        </w:rPr>
        <w:t>à réhabiliter ou à introduire…) ;</w:t>
      </w:r>
    </w:p>
    <w:p w:rsidR="007F5886" w:rsidRPr="00D67151" w:rsidRDefault="007F5886" w:rsidP="003C7591">
      <w:pPr>
        <w:pStyle w:val="Paragraphedeliste"/>
        <w:numPr>
          <w:ilvl w:val="0"/>
          <w:numId w:val="32"/>
        </w:numPr>
        <w:ind w:left="567" w:hanging="283"/>
        <w:jc w:val="both"/>
        <w:rPr>
          <w:rFonts w:ascii="Arial" w:hAnsi="Arial"/>
        </w:rPr>
      </w:pPr>
      <w:r w:rsidRPr="00DF0A88">
        <w:rPr>
          <w:rFonts w:ascii="Arial" w:hAnsi="Arial"/>
          <w:sz w:val="22"/>
          <w:szCs w:val="22"/>
        </w:rPr>
        <w:t xml:space="preserve">établir et organiser, en concertation avec le DNP et la cellule de pilotage, la poursuite du programme de formation des formateurs </w:t>
      </w:r>
      <w:r>
        <w:rPr>
          <w:rFonts w:ascii="Arial" w:hAnsi="Arial"/>
          <w:sz w:val="22"/>
          <w:szCs w:val="22"/>
        </w:rPr>
        <w:t>(PNFRR) déjà mis en œuvre et des autres acteurs de la PRR ;</w:t>
      </w:r>
    </w:p>
    <w:p w:rsidR="007F5886" w:rsidRDefault="007F5886" w:rsidP="003C7591">
      <w:pPr>
        <w:pStyle w:val="Paragraphedeliste"/>
        <w:numPr>
          <w:ilvl w:val="0"/>
          <w:numId w:val="32"/>
        </w:numPr>
        <w:ind w:left="567" w:hanging="283"/>
        <w:jc w:val="both"/>
        <w:rPr>
          <w:rFonts w:ascii="Arial" w:hAnsi="Arial"/>
          <w:sz w:val="22"/>
          <w:szCs w:val="22"/>
        </w:rPr>
      </w:pPr>
      <w:r>
        <w:rPr>
          <w:rFonts w:ascii="Arial" w:hAnsi="Arial"/>
          <w:sz w:val="22"/>
          <w:szCs w:val="22"/>
        </w:rPr>
        <w:lastRenderedPageBreak/>
        <w:t>i</w:t>
      </w:r>
      <w:r w:rsidRPr="00D67151">
        <w:rPr>
          <w:rFonts w:ascii="Arial" w:hAnsi="Arial"/>
          <w:sz w:val="22"/>
          <w:szCs w:val="22"/>
        </w:rPr>
        <w:t>dentifier les expériences menées en matière de DR décentralisé et participatif et de développement territorial au niveau des pays du pourtour de la méditerranée en mettant en exergue leurs spécificités et leurs résultats et proposer un programme d’échanges d’expériences</w:t>
      </w:r>
      <w:r>
        <w:rPr>
          <w:rFonts w:ascii="Arial" w:hAnsi="Arial"/>
          <w:sz w:val="22"/>
          <w:szCs w:val="22"/>
        </w:rPr>
        <w:t> ;</w:t>
      </w:r>
    </w:p>
    <w:p w:rsidR="007F5886" w:rsidRDefault="007F5886" w:rsidP="007F5886">
      <w:pPr>
        <w:spacing w:after="0" w:line="240" w:lineRule="auto"/>
        <w:jc w:val="both"/>
        <w:rPr>
          <w:rFonts w:ascii="Arial" w:hAnsi="Arial"/>
        </w:rPr>
      </w:pPr>
    </w:p>
    <w:p w:rsidR="007F5886" w:rsidRDefault="007F5886" w:rsidP="007F5886">
      <w:pPr>
        <w:spacing w:after="0" w:line="240" w:lineRule="auto"/>
        <w:jc w:val="both"/>
        <w:rPr>
          <w:rFonts w:ascii="Arial" w:hAnsi="Arial"/>
        </w:rPr>
      </w:pPr>
      <w:r w:rsidRPr="005B4C50">
        <w:rPr>
          <w:rFonts w:ascii="Arial" w:hAnsi="Arial"/>
          <w:b/>
          <w:bCs/>
        </w:rPr>
        <w:t>Profil d</w:t>
      </w:r>
      <w:r>
        <w:rPr>
          <w:rFonts w:ascii="Arial" w:hAnsi="Arial"/>
          <w:b/>
          <w:bCs/>
        </w:rPr>
        <w:t>es</w:t>
      </w:r>
      <w:r w:rsidRPr="005B4C50">
        <w:rPr>
          <w:rFonts w:ascii="Arial" w:hAnsi="Arial"/>
          <w:b/>
          <w:bCs/>
        </w:rPr>
        <w:t xml:space="preserve"> consultant</w:t>
      </w:r>
      <w:r>
        <w:rPr>
          <w:rFonts w:ascii="Arial" w:hAnsi="Arial"/>
          <w:b/>
          <w:bCs/>
        </w:rPr>
        <w:t>s</w:t>
      </w:r>
      <w:r w:rsidRPr="005B4C50">
        <w:rPr>
          <w:rFonts w:ascii="Arial" w:hAnsi="Arial"/>
        </w:rPr>
        <w:t xml:space="preserve"> : </w:t>
      </w:r>
      <w:r>
        <w:rPr>
          <w:rFonts w:ascii="Arial" w:hAnsi="Arial"/>
        </w:rPr>
        <w:t>Bureau d’études ou institution de formation ayant des capacités spécialisés dans les activités de formation et /ou consultants spécialistes en formation dans le domaine agricole et rural.</w:t>
      </w:r>
    </w:p>
    <w:p w:rsidR="007F5886" w:rsidRDefault="007F5886" w:rsidP="007F5886">
      <w:pPr>
        <w:spacing w:after="0" w:line="240" w:lineRule="auto"/>
        <w:jc w:val="both"/>
        <w:rPr>
          <w:rFonts w:ascii="Arial" w:hAnsi="Arial"/>
        </w:rPr>
      </w:pPr>
    </w:p>
    <w:p w:rsidR="007F5886" w:rsidRPr="00BF0418" w:rsidRDefault="007F5886" w:rsidP="003C7591">
      <w:pPr>
        <w:pStyle w:val="Corpsdetexte"/>
        <w:numPr>
          <w:ilvl w:val="0"/>
          <w:numId w:val="31"/>
        </w:numPr>
        <w:rPr>
          <w:rFonts w:ascii="Arial" w:hAnsi="Arial" w:cs="Arial"/>
          <w:b w:val="0"/>
          <w:bCs/>
          <w:i w:val="0"/>
          <w:iCs/>
          <w:sz w:val="22"/>
          <w:szCs w:val="22"/>
        </w:rPr>
      </w:pPr>
      <w:r>
        <w:rPr>
          <w:rFonts w:ascii="Arial" w:hAnsi="Arial" w:cs="Arial"/>
          <w:bCs/>
          <w:i w:val="0"/>
          <w:iCs/>
          <w:sz w:val="22"/>
          <w:szCs w:val="22"/>
        </w:rPr>
        <w:t>Consultant national « économiste »</w:t>
      </w:r>
    </w:p>
    <w:p w:rsidR="007F5886" w:rsidRDefault="007F5886" w:rsidP="007F5886">
      <w:pPr>
        <w:spacing w:after="0" w:line="240" w:lineRule="auto"/>
        <w:jc w:val="both"/>
        <w:rPr>
          <w:rFonts w:ascii="Arial" w:hAnsi="Arial"/>
          <w:b/>
          <w:bCs/>
        </w:rPr>
      </w:pPr>
    </w:p>
    <w:p w:rsidR="007F5886" w:rsidRDefault="007F5886" w:rsidP="007F5886">
      <w:pPr>
        <w:pStyle w:val="Corpsdetexte"/>
        <w:rPr>
          <w:rFonts w:ascii="Arial" w:hAnsi="Arial"/>
          <w:b w:val="0"/>
          <w:bCs/>
          <w:i w:val="0"/>
          <w:iCs/>
          <w:sz w:val="22"/>
          <w:szCs w:val="22"/>
        </w:rPr>
      </w:pPr>
      <w:r>
        <w:rPr>
          <w:rFonts w:ascii="Arial" w:hAnsi="Arial" w:cs="Arial"/>
          <w:bCs/>
          <w:i w:val="0"/>
          <w:iCs/>
          <w:sz w:val="22"/>
          <w:szCs w:val="22"/>
        </w:rPr>
        <w:t xml:space="preserve">(Réf : </w:t>
      </w:r>
      <w:proofErr w:type="gramStart"/>
      <w:r>
        <w:rPr>
          <w:rFonts w:ascii="Arial" w:hAnsi="Arial" w:cs="Arial"/>
          <w:bCs/>
          <w:i w:val="0"/>
          <w:iCs/>
          <w:sz w:val="22"/>
          <w:szCs w:val="22"/>
        </w:rPr>
        <w:t>Produit  2,</w:t>
      </w:r>
      <w:r>
        <w:rPr>
          <w:rFonts w:ascii="Arial" w:hAnsi="Arial"/>
          <w:i w:val="0"/>
          <w:iCs/>
          <w:sz w:val="22"/>
          <w:szCs w:val="22"/>
        </w:rPr>
        <w:t>Activité</w:t>
      </w:r>
      <w:proofErr w:type="gramEnd"/>
      <w:r>
        <w:rPr>
          <w:rFonts w:ascii="Arial" w:hAnsi="Arial"/>
          <w:i w:val="0"/>
          <w:iCs/>
          <w:sz w:val="22"/>
          <w:szCs w:val="22"/>
        </w:rPr>
        <w:t xml:space="preserve">  2</w:t>
      </w:r>
      <w:r w:rsidRPr="00BF0418">
        <w:rPr>
          <w:rFonts w:ascii="Arial" w:hAnsi="Arial"/>
          <w:i w:val="0"/>
          <w:iCs/>
          <w:sz w:val="22"/>
          <w:szCs w:val="22"/>
        </w:rPr>
        <w:t>.</w:t>
      </w:r>
      <w:r>
        <w:rPr>
          <w:rFonts w:ascii="Arial" w:hAnsi="Arial"/>
          <w:i w:val="0"/>
          <w:iCs/>
          <w:sz w:val="22"/>
          <w:szCs w:val="22"/>
        </w:rPr>
        <w:t>6</w:t>
      </w:r>
      <w:r>
        <w:rPr>
          <w:rFonts w:ascii="Arial" w:hAnsi="Arial"/>
          <w:b w:val="0"/>
          <w:bCs/>
          <w:i w:val="0"/>
          <w:iCs/>
          <w:sz w:val="22"/>
          <w:szCs w:val="22"/>
        </w:rPr>
        <w:t>).</w:t>
      </w:r>
    </w:p>
    <w:p w:rsidR="007F5886" w:rsidRPr="00E17B7F" w:rsidRDefault="007F5886" w:rsidP="007F5886">
      <w:pPr>
        <w:spacing w:after="0" w:line="240" w:lineRule="auto"/>
        <w:jc w:val="both"/>
        <w:rPr>
          <w:rFonts w:ascii="Arial" w:hAnsi="Arial"/>
        </w:rPr>
      </w:pPr>
    </w:p>
    <w:p w:rsidR="007F5886" w:rsidRDefault="007F5886" w:rsidP="007F5886">
      <w:pPr>
        <w:spacing w:after="0" w:line="240" w:lineRule="auto"/>
        <w:jc w:val="both"/>
        <w:rPr>
          <w:rFonts w:ascii="Arial" w:hAnsi="Arial"/>
        </w:rPr>
      </w:pPr>
      <w:r>
        <w:rPr>
          <w:rFonts w:ascii="Arial" w:hAnsi="Arial"/>
          <w:b/>
          <w:bCs/>
        </w:rPr>
        <w:t xml:space="preserve">Description des tâches : </w:t>
      </w:r>
      <w:r w:rsidRPr="00030B62">
        <w:rPr>
          <w:rFonts w:ascii="Arial" w:hAnsi="Arial"/>
        </w:rPr>
        <w:t xml:space="preserve">Sous l’orientation du DNP, </w:t>
      </w:r>
      <w:proofErr w:type="spellStart"/>
      <w:r w:rsidRPr="00030B62">
        <w:rPr>
          <w:rFonts w:ascii="Arial" w:hAnsi="Arial"/>
        </w:rPr>
        <w:t>le</w:t>
      </w:r>
      <w:r>
        <w:rPr>
          <w:rFonts w:ascii="Arial" w:hAnsi="Arial"/>
        </w:rPr>
        <w:t>consultant</w:t>
      </w:r>
      <w:proofErr w:type="spellEnd"/>
      <w:r>
        <w:rPr>
          <w:rFonts w:ascii="Arial" w:hAnsi="Arial"/>
        </w:rPr>
        <w:t xml:space="preserve"> aura notamment à :</w:t>
      </w:r>
    </w:p>
    <w:p w:rsidR="007F5886" w:rsidRDefault="007F5886" w:rsidP="007F5886">
      <w:pPr>
        <w:spacing w:after="0" w:line="240" w:lineRule="auto"/>
        <w:jc w:val="both"/>
        <w:rPr>
          <w:rFonts w:ascii="Arial" w:hAnsi="Arial"/>
        </w:rPr>
      </w:pPr>
    </w:p>
    <w:p w:rsidR="007F5886" w:rsidRDefault="007F5886" w:rsidP="003C7591">
      <w:pPr>
        <w:pStyle w:val="Paragraphedeliste"/>
        <w:numPr>
          <w:ilvl w:val="0"/>
          <w:numId w:val="33"/>
        </w:numPr>
        <w:ind w:hanging="76"/>
        <w:jc w:val="both"/>
        <w:rPr>
          <w:rFonts w:ascii="Arial" w:hAnsi="Arial"/>
          <w:sz w:val="22"/>
          <w:szCs w:val="22"/>
        </w:rPr>
      </w:pPr>
      <w:r>
        <w:rPr>
          <w:rFonts w:ascii="Arial" w:hAnsi="Arial"/>
          <w:sz w:val="22"/>
          <w:szCs w:val="22"/>
        </w:rPr>
        <w:t xml:space="preserve">  prendre connaissance des programmes de la PRR, des dispositifs et procédures qui les régissent ou leur sont liés (PPDRI, SI PSRR, SNADDR, système de suivi évaluation…) ;</w:t>
      </w:r>
    </w:p>
    <w:p w:rsidR="007F5886" w:rsidRDefault="007F5886" w:rsidP="003C7591">
      <w:pPr>
        <w:pStyle w:val="Paragraphedeliste"/>
        <w:numPr>
          <w:ilvl w:val="0"/>
          <w:numId w:val="33"/>
        </w:numPr>
        <w:ind w:hanging="76"/>
        <w:jc w:val="both"/>
        <w:rPr>
          <w:rFonts w:ascii="Arial" w:hAnsi="Arial"/>
          <w:sz w:val="22"/>
          <w:szCs w:val="22"/>
        </w:rPr>
      </w:pPr>
      <w:r>
        <w:rPr>
          <w:rFonts w:ascii="Arial" w:hAnsi="Arial"/>
          <w:sz w:val="22"/>
          <w:szCs w:val="22"/>
        </w:rPr>
        <w:t xml:space="preserve"> prendre connaissance des missions et rôles des différents acteurs de la PRR ;</w:t>
      </w:r>
    </w:p>
    <w:p w:rsidR="007F5886" w:rsidRDefault="007F5886" w:rsidP="003C7591">
      <w:pPr>
        <w:pStyle w:val="Paragraphedeliste"/>
        <w:numPr>
          <w:ilvl w:val="0"/>
          <w:numId w:val="33"/>
        </w:numPr>
        <w:ind w:hanging="76"/>
        <w:jc w:val="both"/>
        <w:rPr>
          <w:rFonts w:ascii="Arial" w:hAnsi="Arial"/>
          <w:sz w:val="22"/>
          <w:szCs w:val="22"/>
        </w:rPr>
      </w:pPr>
      <w:r w:rsidRPr="00C344E9">
        <w:rPr>
          <w:rFonts w:ascii="Arial" w:hAnsi="Arial"/>
          <w:sz w:val="22"/>
          <w:szCs w:val="22"/>
        </w:rPr>
        <w:t>établir en concertation avec le DNP et la cellule de pilotage, un programme d’ateliers  regroupant les acteurs institutionnels locaux</w:t>
      </w:r>
      <w:r>
        <w:rPr>
          <w:rFonts w:ascii="Arial" w:hAnsi="Arial"/>
          <w:sz w:val="22"/>
          <w:szCs w:val="22"/>
        </w:rPr>
        <w:t xml:space="preserve"> en vue de leur expliquer les fondements et conditions de fonctionnement de </w:t>
      </w:r>
      <w:r w:rsidRPr="00C344E9">
        <w:rPr>
          <w:rFonts w:ascii="Arial" w:hAnsi="Arial"/>
          <w:sz w:val="22"/>
          <w:szCs w:val="22"/>
        </w:rPr>
        <w:t xml:space="preserve">l’approche intersectorielle et </w:t>
      </w:r>
      <w:r>
        <w:rPr>
          <w:rFonts w:ascii="Arial" w:hAnsi="Arial"/>
          <w:sz w:val="22"/>
          <w:szCs w:val="22"/>
        </w:rPr>
        <w:t>d’accroître son opérationnalité;</w:t>
      </w:r>
    </w:p>
    <w:p w:rsidR="007F5886" w:rsidRDefault="007F5886" w:rsidP="003C7591">
      <w:pPr>
        <w:pStyle w:val="Paragraphedeliste"/>
        <w:numPr>
          <w:ilvl w:val="0"/>
          <w:numId w:val="33"/>
        </w:numPr>
        <w:ind w:hanging="76"/>
        <w:jc w:val="both"/>
        <w:rPr>
          <w:rFonts w:ascii="Arial" w:hAnsi="Arial"/>
          <w:sz w:val="22"/>
          <w:szCs w:val="22"/>
        </w:rPr>
      </w:pPr>
      <w:r>
        <w:rPr>
          <w:rFonts w:ascii="Arial" w:hAnsi="Arial"/>
          <w:sz w:val="22"/>
          <w:szCs w:val="22"/>
        </w:rPr>
        <w:t xml:space="preserve"> animer les ateliers programmés par le DNP et la cellule de pilotage selon le calendrier qu’ils déterminent ;</w:t>
      </w:r>
    </w:p>
    <w:p w:rsidR="007F5886" w:rsidRPr="00C344E9" w:rsidRDefault="007F5886" w:rsidP="003C7591">
      <w:pPr>
        <w:pStyle w:val="Paragraphedeliste"/>
        <w:numPr>
          <w:ilvl w:val="0"/>
          <w:numId w:val="33"/>
        </w:numPr>
        <w:ind w:hanging="76"/>
        <w:jc w:val="both"/>
        <w:rPr>
          <w:rFonts w:ascii="Arial" w:hAnsi="Arial"/>
          <w:sz w:val="22"/>
          <w:szCs w:val="22"/>
        </w:rPr>
      </w:pPr>
      <w:r>
        <w:rPr>
          <w:rFonts w:ascii="Arial" w:hAnsi="Arial"/>
          <w:sz w:val="22"/>
          <w:szCs w:val="22"/>
        </w:rPr>
        <w:t xml:space="preserve"> élaborer un rapport final contenant les appréciations, propositions et recommandations.</w:t>
      </w:r>
    </w:p>
    <w:p w:rsidR="007F5886" w:rsidRDefault="007F5886" w:rsidP="007F5886">
      <w:pPr>
        <w:pStyle w:val="Corpsdetexte"/>
        <w:rPr>
          <w:rFonts w:ascii="Arial" w:hAnsi="Arial" w:cs="Arial"/>
          <w:bCs/>
          <w:i w:val="0"/>
          <w:iCs/>
          <w:sz w:val="22"/>
          <w:szCs w:val="22"/>
        </w:rPr>
      </w:pPr>
    </w:p>
    <w:p w:rsidR="007F5886" w:rsidRDefault="007F5886" w:rsidP="007F5886">
      <w:pPr>
        <w:spacing w:after="0" w:line="240" w:lineRule="auto"/>
        <w:jc w:val="both"/>
        <w:rPr>
          <w:rFonts w:ascii="Arial" w:hAnsi="Arial"/>
        </w:rPr>
      </w:pPr>
      <w:r w:rsidRPr="005B4C50">
        <w:rPr>
          <w:rFonts w:ascii="Arial" w:hAnsi="Arial"/>
          <w:b/>
          <w:bCs/>
        </w:rPr>
        <w:t>Profil d</w:t>
      </w:r>
      <w:r>
        <w:rPr>
          <w:rFonts w:ascii="Arial" w:hAnsi="Arial"/>
          <w:b/>
          <w:bCs/>
        </w:rPr>
        <w:t>u</w:t>
      </w:r>
      <w:r w:rsidRPr="005B4C50">
        <w:rPr>
          <w:rFonts w:ascii="Arial" w:hAnsi="Arial"/>
          <w:b/>
          <w:bCs/>
        </w:rPr>
        <w:t xml:space="preserve"> consultant</w:t>
      </w:r>
      <w:r w:rsidRPr="005B4C50">
        <w:rPr>
          <w:rFonts w:ascii="Arial" w:hAnsi="Arial"/>
        </w:rPr>
        <w:t xml:space="preserve"> : </w:t>
      </w:r>
      <w:r>
        <w:rPr>
          <w:rFonts w:ascii="Arial" w:hAnsi="Arial"/>
        </w:rPr>
        <w:t>Economiste d</w:t>
      </w:r>
      <w:r w:rsidRPr="005B4C50">
        <w:rPr>
          <w:rFonts w:ascii="Arial" w:hAnsi="Arial"/>
        </w:rPr>
        <w:t>isposant d’une bonne expérience professionnelle dans le</w:t>
      </w:r>
      <w:r>
        <w:rPr>
          <w:rFonts w:ascii="Arial" w:hAnsi="Arial"/>
        </w:rPr>
        <w:t>s</w:t>
      </w:r>
      <w:r w:rsidRPr="005B4C50">
        <w:rPr>
          <w:rFonts w:ascii="Arial" w:hAnsi="Arial"/>
        </w:rPr>
        <w:t xml:space="preserve"> domaine</w:t>
      </w:r>
      <w:r>
        <w:rPr>
          <w:rFonts w:ascii="Arial" w:hAnsi="Arial"/>
        </w:rPr>
        <w:t>s à couvrir, d’aptitudes à communiquer, et d’une bonne connaissance du monde rural.</w:t>
      </w:r>
    </w:p>
    <w:p w:rsidR="007F5886" w:rsidRDefault="007F5886" w:rsidP="007F5886">
      <w:pPr>
        <w:pStyle w:val="Corpsdetexte"/>
        <w:rPr>
          <w:rFonts w:ascii="Arial" w:hAnsi="Arial" w:cs="Arial"/>
          <w:bCs/>
          <w:i w:val="0"/>
          <w:iCs/>
          <w:sz w:val="22"/>
          <w:szCs w:val="22"/>
        </w:rPr>
      </w:pPr>
    </w:p>
    <w:p w:rsidR="007F5886" w:rsidRPr="00BF0418" w:rsidRDefault="007F5886" w:rsidP="003C7591">
      <w:pPr>
        <w:pStyle w:val="Corpsdetexte"/>
        <w:numPr>
          <w:ilvl w:val="0"/>
          <w:numId w:val="31"/>
        </w:numPr>
        <w:rPr>
          <w:rFonts w:ascii="Arial" w:hAnsi="Arial" w:cs="Arial"/>
          <w:b w:val="0"/>
          <w:bCs/>
          <w:i w:val="0"/>
          <w:iCs/>
          <w:sz w:val="22"/>
          <w:szCs w:val="22"/>
        </w:rPr>
      </w:pPr>
      <w:r>
        <w:rPr>
          <w:rFonts w:ascii="Arial" w:hAnsi="Arial" w:cs="Arial"/>
          <w:bCs/>
          <w:i w:val="0"/>
          <w:iCs/>
          <w:sz w:val="22"/>
          <w:szCs w:val="22"/>
        </w:rPr>
        <w:t xml:space="preserve">Bureau d’études national </w:t>
      </w:r>
    </w:p>
    <w:p w:rsidR="007F5886" w:rsidRDefault="007F5886" w:rsidP="007F5886">
      <w:pPr>
        <w:spacing w:after="0" w:line="240" w:lineRule="auto"/>
        <w:jc w:val="both"/>
        <w:rPr>
          <w:rFonts w:ascii="Arial" w:hAnsi="Arial"/>
          <w:b/>
          <w:bCs/>
        </w:rPr>
      </w:pPr>
    </w:p>
    <w:p w:rsidR="007F5886" w:rsidRDefault="007F5886" w:rsidP="007F5886">
      <w:pPr>
        <w:pStyle w:val="Corpsdetexte"/>
        <w:rPr>
          <w:rFonts w:ascii="Arial" w:hAnsi="Arial"/>
          <w:b w:val="0"/>
          <w:bCs/>
          <w:i w:val="0"/>
          <w:iCs/>
          <w:sz w:val="22"/>
          <w:szCs w:val="22"/>
        </w:rPr>
      </w:pPr>
      <w:r>
        <w:rPr>
          <w:rFonts w:ascii="Arial" w:hAnsi="Arial" w:cs="Arial"/>
          <w:bCs/>
          <w:i w:val="0"/>
          <w:iCs/>
          <w:sz w:val="22"/>
          <w:szCs w:val="22"/>
        </w:rPr>
        <w:t xml:space="preserve">(Réf : </w:t>
      </w:r>
      <w:proofErr w:type="gramStart"/>
      <w:r>
        <w:rPr>
          <w:rFonts w:ascii="Arial" w:hAnsi="Arial" w:cs="Arial"/>
          <w:bCs/>
          <w:i w:val="0"/>
          <w:iCs/>
          <w:sz w:val="22"/>
          <w:szCs w:val="22"/>
        </w:rPr>
        <w:t>Produit  2,</w:t>
      </w:r>
      <w:r>
        <w:rPr>
          <w:rFonts w:ascii="Arial" w:hAnsi="Arial"/>
          <w:i w:val="0"/>
          <w:iCs/>
          <w:sz w:val="22"/>
          <w:szCs w:val="22"/>
        </w:rPr>
        <w:t>Activités</w:t>
      </w:r>
      <w:proofErr w:type="gramEnd"/>
      <w:r>
        <w:rPr>
          <w:rFonts w:ascii="Arial" w:hAnsi="Arial"/>
          <w:i w:val="0"/>
          <w:iCs/>
          <w:sz w:val="22"/>
          <w:szCs w:val="22"/>
        </w:rPr>
        <w:t xml:space="preserve">  2</w:t>
      </w:r>
      <w:r w:rsidRPr="00BF0418">
        <w:rPr>
          <w:rFonts w:ascii="Arial" w:hAnsi="Arial"/>
          <w:i w:val="0"/>
          <w:iCs/>
          <w:sz w:val="22"/>
          <w:szCs w:val="22"/>
        </w:rPr>
        <w:t>.</w:t>
      </w:r>
      <w:r>
        <w:rPr>
          <w:rFonts w:ascii="Arial" w:hAnsi="Arial"/>
          <w:i w:val="0"/>
          <w:iCs/>
          <w:sz w:val="22"/>
          <w:szCs w:val="22"/>
        </w:rPr>
        <w:t>8 et 4.2</w:t>
      </w:r>
      <w:r>
        <w:rPr>
          <w:rFonts w:ascii="Arial" w:hAnsi="Arial"/>
          <w:b w:val="0"/>
          <w:bCs/>
          <w:i w:val="0"/>
          <w:iCs/>
          <w:sz w:val="22"/>
          <w:szCs w:val="22"/>
        </w:rPr>
        <w:t>).</w:t>
      </w:r>
    </w:p>
    <w:p w:rsidR="007F5886" w:rsidRPr="00E17B7F" w:rsidRDefault="007F5886" w:rsidP="007F5886">
      <w:pPr>
        <w:spacing w:after="0" w:line="240" w:lineRule="auto"/>
        <w:jc w:val="both"/>
        <w:rPr>
          <w:rFonts w:ascii="Arial" w:hAnsi="Arial"/>
        </w:rPr>
      </w:pPr>
    </w:p>
    <w:p w:rsidR="007F5886" w:rsidRDefault="007F5886" w:rsidP="007F5886">
      <w:pPr>
        <w:spacing w:after="0" w:line="240" w:lineRule="auto"/>
        <w:jc w:val="both"/>
        <w:rPr>
          <w:rFonts w:ascii="Arial" w:hAnsi="Arial"/>
        </w:rPr>
      </w:pPr>
      <w:r>
        <w:rPr>
          <w:rFonts w:ascii="Arial" w:hAnsi="Arial"/>
          <w:b/>
          <w:bCs/>
        </w:rPr>
        <w:t xml:space="preserve">Description des tâches : </w:t>
      </w:r>
      <w:r w:rsidRPr="00030B62">
        <w:rPr>
          <w:rFonts w:ascii="Arial" w:hAnsi="Arial"/>
        </w:rPr>
        <w:t xml:space="preserve">Sous l’orientation du DNP, </w:t>
      </w:r>
      <w:proofErr w:type="spellStart"/>
      <w:r w:rsidRPr="00030B62">
        <w:rPr>
          <w:rFonts w:ascii="Arial" w:hAnsi="Arial"/>
        </w:rPr>
        <w:t>le</w:t>
      </w:r>
      <w:r>
        <w:rPr>
          <w:rFonts w:ascii="Arial" w:hAnsi="Arial"/>
        </w:rPr>
        <w:t>bureau</w:t>
      </w:r>
      <w:proofErr w:type="spellEnd"/>
      <w:r>
        <w:rPr>
          <w:rFonts w:ascii="Arial" w:hAnsi="Arial"/>
        </w:rPr>
        <w:t xml:space="preserve"> d’études aura notamment à :</w:t>
      </w:r>
    </w:p>
    <w:p w:rsidR="007F5886" w:rsidRDefault="007F5886" w:rsidP="007F5886">
      <w:pPr>
        <w:pStyle w:val="Corpsdetexte"/>
        <w:rPr>
          <w:rFonts w:ascii="Arial" w:hAnsi="Arial" w:cs="Arial"/>
          <w:bCs/>
          <w:i w:val="0"/>
          <w:iCs/>
          <w:sz w:val="22"/>
          <w:szCs w:val="22"/>
        </w:rPr>
      </w:pPr>
    </w:p>
    <w:p w:rsidR="007F5886" w:rsidRPr="00421337" w:rsidRDefault="007F5886" w:rsidP="003C7591">
      <w:pPr>
        <w:pStyle w:val="Paragraphedeliste"/>
        <w:numPr>
          <w:ilvl w:val="0"/>
          <w:numId w:val="34"/>
        </w:numPr>
        <w:ind w:left="426" w:hanging="142"/>
        <w:jc w:val="both"/>
        <w:rPr>
          <w:rFonts w:ascii="Arial" w:hAnsi="Arial"/>
          <w:sz w:val="22"/>
          <w:szCs w:val="22"/>
        </w:rPr>
      </w:pPr>
      <w:r w:rsidRPr="00421337">
        <w:rPr>
          <w:rFonts w:ascii="Arial" w:hAnsi="Arial"/>
          <w:sz w:val="22"/>
          <w:szCs w:val="22"/>
        </w:rPr>
        <w:t>prendre connaissance des programmes de la PRR, des dispositifs et procédures qui les régissent ou leur sont liés (PPDRI, SI PSRR, SNADDR, système de suivi évaluation…) ;</w:t>
      </w:r>
    </w:p>
    <w:p w:rsidR="007F5886" w:rsidRDefault="007F5886" w:rsidP="003C7591">
      <w:pPr>
        <w:pStyle w:val="Paragraphedeliste"/>
        <w:numPr>
          <w:ilvl w:val="0"/>
          <w:numId w:val="33"/>
        </w:numPr>
        <w:ind w:hanging="76"/>
        <w:jc w:val="both"/>
        <w:rPr>
          <w:rFonts w:ascii="Arial" w:hAnsi="Arial"/>
          <w:sz w:val="22"/>
          <w:szCs w:val="22"/>
        </w:rPr>
      </w:pPr>
      <w:r>
        <w:rPr>
          <w:rFonts w:ascii="Arial" w:hAnsi="Arial"/>
          <w:sz w:val="22"/>
          <w:szCs w:val="22"/>
        </w:rPr>
        <w:t xml:space="preserve"> prendre connaissance des missions et rôles des différents acteurs de la PRR ;</w:t>
      </w:r>
    </w:p>
    <w:p w:rsidR="007F5886" w:rsidRDefault="007F5886" w:rsidP="003C7591">
      <w:pPr>
        <w:pStyle w:val="Paragraphedeliste"/>
        <w:numPr>
          <w:ilvl w:val="0"/>
          <w:numId w:val="33"/>
        </w:numPr>
        <w:ind w:hanging="76"/>
        <w:jc w:val="both"/>
        <w:rPr>
          <w:rFonts w:ascii="Arial" w:hAnsi="Arial"/>
          <w:sz w:val="22"/>
          <w:szCs w:val="22"/>
        </w:rPr>
      </w:pPr>
      <w:r>
        <w:rPr>
          <w:rFonts w:ascii="Arial" w:hAnsi="Arial"/>
          <w:sz w:val="22"/>
          <w:szCs w:val="22"/>
        </w:rPr>
        <w:t xml:space="preserve"> prendre connaissance des études préparatoires à la mise en œuvre de PPDRI au niveau des différents territoires ruraux du nord, de la steppe, du sud, des régions forestières… ;</w:t>
      </w:r>
    </w:p>
    <w:p w:rsidR="007F5886" w:rsidRPr="005344ED" w:rsidRDefault="007F5886" w:rsidP="003C7591">
      <w:pPr>
        <w:pStyle w:val="Paragraphedeliste"/>
        <w:numPr>
          <w:ilvl w:val="0"/>
          <w:numId w:val="33"/>
        </w:numPr>
        <w:ind w:hanging="76"/>
        <w:jc w:val="both"/>
        <w:rPr>
          <w:rFonts w:ascii="Arial" w:hAnsi="Arial"/>
          <w:b/>
          <w:bCs/>
          <w:sz w:val="22"/>
          <w:szCs w:val="22"/>
        </w:rPr>
      </w:pPr>
      <w:r w:rsidRPr="00A258E8">
        <w:rPr>
          <w:rFonts w:ascii="Arial" w:hAnsi="Arial"/>
          <w:sz w:val="22"/>
          <w:szCs w:val="22"/>
        </w:rPr>
        <w:t>mener des études complémentaires à la demande du DNP et de la cellule de pilotage intégrant et/ou approfondissant  certaines enjeux nouveau</w:t>
      </w:r>
      <w:r>
        <w:rPr>
          <w:rFonts w:ascii="Arial" w:hAnsi="Arial"/>
          <w:sz w:val="22"/>
          <w:szCs w:val="22"/>
        </w:rPr>
        <w:t>x</w:t>
      </w:r>
      <w:r w:rsidRPr="00A258E8">
        <w:rPr>
          <w:rFonts w:ascii="Arial" w:hAnsi="Arial"/>
          <w:sz w:val="22"/>
          <w:szCs w:val="22"/>
        </w:rPr>
        <w:t xml:space="preserve"> pour le développement </w:t>
      </w:r>
      <w:r>
        <w:rPr>
          <w:rFonts w:ascii="Arial" w:hAnsi="Arial"/>
          <w:sz w:val="22"/>
          <w:szCs w:val="22"/>
        </w:rPr>
        <w:t xml:space="preserve">rural dans le contexte de la mondialisation </w:t>
      </w:r>
      <w:r w:rsidRPr="00A258E8">
        <w:rPr>
          <w:rFonts w:ascii="Arial" w:hAnsi="Arial"/>
          <w:sz w:val="22"/>
          <w:szCs w:val="22"/>
        </w:rPr>
        <w:t>;</w:t>
      </w:r>
    </w:p>
    <w:p w:rsidR="007F5886" w:rsidRPr="00A258E8" w:rsidRDefault="007F5886" w:rsidP="003C7591">
      <w:pPr>
        <w:pStyle w:val="Paragraphedeliste"/>
        <w:numPr>
          <w:ilvl w:val="0"/>
          <w:numId w:val="33"/>
        </w:numPr>
        <w:tabs>
          <w:tab w:val="left" w:pos="426"/>
        </w:tabs>
        <w:ind w:left="426" w:hanging="142"/>
        <w:jc w:val="both"/>
        <w:rPr>
          <w:rFonts w:ascii="Arial" w:hAnsi="Arial"/>
          <w:sz w:val="22"/>
          <w:szCs w:val="22"/>
        </w:rPr>
      </w:pPr>
      <w:r w:rsidRPr="00A258E8">
        <w:rPr>
          <w:rFonts w:ascii="Arial" w:hAnsi="Arial"/>
          <w:sz w:val="22"/>
          <w:szCs w:val="22"/>
        </w:rPr>
        <w:t>mener des études de cas de PPDRI réalisés au niveau des différentes régions du pays et centrés sur des problématiques spécifiques (emploi rural, valorisation et protection des ressources naturelles, valorisation des patrimoines, lutte contre la désertification….), afin de déboucher sur une typologie élaborée de PPDRI et l’identification de PPDRI de référence.</w:t>
      </w:r>
    </w:p>
    <w:p w:rsidR="007F5886" w:rsidRDefault="007F5886" w:rsidP="007F5886">
      <w:pPr>
        <w:spacing w:after="0" w:line="240" w:lineRule="auto"/>
        <w:jc w:val="both"/>
        <w:rPr>
          <w:rFonts w:ascii="Arial" w:hAnsi="Arial"/>
        </w:rPr>
      </w:pPr>
    </w:p>
    <w:p w:rsidR="007F5886" w:rsidRPr="005344ED" w:rsidRDefault="007F5886" w:rsidP="007F5886">
      <w:pPr>
        <w:spacing w:after="0" w:line="240" w:lineRule="auto"/>
        <w:jc w:val="both"/>
        <w:rPr>
          <w:rFonts w:ascii="Arial" w:hAnsi="Arial"/>
        </w:rPr>
      </w:pPr>
      <w:r w:rsidRPr="005344ED">
        <w:rPr>
          <w:rFonts w:ascii="Arial" w:hAnsi="Arial"/>
          <w:b/>
          <w:bCs/>
        </w:rPr>
        <w:t>Profil du consultant</w:t>
      </w:r>
      <w:r>
        <w:rPr>
          <w:rFonts w:ascii="Arial" w:hAnsi="Arial"/>
        </w:rPr>
        <w:t> : bureau d’études spécialisé en développement rural.</w:t>
      </w:r>
    </w:p>
    <w:p w:rsidR="007F5886" w:rsidRPr="00A258E8" w:rsidRDefault="007F5886" w:rsidP="007F5886">
      <w:pPr>
        <w:pStyle w:val="Paragraphedeliste"/>
        <w:ind w:left="0"/>
        <w:jc w:val="both"/>
        <w:rPr>
          <w:rFonts w:ascii="Arial" w:hAnsi="Arial"/>
          <w:sz w:val="22"/>
          <w:szCs w:val="22"/>
        </w:rPr>
      </w:pPr>
    </w:p>
    <w:p w:rsidR="007F5886" w:rsidRPr="00BF0418" w:rsidRDefault="007F5886" w:rsidP="003C7591">
      <w:pPr>
        <w:pStyle w:val="Corpsdetexte"/>
        <w:numPr>
          <w:ilvl w:val="0"/>
          <w:numId w:val="31"/>
        </w:numPr>
        <w:rPr>
          <w:rFonts w:ascii="Arial" w:hAnsi="Arial" w:cs="Arial"/>
          <w:b w:val="0"/>
          <w:bCs/>
          <w:i w:val="0"/>
          <w:iCs/>
          <w:sz w:val="22"/>
          <w:szCs w:val="22"/>
        </w:rPr>
      </w:pPr>
      <w:r>
        <w:rPr>
          <w:rFonts w:ascii="Arial" w:hAnsi="Arial" w:cs="Arial"/>
          <w:bCs/>
          <w:i w:val="0"/>
          <w:iCs/>
          <w:sz w:val="22"/>
          <w:szCs w:val="22"/>
        </w:rPr>
        <w:t xml:space="preserve">Consultant national spécialiste en statistiques  </w:t>
      </w:r>
    </w:p>
    <w:p w:rsidR="007F5886" w:rsidRDefault="007F5886" w:rsidP="007F5886">
      <w:pPr>
        <w:spacing w:after="0" w:line="240" w:lineRule="auto"/>
        <w:jc w:val="both"/>
        <w:rPr>
          <w:rFonts w:ascii="Arial" w:hAnsi="Arial"/>
          <w:b/>
          <w:bCs/>
        </w:rPr>
      </w:pPr>
    </w:p>
    <w:p w:rsidR="007F5886" w:rsidRDefault="007F5886" w:rsidP="007F5886">
      <w:pPr>
        <w:pStyle w:val="Corpsdetexte"/>
        <w:tabs>
          <w:tab w:val="right" w:pos="9072"/>
        </w:tabs>
        <w:rPr>
          <w:rFonts w:ascii="Arial" w:hAnsi="Arial"/>
          <w:b w:val="0"/>
          <w:bCs/>
          <w:i w:val="0"/>
          <w:iCs/>
          <w:sz w:val="22"/>
          <w:szCs w:val="22"/>
        </w:rPr>
      </w:pPr>
      <w:r>
        <w:rPr>
          <w:rFonts w:ascii="Arial" w:hAnsi="Arial" w:cs="Arial"/>
          <w:bCs/>
          <w:i w:val="0"/>
          <w:iCs/>
          <w:sz w:val="22"/>
          <w:szCs w:val="22"/>
        </w:rPr>
        <w:t xml:space="preserve">(Réf : </w:t>
      </w:r>
      <w:proofErr w:type="gramStart"/>
      <w:r>
        <w:rPr>
          <w:rFonts w:ascii="Arial" w:hAnsi="Arial" w:cs="Arial"/>
          <w:bCs/>
          <w:i w:val="0"/>
          <w:iCs/>
          <w:sz w:val="22"/>
          <w:szCs w:val="22"/>
        </w:rPr>
        <w:t>Produit  2,</w:t>
      </w:r>
      <w:r>
        <w:rPr>
          <w:rFonts w:ascii="Arial" w:hAnsi="Arial"/>
          <w:i w:val="0"/>
          <w:iCs/>
          <w:sz w:val="22"/>
          <w:szCs w:val="22"/>
        </w:rPr>
        <w:t>Activité</w:t>
      </w:r>
      <w:proofErr w:type="gramEnd"/>
      <w:r>
        <w:rPr>
          <w:rFonts w:ascii="Arial" w:hAnsi="Arial"/>
          <w:i w:val="0"/>
          <w:iCs/>
          <w:sz w:val="22"/>
          <w:szCs w:val="22"/>
        </w:rPr>
        <w:t xml:space="preserve">  2</w:t>
      </w:r>
      <w:r w:rsidRPr="00BF0418">
        <w:rPr>
          <w:rFonts w:ascii="Arial" w:hAnsi="Arial"/>
          <w:i w:val="0"/>
          <w:iCs/>
          <w:sz w:val="22"/>
          <w:szCs w:val="22"/>
        </w:rPr>
        <w:t>.</w:t>
      </w:r>
      <w:r>
        <w:rPr>
          <w:rFonts w:ascii="Arial" w:hAnsi="Arial"/>
          <w:i w:val="0"/>
          <w:iCs/>
          <w:sz w:val="22"/>
          <w:szCs w:val="22"/>
        </w:rPr>
        <w:t>9</w:t>
      </w:r>
      <w:r>
        <w:rPr>
          <w:rFonts w:ascii="Arial" w:hAnsi="Arial"/>
          <w:b w:val="0"/>
          <w:bCs/>
          <w:i w:val="0"/>
          <w:iCs/>
          <w:sz w:val="22"/>
          <w:szCs w:val="22"/>
        </w:rPr>
        <w:t>).</w:t>
      </w:r>
      <w:r>
        <w:rPr>
          <w:rFonts w:ascii="Arial" w:hAnsi="Arial"/>
          <w:b w:val="0"/>
          <w:bCs/>
          <w:i w:val="0"/>
          <w:iCs/>
          <w:sz w:val="22"/>
          <w:szCs w:val="22"/>
        </w:rPr>
        <w:tab/>
      </w:r>
    </w:p>
    <w:p w:rsidR="007F5886" w:rsidRPr="00E17B7F" w:rsidRDefault="007F5886" w:rsidP="007F5886">
      <w:pPr>
        <w:spacing w:after="0" w:line="240" w:lineRule="auto"/>
        <w:jc w:val="both"/>
        <w:rPr>
          <w:rFonts w:ascii="Arial" w:hAnsi="Arial"/>
        </w:rPr>
      </w:pPr>
    </w:p>
    <w:p w:rsidR="007F5886" w:rsidRDefault="007F5886" w:rsidP="007F5886">
      <w:pPr>
        <w:spacing w:after="0" w:line="240" w:lineRule="auto"/>
        <w:jc w:val="both"/>
        <w:rPr>
          <w:rFonts w:ascii="Arial" w:hAnsi="Arial"/>
        </w:rPr>
      </w:pPr>
      <w:r>
        <w:rPr>
          <w:rFonts w:ascii="Arial" w:hAnsi="Arial"/>
          <w:b/>
          <w:bCs/>
        </w:rPr>
        <w:t xml:space="preserve">Description des tâches : </w:t>
      </w:r>
      <w:r w:rsidRPr="00030B62">
        <w:rPr>
          <w:rFonts w:ascii="Arial" w:hAnsi="Arial"/>
        </w:rPr>
        <w:t xml:space="preserve">Sous l’orientation du DNP, </w:t>
      </w:r>
      <w:proofErr w:type="spellStart"/>
      <w:r w:rsidRPr="00030B62">
        <w:rPr>
          <w:rFonts w:ascii="Arial" w:hAnsi="Arial"/>
        </w:rPr>
        <w:t>le</w:t>
      </w:r>
      <w:r w:rsidRPr="004C549A">
        <w:rPr>
          <w:rFonts w:ascii="Arial" w:hAnsi="Arial"/>
        </w:rPr>
        <w:t>consultant</w:t>
      </w:r>
      <w:r>
        <w:rPr>
          <w:rFonts w:ascii="Arial" w:hAnsi="Arial"/>
        </w:rPr>
        <w:t>aura</w:t>
      </w:r>
      <w:proofErr w:type="spellEnd"/>
      <w:r>
        <w:rPr>
          <w:rFonts w:ascii="Arial" w:hAnsi="Arial"/>
        </w:rPr>
        <w:t> notamment à :</w:t>
      </w:r>
    </w:p>
    <w:p w:rsidR="007F5886" w:rsidRDefault="007F5886" w:rsidP="007F5886">
      <w:pPr>
        <w:spacing w:after="0" w:line="240" w:lineRule="auto"/>
        <w:jc w:val="both"/>
        <w:rPr>
          <w:rFonts w:ascii="Arial" w:hAnsi="Arial"/>
        </w:rPr>
      </w:pPr>
    </w:p>
    <w:p w:rsidR="007F5886" w:rsidRDefault="007F5886" w:rsidP="003C7591">
      <w:pPr>
        <w:pStyle w:val="Paragraphedeliste"/>
        <w:numPr>
          <w:ilvl w:val="0"/>
          <w:numId w:val="33"/>
        </w:numPr>
        <w:ind w:hanging="76"/>
        <w:jc w:val="both"/>
        <w:rPr>
          <w:rFonts w:ascii="Arial" w:hAnsi="Arial"/>
          <w:sz w:val="22"/>
          <w:szCs w:val="22"/>
        </w:rPr>
      </w:pPr>
      <w:r>
        <w:rPr>
          <w:rFonts w:ascii="Arial" w:hAnsi="Arial"/>
          <w:sz w:val="22"/>
          <w:szCs w:val="22"/>
        </w:rPr>
        <w:t xml:space="preserve"> prendre connaissance de la PRR et de ses programmes, de son système d’information </w:t>
      </w:r>
      <w:r w:rsidRPr="00E17B7F">
        <w:rPr>
          <w:rFonts w:ascii="Arial" w:hAnsi="Arial"/>
        </w:rPr>
        <w:t>SI PSRR</w:t>
      </w:r>
      <w:r>
        <w:rPr>
          <w:rFonts w:ascii="Arial" w:hAnsi="Arial"/>
          <w:sz w:val="22"/>
          <w:szCs w:val="22"/>
        </w:rPr>
        <w:t xml:space="preserve"> et d’aide à la décision – SNADDR ainsi que de son système de suivi évaluation ;</w:t>
      </w:r>
    </w:p>
    <w:p w:rsidR="007F5886" w:rsidRDefault="007F5886" w:rsidP="003C7591">
      <w:pPr>
        <w:pStyle w:val="Paragraphedeliste"/>
        <w:numPr>
          <w:ilvl w:val="0"/>
          <w:numId w:val="33"/>
        </w:numPr>
        <w:ind w:hanging="76"/>
        <w:jc w:val="both"/>
        <w:rPr>
          <w:rFonts w:ascii="Arial" w:hAnsi="Arial"/>
          <w:sz w:val="22"/>
          <w:szCs w:val="22"/>
        </w:rPr>
      </w:pPr>
      <w:r>
        <w:rPr>
          <w:rFonts w:ascii="Arial" w:hAnsi="Arial"/>
          <w:sz w:val="22"/>
          <w:szCs w:val="22"/>
        </w:rPr>
        <w:t xml:space="preserve"> a</w:t>
      </w:r>
      <w:r w:rsidRPr="00A302C8">
        <w:rPr>
          <w:rFonts w:ascii="Arial" w:hAnsi="Arial"/>
          <w:sz w:val="22"/>
          <w:szCs w:val="22"/>
        </w:rPr>
        <w:t>pprécier la pertinence du système actuel de suivi évaluation de la PRR</w:t>
      </w:r>
      <w:r>
        <w:rPr>
          <w:rFonts w:ascii="Arial" w:hAnsi="Arial"/>
          <w:sz w:val="22"/>
          <w:szCs w:val="22"/>
        </w:rPr>
        <w:t xml:space="preserve"> et de</w:t>
      </w:r>
      <w:r w:rsidRPr="00A302C8">
        <w:rPr>
          <w:rFonts w:ascii="Arial" w:hAnsi="Arial"/>
          <w:sz w:val="22"/>
          <w:szCs w:val="22"/>
        </w:rPr>
        <w:t xml:space="preserve"> ses indicateurs </w:t>
      </w:r>
      <w:r>
        <w:rPr>
          <w:rFonts w:ascii="Arial" w:hAnsi="Arial"/>
          <w:sz w:val="22"/>
          <w:szCs w:val="22"/>
        </w:rPr>
        <w:t xml:space="preserve">de suivi, </w:t>
      </w:r>
      <w:r w:rsidRPr="00A302C8">
        <w:rPr>
          <w:rFonts w:ascii="Arial" w:hAnsi="Arial"/>
          <w:sz w:val="22"/>
          <w:szCs w:val="22"/>
        </w:rPr>
        <w:t>ses faiblesses ainsi que les contraintes rencontrées par les différents utilisateurs au niveau du MADR, de ses structures déconcentrées, des comités de wilaya et de daïra et d’autres utilisateurs</w:t>
      </w:r>
      <w:r>
        <w:rPr>
          <w:rFonts w:ascii="Arial" w:hAnsi="Arial"/>
          <w:sz w:val="22"/>
          <w:szCs w:val="22"/>
        </w:rPr>
        <w:t> ;</w:t>
      </w:r>
    </w:p>
    <w:p w:rsidR="007F5886" w:rsidRPr="00A302C8" w:rsidRDefault="007F5886" w:rsidP="003C7591">
      <w:pPr>
        <w:pStyle w:val="Paragraphedeliste"/>
        <w:numPr>
          <w:ilvl w:val="0"/>
          <w:numId w:val="33"/>
        </w:numPr>
        <w:ind w:hanging="76"/>
        <w:jc w:val="both"/>
        <w:rPr>
          <w:rFonts w:ascii="Arial" w:hAnsi="Arial"/>
          <w:sz w:val="22"/>
          <w:szCs w:val="22"/>
        </w:rPr>
      </w:pPr>
      <w:r w:rsidRPr="00A302C8">
        <w:rPr>
          <w:rFonts w:ascii="Arial" w:hAnsi="Arial"/>
          <w:sz w:val="22"/>
          <w:szCs w:val="22"/>
        </w:rPr>
        <w:t xml:space="preserve"> proposer l</w:t>
      </w:r>
      <w:r>
        <w:rPr>
          <w:rFonts w:ascii="Arial" w:hAnsi="Arial"/>
          <w:sz w:val="22"/>
          <w:szCs w:val="22"/>
        </w:rPr>
        <w:t xml:space="preserve">’amélioration des indicateurs actuels et/ou leur remplacement éventuel par de nouveaux </w:t>
      </w:r>
      <w:r w:rsidRPr="00A302C8">
        <w:rPr>
          <w:rFonts w:ascii="Arial" w:hAnsi="Arial"/>
          <w:sz w:val="22"/>
          <w:szCs w:val="22"/>
        </w:rPr>
        <w:t>indicateurs plus pertinents compte tenu des objectifs de la PRR ;</w:t>
      </w:r>
    </w:p>
    <w:p w:rsidR="007F5886" w:rsidRDefault="007F5886" w:rsidP="003C7591">
      <w:pPr>
        <w:pStyle w:val="Paragraphedeliste"/>
        <w:numPr>
          <w:ilvl w:val="0"/>
          <w:numId w:val="33"/>
        </w:numPr>
        <w:ind w:left="426" w:hanging="142"/>
        <w:jc w:val="both"/>
        <w:rPr>
          <w:rFonts w:ascii="Arial" w:hAnsi="Arial"/>
          <w:sz w:val="22"/>
          <w:szCs w:val="22"/>
        </w:rPr>
      </w:pPr>
      <w:r w:rsidRPr="00A302C8">
        <w:rPr>
          <w:rFonts w:ascii="Arial" w:hAnsi="Arial"/>
          <w:sz w:val="22"/>
          <w:szCs w:val="22"/>
        </w:rPr>
        <w:t>adapter les indicateurs de suivi évaluation identifiés aux nécessités d’un suivi évaluation plus pertinent aux différents échelons national, régional et local</w:t>
      </w:r>
      <w:r>
        <w:rPr>
          <w:rFonts w:ascii="Arial" w:hAnsi="Arial"/>
          <w:sz w:val="22"/>
          <w:szCs w:val="22"/>
        </w:rPr>
        <w:t> ;</w:t>
      </w:r>
    </w:p>
    <w:p w:rsidR="007F5886" w:rsidRPr="00D66F8F" w:rsidRDefault="007F5886" w:rsidP="003C7591">
      <w:pPr>
        <w:pStyle w:val="Paragraphedeliste"/>
        <w:numPr>
          <w:ilvl w:val="0"/>
          <w:numId w:val="33"/>
        </w:numPr>
        <w:ind w:left="426" w:hanging="142"/>
        <w:jc w:val="both"/>
        <w:rPr>
          <w:rFonts w:ascii="Arial" w:hAnsi="Arial"/>
          <w:b/>
          <w:bCs/>
        </w:rPr>
      </w:pPr>
      <w:r w:rsidRPr="00D66F8F">
        <w:rPr>
          <w:rFonts w:ascii="Arial" w:hAnsi="Arial"/>
          <w:sz w:val="22"/>
          <w:szCs w:val="22"/>
        </w:rPr>
        <w:t>définir les conditions de complémentarité entre les différents niveaux de suivi évaluation et les mécanismes à mettre en place à cette fin</w:t>
      </w:r>
      <w:r>
        <w:rPr>
          <w:rFonts w:ascii="Arial" w:hAnsi="Arial"/>
          <w:sz w:val="22"/>
          <w:szCs w:val="22"/>
        </w:rPr>
        <w:t> </w:t>
      </w:r>
    </w:p>
    <w:p w:rsidR="007F5886" w:rsidRPr="00C344E9" w:rsidRDefault="007F5886" w:rsidP="003C7591">
      <w:pPr>
        <w:pStyle w:val="Paragraphedeliste"/>
        <w:numPr>
          <w:ilvl w:val="0"/>
          <w:numId w:val="33"/>
        </w:numPr>
        <w:ind w:hanging="76"/>
        <w:jc w:val="both"/>
        <w:rPr>
          <w:rFonts w:ascii="Arial" w:hAnsi="Arial"/>
          <w:sz w:val="22"/>
          <w:szCs w:val="22"/>
        </w:rPr>
      </w:pPr>
      <w:r>
        <w:rPr>
          <w:rFonts w:ascii="Arial" w:hAnsi="Arial"/>
          <w:sz w:val="22"/>
          <w:szCs w:val="22"/>
        </w:rPr>
        <w:t>élaborer un rapport final contenant les appréciations, propositions et recommandations.</w:t>
      </w:r>
    </w:p>
    <w:p w:rsidR="007F5886" w:rsidRDefault="007F5886" w:rsidP="007F5886">
      <w:pPr>
        <w:pStyle w:val="Corpsdetexte"/>
        <w:rPr>
          <w:rFonts w:ascii="Arial" w:hAnsi="Arial" w:cs="Arial"/>
          <w:bCs/>
          <w:i w:val="0"/>
          <w:iCs/>
          <w:sz w:val="22"/>
          <w:szCs w:val="22"/>
        </w:rPr>
      </w:pPr>
    </w:p>
    <w:p w:rsidR="007F5886" w:rsidRDefault="007F5886" w:rsidP="007F5886">
      <w:pPr>
        <w:spacing w:after="0" w:line="240" w:lineRule="auto"/>
        <w:jc w:val="both"/>
        <w:rPr>
          <w:rFonts w:ascii="Arial" w:hAnsi="Arial"/>
        </w:rPr>
      </w:pPr>
      <w:r w:rsidRPr="00D66F8F">
        <w:rPr>
          <w:rFonts w:ascii="Arial" w:hAnsi="Arial"/>
          <w:b/>
          <w:bCs/>
        </w:rPr>
        <w:t>Profil d</w:t>
      </w:r>
      <w:r>
        <w:rPr>
          <w:rFonts w:ascii="Arial" w:hAnsi="Arial"/>
          <w:b/>
          <w:bCs/>
        </w:rPr>
        <w:t>u</w:t>
      </w:r>
      <w:r w:rsidRPr="00D66F8F">
        <w:rPr>
          <w:rFonts w:ascii="Arial" w:hAnsi="Arial"/>
          <w:b/>
          <w:bCs/>
        </w:rPr>
        <w:t xml:space="preserve"> consultant</w:t>
      </w:r>
      <w:r w:rsidRPr="00D66F8F">
        <w:rPr>
          <w:rFonts w:ascii="Arial" w:hAnsi="Arial"/>
        </w:rPr>
        <w:t xml:space="preserve"> : </w:t>
      </w:r>
      <w:r>
        <w:rPr>
          <w:rFonts w:ascii="Arial" w:hAnsi="Arial"/>
        </w:rPr>
        <w:t>S</w:t>
      </w:r>
      <w:r w:rsidRPr="00D66F8F">
        <w:rPr>
          <w:rFonts w:ascii="Arial" w:hAnsi="Arial"/>
        </w:rPr>
        <w:t>tatisticien disposant d’une bonne expérience professionnelle dans les domaines à couvrir, notamment dans le suivi évaluation des programmes de développement rural.</w:t>
      </w:r>
    </w:p>
    <w:p w:rsidR="007F5886" w:rsidRPr="00D66F8F" w:rsidRDefault="007F5886" w:rsidP="007F5886">
      <w:pPr>
        <w:spacing w:after="0" w:line="240" w:lineRule="auto"/>
        <w:jc w:val="both"/>
        <w:rPr>
          <w:rFonts w:ascii="Arial" w:hAnsi="Arial"/>
        </w:rPr>
      </w:pPr>
    </w:p>
    <w:p w:rsidR="007F5886" w:rsidRPr="00BF0418" w:rsidRDefault="007F5886" w:rsidP="003C7591">
      <w:pPr>
        <w:pStyle w:val="Corpsdetexte"/>
        <w:numPr>
          <w:ilvl w:val="0"/>
          <w:numId w:val="31"/>
        </w:numPr>
        <w:rPr>
          <w:rFonts w:ascii="Arial" w:hAnsi="Arial" w:cs="Arial"/>
          <w:b w:val="0"/>
          <w:bCs/>
          <w:i w:val="0"/>
          <w:iCs/>
          <w:sz w:val="22"/>
          <w:szCs w:val="22"/>
        </w:rPr>
      </w:pPr>
      <w:r>
        <w:rPr>
          <w:rFonts w:ascii="Arial" w:hAnsi="Arial" w:cs="Arial"/>
          <w:bCs/>
          <w:i w:val="0"/>
          <w:iCs/>
          <w:sz w:val="22"/>
          <w:szCs w:val="22"/>
        </w:rPr>
        <w:t xml:space="preserve">Consultant national spécialiste en organisation  </w:t>
      </w:r>
    </w:p>
    <w:p w:rsidR="007F5886" w:rsidRDefault="007F5886" w:rsidP="007F5886">
      <w:pPr>
        <w:spacing w:after="0" w:line="240" w:lineRule="auto"/>
        <w:jc w:val="both"/>
        <w:rPr>
          <w:rFonts w:ascii="Arial" w:hAnsi="Arial"/>
          <w:b/>
          <w:bCs/>
        </w:rPr>
      </w:pPr>
    </w:p>
    <w:p w:rsidR="007F5886" w:rsidRDefault="007F5886" w:rsidP="007F5886">
      <w:pPr>
        <w:pStyle w:val="Corpsdetexte"/>
        <w:rPr>
          <w:rFonts w:ascii="Arial" w:hAnsi="Arial"/>
          <w:b w:val="0"/>
          <w:bCs/>
          <w:i w:val="0"/>
          <w:iCs/>
          <w:sz w:val="22"/>
          <w:szCs w:val="22"/>
        </w:rPr>
      </w:pPr>
      <w:r>
        <w:rPr>
          <w:rFonts w:ascii="Arial" w:hAnsi="Arial" w:cs="Arial"/>
          <w:bCs/>
          <w:i w:val="0"/>
          <w:iCs/>
          <w:sz w:val="22"/>
          <w:szCs w:val="22"/>
        </w:rPr>
        <w:t xml:space="preserve">(Réf : </w:t>
      </w:r>
      <w:proofErr w:type="gramStart"/>
      <w:r>
        <w:rPr>
          <w:rFonts w:ascii="Arial" w:hAnsi="Arial" w:cs="Arial"/>
          <w:bCs/>
          <w:i w:val="0"/>
          <w:iCs/>
          <w:sz w:val="22"/>
          <w:szCs w:val="22"/>
        </w:rPr>
        <w:t>Produit  4,</w:t>
      </w:r>
      <w:r>
        <w:rPr>
          <w:rFonts w:ascii="Arial" w:hAnsi="Arial"/>
          <w:i w:val="0"/>
          <w:iCs/>
          <w:sz w:val="22"/>
          <w:szCs w:val="22"/>
        </w:rPr>
        <w:t>Activité</w:t>
      </w:r>
      <w:proofErr w:type="gramEnd"/>
      <w:r>
        <w:rPr>
          <w:rFonts w:ascii="Arial" w:hAnsi="Arial"/>
          <w:i w:val="0"/>
          <w:iCs/>
          <w:sz w:val="22"/>
          <w:szCs w:val="22"/>
        </w:rPr>
        <w:t xml:space="preserve">  4.4</w:t>
      </w:r>
      <w:r>
        <w:rPr>
          <w:rFonts w:ascii="Arial" w:hAnsi="Arial"/>
          <w:b w:val="0"/>
          <w:bCs/>
          <w:i w:val="0"/>
          <w:iCs/>
          <w:sz w:val="22"/>
          <w:szCs w:val="22"/>
        </w:rPr>
        <w:t>).</w:t>
      </w:r>
    </w:p>
    <w:p w:rsidR="007F5886" w:rsidRPr="00E17B7F" w:rsidRDefault="007F5886" w:rsidP="007F5886">
      <w:pPr>
        <w:spacing w:after="0" w:line="240" w:lineRule="auto"/>
        <w:jc w:val="both"/>
        <w:rPr>
          <w:rFonts w:ascii="Arial" w:hAnsi="Arial"/>
        </w:rPr>
      </w:pPr>
    </w:p>
    <w:p w:rsidR="007F5886" w:rsidRDefault="007F5886" w:rsidP="007F5886">
      <w:pPr>
        <w:spacing w:after="0" w:line="240" w:lineRule="auto"/>
        <w:jc w:val="both"/>
        <w:rPr>
          <w:rFonts w:ascii="Arial" w:hAnsi="Arial"/>
        </w:rPr>
      </w:pPr>
      <w:r>
        <w:rPr>
          <w:rFonts w:ascii="Arial" w:hAnsi="Arial"/>
          <w:b/>
          <w:bCs/>
        </w:rPr>
        <w:t xml:space="preserve">Description des tâches : </w:t>
      </w:r>
      <w:r w:rsidRPr="00030B62">
        <w:rPr>
          <w:rFonts w:ascii="Arial" w:hAnsi="Arial"/>
        </w:rPr>
        <w:t>Sous l’orientation du DNP, le</w:t>
      </w:r>
      <w:r>
        <w:rPr>
          <w:rFonts w:ascii="Arial" w:hAnsi="Arial"/>
        </w:rPr>
        <w:t xml:space="preserve"> consultant aura notamment à :</w:t>
      </w:r>
    </w:p>
    <w:p w:rsidR="007F5886" w:rsidRDefault="007F5886" w:rsidP="007F5886">
      <w:pPr>
        <w:spacing w:after="0" w:line="240" w:lineRule="auto"/>
        <w:jc w:val="both"/>
        <w:rPr>
          <w:rFonts w:ascii="Arial" w:hAnsi="Arial"/>
        </w:rPr>
      </w:pPr>
    </w:p>
    <w:p w:rsidR="007F5886" w:rsidRDefault="007F5886" w:rsidP="003C7591">
      <w:pPr>
        <w:pStyle w:val="Paragraphedeliste"/>
        <w:numPr>
          <w:ilvl w:val="0"/>
          <w:numId w:val="33"/>
        </w:numPr>
        <w:ind w:hanging="76"/>
        <w:jc w:val="both"/>
        <w:rPr>
          <w:rFonts w:ascii="Arial" w:hAnsi="Arial"/>
          <w:sz w:val="22"/>
          <w:szCs w:val="22"/>
        </w:rPr>
      </w:pPr>
      <w:r>
        <w:rPr>
          <w:rFonts w:ascii="Arial" w:hAnsi="Arial"/>
          <w:sz w:val="22"/>
          <w:szCs w:val="22"/>
        </w:rPr>
        <w:t xml:space="preserve"> prendre connaissance de la PRR et de ses programmes, de son système d’information </w:t>
      </w:r>
      <w:r w:rsidRPr="00E17B7F">
        <w:rPr>
          <w:rFonts w:ascii="Arial" w:hAnsi="Arial"/>
        </w:rPr>
        <w:t>SI PSRR</w:t>
      </w:r>
      <w:r>
        <w:rPr>
          <w:rFonts w:ascii="Arial" w:hAnsi="Arial"/>
          <w:sz w:val="22"/>
          <w:szCs w:val="22"/>
        </w:rPr>
        <w:t xml:space="preserve"> et d’aide à la décision – SNADDR ainsi que de son système de suivi évaluation ;</w:t>
      </w:r>
    </w:p>
    <w:p w:rsidR="007F5886" w:rsidRDefault="007F5886" w:rsidP="003C7591">
      <w:pPr>
        <w:pStyle w:val="Paragraphedeliste"/>
        <w:numPr>
          <w:ilvl w:val="0"/>
          <w:numId w:val="33"/>
        </w:numPr>
        <w:ind w:hanging="76"/>
        <w:jc w:val="both"/>
        <w:rPr>
          <w:rFonts w:ascii="Arial" w:hAnsi="Arial"/>
          <w:sz w:val="22"/>
          <w:szCs w:val="22"/>
        </w:rPr>
      </w:pPr>
      <w:r w:rsidRPr="003877FC">
        <w:rPr>
          <w:rFonts w:ascii="Arial" w:hAnsi="Arial"/>
          <w:sz w:val="22"/>
          <w:szCs w:val="22"/>
        </w:rPr>
        <w:t>examiner les conditions de mise en place d’un observatoire du monde rural, de définir ses missions, son organisation, ses modalités de fonctionnement ainsi que son positionnement</w:t>
      </w:r>
      <w:r>
        <w:rPr>
          <w:rFonts w:ascii="Arial" w:hAnsi="Arial"/>
          <w:sz w:val="22"/>
          <w:szCs w:val="22"/>
        </w:rPr>
        <w:t xml:space="preserve"> institutionnel ou localisation ;</w:t>
      </w:r>
    </w:p>
    <w:p w:rsidR="007F5886" w:rsidRDefault="007F5886" w:rsidP="003C7591">
      <w:pPr>
        <w:pStyle w:val="Paragraphedeliste"/>
        <w:numPr>
          <w:ilvl w:val="0"/>
          <w:numId w:val="33"/>
        </w:numPr>
        <w:ind w:hanging="76"/>
        <w:jc w:val="both"/>
        <w:rPr>
          <w:rFonts w:ascii="Arial" w:hAnsi="Arial"/>
          <w:sz w:val="22"/>
          <w:szCs w:val="22"/>
        </w:rPr>
      </w:pPr>
      <w:r>
        <w:rPr>
          <w:rFonts w:ascii="Arial" w:hAnsi="Arial"/>
          <w:sz w:val="22"/>
          <w:szCs w:val="22"/>
        </w:rPr>
        <w:t xml:space="preserve">  identifier les appuis ou l’assistance technique dont il aurait besoin au cours de la phase d’initiation de ses activités ;</w:t>
      </w:r>
    </w:p>
    <w:p w:rsidR="007F5886" w:rsidRPr="003877FC" w:rsidRDefault="007F5886" w:rsidP="003C7591">
      <w:pPr>
        <w:pStyle w:val="Paragraphedeliste"/>
        <w:numPr>
          <w:ilvl w:val="0"/>
          <w:numId w:val="33"/>
        </w:numPr>
        <w:ind w:hanging="76"/>
        <w:jc w:val="both"/>
        <w:rPr>
          <w:rFonts w:ascii="Arial" w:hAnsi="Arial"/>
          <w:sz w:val="22"/>
          <w:szCs w:val="22"/>
        </w:rPr>
      </w:pPr>
      <w:r>
        <w:rPr>
          <w:rFonts w:ascii="Arial" w:hAnsi="Arial"/>
          <w:sz w:val="22"/>
          <w:szCs w:val="22"/>
        </w:rPr>
        <w:t xml:space="preserve">  Identifier les relations fonctionnelles que l’observatoire peut avoir avec des structures équivalentes ou d’autres œuvrant à l’évaluation de la situation </w:t>
      </w:r>
      <w:proofErr w:type="spellStart"/>
      <w:r>
        <w:rPr>
          <w:rFonts w:ascii="Arial" w:hAnsi="Arial"/>
          <w:sz w:val="22"/>
          <w:szCs w:val="22"/>
        </w:rPr>
        <w:t>socio économique</w:t>
      </w:r>
      <w:proofErr w:type="spellEnd"/>
      <w:r>
        <w:rPr>
          <w:rFonts w:ascii="Arial" w:hAnsi="Arial"/>
          <w:sz w:val="22"/>
          <w:szCs w:val="22"/>
        </w:rPr>
        <w:t xml:space="preserve"> du pays.</w:t>
      </w:r>
    </w:p>
    <w:p w:rsidR="007F5886" w:rsidRPr="003877FC" w:rsidRDefault="007F5886" w:rsidP="007F5886">
      <w:pPr>
        <w:pStyle w:val="Paragraphedeliste"/>
        <w:ind w:left="360"/>
        <w:jc w:val="both"/>
        <w:rPr>
          <w:rFonts w:ascii="Arial" w:hAnsi="Arial"/>
          <w:b/>
          <w:bCs/>
          <w:sz w:val="22"/>
          <w:szCs w:val="22"/>
        </w:rPr>
      </w:pPr>
    </w:p>
    <w:p w:rsidR="007F5886" w:rsidRDefault="007F5886" w:rsidP="007F5886">
      <w:pPr>
        <w:spacing w:after="0" w:line="240" w:lineRule="auto"/>
        <w:jc w:val="both"/>
        <w:rPr>
          <w:rFonts w:ascii="Arial" w:hAnsi="Arial"/>
        </w:rPr>
      </w:pPr>
      <w:r w:rsidRPr="00D66F8F">
        <w:rPr>
          <w:rFonts w:ascii="Arial" w:hAnsi="Arial"/>
          <w:b/>
          <w:bCs/>
        </w:rPr>
        <w:t>Profil d</w:t>
      </w:r>
      <w:r>
        <w:rPr>
          <w:rFonts w:ascii="Arial" w:hAnsi="Arial"/>
          <w:b/>
          <w:bCs/>
        </w:rPr>
        <w:t>u</w:t>
      </w:r>
      <w:r w:rsidRPr="00D66F8F">
        <w:rPr>
          <w:rFonts w:ascii="Arial" w:hAnsi="Arial"/>
          <w:b/>
          <w:bCs/>
        </w:rPr>
        <w:t xml:space="preserve"> consultant</w:t>
      </w:r>
      <w:r w:rsidRPr="00D66F8F">
        <w:rPr>
          <w:rFonts w:ascii="Arial" w:hAnsi="Arial"/>
        </w:rPr>
        <w:t> :</w:t>
      </w:r>
      <w:r>
        <w:rPr>
          <w:rFonts w:ascii="Arial" w:hAnsi="Arial"/>
        </w:rPr>
        <w:t xml:space="preserve"> Economiste spécialiste en organisation et dans les questions de développement rural, </w:t>
      </w:r>
      <w:r w:rsidRPr="00D66F8F">
        <w:rPr>
          <w:rFonts w:ascii="Arial" w:hAnsi="Arial"/>
        </w:rPr>
        <w:t xml:space="preserve">disposant d’une bonne expérience professionnelle </w:t>
      </w:r>
      <w:r>
        <w:rPr>
          <w:rFonts w:ascii="Arial" w:hAnsi="Arial"/>
        </w:rPr>
        <w:t xml:space="preserve">en rapport avec le </w:t>
      </w:r>
      <w:r w:rsidRPr="00D66F8F">
        <w:rPr>
          <w:rFonts w:ascii="Arial" w:hAnsi="Arial"/>
        </w:rPr>
        <w:t xml:space="preserve"> domaine à couvrir</w:t>
      </w:r>
      <w:r>
        <w:rPr>
          <w:rFonts w:ascii="Arial" w:hAnsi="Arial"/>
        </w:rPr>
        <w:t xml:space="preserve"> et </w:t>
      </w:r>
      <w:r w:rsidRPr="00D66F8F">
        <w:rPr>
          <w:rFonts w:ascii="Arial" w:hAnsi="Arial"/>
        </w:rPr>
        <w:t>dans le suivi évaluation des programmes de développement rural.</w:t>
      </w:r>
    </w:p>
    <w:p w:rsidR="007F5886" w:rsidRPr="007F5886" w:rsidRDefault="007F5886" w:rsidP="007F5886">
      <w:pPr>
        <w:rPr>
          <w:lang w:eastAsia="fr-FR"/>
        </w:rPr>
        <w:sectPr w:rsidR="007F5886" w:rsidRPr="007F5886" w:rsidSect="006D3B1D">
          <w:pgSz w:w="11906" w:h="16838"/>
          <w:pgMar w:top="1418" w:right="1418" w:bottom="1418" w:left="1418" w:header="720" w:footer="431" w:gutter="0"/>
          <w:cols w:space="708"/>
          <w:docGrid w:linePitch="360"/>
        </w:sectPr>
      </w:pPr>
    </w:p>
    <w:bookmarkEnd w:id="29"/>
    <w:p w:rsidR="00211680" w:rsidRPr="00476175" w:rsidRDefault="006D3B1D" w:rsidP="00476175">
      <w:pPr>
        <w:jc w:val="center"/>
        <w:rPr>
          <w:rFonts w:ascii="Arial" w:hAnsi="Arial"/>
          <w:b/>
          <w:i/>
        </w:rPr>
      </w:pPr>
      <w:r w:rsidRPr="00476175">
        <w:rPr>
          <w:rFonts w:ascii="Arial" w:hAnsi="Arial"/>
          <w:b/>
          <w:i/>
        </w:rPr>
        <w:lastRenderedPageBreak/>
        <w:t>ANNEXE</w:t>
      </w:r>
      <w:r w:rsidR="00211680" w:rsidRPr="00476175">
        <w:rPr>
          <w:rFonts w:ascii="Arial" w:hAnsi="Arial"/>
          <w:b/>
          <w:i/>
        </w:rPr>
        <w:t xml:space="preserve"> 10</w:t>
      </w:r>
    </w:p>
    <w:p w:rsidR="006D3B1D" w:rsidRPr="00476175" w:rsidRDefault="006D3B1D" w:rsidP="00476175">
      <w:pPr>
        <w:jc w:val="center"/>
        <w:rPr>
          <w:rFonts w:ascii="Arial" w:hAnsi="Arial"/>
          <w:b/>
          <w:i/>
        </w:rPr>
      </w:pPr>
      <w:r w:rsidRPr="00476175">
        <w:rPr>
          <w:rFonts w:ascii="Arial" w:hAnsi="Arial"/>
          <w:b/>
          <w:i/>
        </w:rPr>
        <w:t>PLAN DE SUIVI ET EVALUATION</w:t>
      </w:r>
    </w:p>
    <w:p w:rsidR="006D3B1D" w:rsidRDefault="006D3B1D" w:rsidP="006D3B1D">
      <w:pPr>
        <w:pStyle w:val="Titre2"/>
        <w:rPr>
          <w:rFonts w:ascii="Calibri" w:eastAsia="Calibri" w:hAnsi="Calibri"/>
          <w:b w:val="0"/>
          <w:bCs w:val="0"/>
          <w:i w:val="0"/>
          <w:iCs w:val="0"/>
          <w:sz w:val="22"/>
          <w:szCs w:val="22"/>
          <w:lang w:eastAsia="en-US"/>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340"/>
        <w:gridCol w:w="1800"/>
        <w:gridCol w:w="592"/>
        <w:gridCol w:w="593"/>
        <w:gridCol w:w="592"/>
        <w:gridCol w:w="593"/>
        <w:gridCol w:w="3175"/>
        <w:gridCol w:w="1276"/>
        <w:gridCol w:w="1017"/>
      </w:tblGrid>
      <w:tr w:rsidR="006D3B1D" w:rsidRPr="004552BA" w:rsidTr="006D3B1D">
        <w:trPr>
          <w:jc w:val="center"/>
        </w:trPr>
        <w:tc>
          <w:tcPr>
            <w:tcW w:w="2808" w:type="dxa"/>
            <w:vMerge w:val="restart"/>
            <w:shd w:val="clear" w:color="auto" w:fill="FFFF99"/>
          </w:tcPr>
          <w:p w:rsidR="006D3B1D" w:rsidRPr="00B11164" w:rsidRDefault="006D3B1D" w:rsidP="006D3B1D">
            <w:pPr>
              <w:jc w:val="center"/>
              <w:rPr>
                <w:rFonts w:ascii="Arial" w:hAnsi="Arial"/>
                <w:b/>
                <w:bCs/>
                <w:sz w:val="18"/>
                <w:szCs w:val="18"/>
              </w:rPr>
            </w:pPr>
            <w:r w:rsidRPr="00B11164">
              <w:rPr>
                <w:rFonts w:ascii="Arial" w:hAnsi="Arial"/>
                <w:b/>
                <w:bCs/>
                <w:sz w:val="18"/>
                <w:szCs w:val="18"/>
              </w:rPr>
              <w:t>ACTION</w:t>
            </w:r>
          </w:p>
        </w:tc>
        <w:tc>
          <w:tcPr>
            <w:tcW w:w="2340" w:type="dxa"/>
            <w:vMerge w:val="restart"/>
            <w:shd w:val="clear" w:color="auto" w:fill="FFFF99"/>
          </w:tcPr>
          <w:p w:rsidR="006D3B1D" w:rsidRPr="00B11164" w:rsidRDefault="006D3B1D" w:rsidP="006D3B1D">
            <w:pPr>
              <w:jc w:val="center"/>
              <w:rPr>
                <w:rFonts w:ascii="Arial" w:hAnsi="Arial"/>
                <w:b/>
                <w:bCs/>
                <w:sz w:val="18"/>
                <w:szCs w:val="18"/>
              </w:rPr>
            </w:pPr>
            <w:r w:rsidRPr="00B11164">
              <w:rPr>
                <w:rFonts w:ascii="Arial" w:hAnsi="Arial"/>
                <w:b/>
                <w:bCs/>
                <w:sz w:val="18"/>
                <w:szCs w:val="18"/>
              </w:rPr>
              <w:t>CIBLES</w:t>
            </w:r>
          </w:p>
        </w:tc>
        <w:tc>
          <w:tcPr>
            <w:tcW w:w="1800" w:type="dxa"/>
            <w:vMerge w:val="restart"/>
            <w:shd w:val="clear" w:color="auto" w:fill="FFFF99"/>
          </w:tcPr>
          <w:p w:rsidR="006D3B1D" w:rsidRPr="00B11164" w:rsidRDefault="006D3B1D" w:rsidP="006D3B1D">
            <w:pPr>
              <w:jc w:val="center"/>
              <w:rPr>
                <w:rFonts w:ascii="Arial" w:hAnsi="Arial"/>
                <w:b/>
                <w:bCs/>
                <w:sz w:val="18"/>
                <w:szCs w:val="18"/>
              </w:rPr>
            </w:pPr>
            <w:r w:rsidRPr="00B11164">
              <w:rPr>
                <w:rFonts w:ascii="Arial" w:hAnsi="Arial"/>
                <w:b/>
                <w:bCs/>
                <w:sz w:val="18"/>
                <w:szCs w:val="18"/>
              </w:rPr>
              <w:t>RESPONSABLES</w:t>
            </w:r>
          </w:p>
        </w:tc>
        <w:tc>
          <w:tcPr>
            <w:tcW w:w="2370" w:type="dxa"/>
            <w:gridSpan w:val="4"/>
            <w:shd w:val="clear" w:color="auto" w:fill="FFFF99"/>
          </w:tcPr>
          <w:p w:rsidR="006D3B1D" w:rsidRPr="00B11164" w:rsidRDefault="006D3B1D" w:rsidP="006D3B1D">
            <w:pPr>
              <w:jc w:val="center"/>
              <w:rPr>
                <w:rFonts w:ascii="Arial" w:hAnsi="Arial"/>
                <w:b/>
                <w:bCs/>
                <w:sz w:val="18"/>
                <w:szCs w:val="18"/>
              </w:rPr>
            </w:pPr>
            <w:r w:rsidRPr="00B11164">
              <w:rPr>
                <w:rFonts w:ascii="Arial" w:hAnsi="Arial"/>
                <w:b/>
                <w:bCs/>
                <w:sz w:val="18"/>
                <w:szCs w:val="18"/>
              </w:rPr>
              <w:t>CADRE CHRONOLOGIQUE</w:t>
            </w:r>
          </w:p>
        </w:tc>
        <w:tc>
          <w:tcPr>
            <w:tcW w:w="3175" w:type="dxa"/>
            <w:vMerge w:val="restart"/>
            <w:shd w:val="clear" w:color="auto" w:fill="FFFF99"/>
          </w:tcPr>
          <w:p w:rsidR="006D3B1D" w:rsidRPr="00B11164" w:rsidRDefault="006D3B1D" w:rsidP="006D3B1D">
            <w:pPr>
              <w:jc w:val="center"/>
              <w:rPr>
                <w:rFonts w:ascii="Arial" w:hAnsi="Arial"/>
                <w:b/>
                <w:bCs/>
                <w:sz w:val="18"/>
                <w:szCs w:val="18"/>
              </w:rPr>
            </w:pPr>
          </w:p>
          <w:p w:rsidR="006D3B1D" w:rsidRPr="00B11164" w:rsidRDefault="006D3B1D" w:rsidP="006D3B1D">
            <w:pPr>
              <w:jc w:val="center"/>
              <w:rPr>
                <w:rFonts w:ascii="Arial" w:hAnsi="Arial"/>
                <w:b/>
                <w:bCs/>
                <w:sz w:val="18"/>
                <w:szCs w:val="18"/>
              </w:rPr>
            </w:pPr>
            <w:r w:rsidRPr="00B11164">
              <w:rPr>
                <w:rFonts w:ascii="Arial" w:hAnsi="Arial"/>
                <w:b/>
                <w:bCs/>
                <w:sz w:val="18"/>
                <w:szCs w:val="18"/>
              </w:rPr>
              <w:t>FREQUENCE/DEADLINE</w:t>
            </w:r>
          </w:p>
        </w:tc>
        <w:tc>
          <w:tcPr>
            <w:tcW w:w="2293" w:type="dxa"/>
            <w:gridSpan w:val="2"/>
            <w:shd w:val="clear" w:color="auto" w:fill="FFFF99"/>
          </w:tcPr>
          <w:p w:rsidR="006D3B1D" w:rsidRPr="00B11164" w:rsidRDefault="006D3B1D" w:rsidP="006D3B1D">
            <w:pPr>
              <w:jc w:val="center"/>
              <w:rPr>
                <w:rFonts w:ascii="Arial" w:hAnsi="Arial"/>
                <w:b/>
                <w:bCs/>
                <w:sz w:val="18"/>
                <w:szCs w:val="18"/>
              </w:rPr>
            </w:pPr>
            <w:r w:rsidRPr="00B11164">
              <w:rPr>
                <w:rFonts w:ascii="Arial" w:hAnsi="Arial"/>
                <w:b/>
                <w:bCs/>
                <w:sz w:val="18"/>
                <w:szCs w:val="18"/>
              </w:rPr>
              <w:t>BUDGET</w:t>
            </w:r>
          </w:p>
        </w:tc>
      </w:tr>
      <w:tr w:rsidR="006D3B1D" w:rsidRPr="004552BA" w:rsidTr="006D3B1D">
        <w:trPr>
          <w:jc w:val="center"/>
        </w:trPr>
        <w:tc>
          <w:tcPr>
            <w:tcW w:w="2808" w:type="dxa"/>
            <w:vMerge/>
            <w:shd w:val="clear" w:color="auto" w:fill="FFFF99"/>
          </w:tcPr>
          <w:p w:rsidR="006D3B1D" w:rsidRPr="00B11164" w:rsidRDefault="006D3B1D" w:rsidP="006D3B1D">
            <w:pPr>
              <w:jc w:val="center"/>
              <w:rPr>
                <w:rFonts w:ascii="Arial" w:hAnsi="Arial"/>
                <w:b/>
                <w:bCs/>
                <w:sz w:val="18"/>
                <w:szCs w:val="18"/>
              </w:rPr>
            </w:pPr>
          </w:p>
        </w:tc>
        <w:tc>
          <w:tcPr>
            <w:tcW w:w="2340" w:type="dxa"/>
            <w:vMerge/>
            <w:shd w:val="clear" w:color="auto" w:fill="FFFF99"/>
          </w:tcPr>
          <w:p w:rsidR="006D3B1D" w:rsidRPr="00B11164" w:rsidRDefault="006D3B1D" w:rsidP="006D3B1D">
            <w:pPr>
              <w:jc w:val="center"/>
              <w:rPr>
                <w:rFonts w:ascii="Arial" w:hAnsi="Arial"/>
                <w:b/>
                <w:bCs/>
                <w:sz w:val="18"/>
                <w:szCs w:val="18"/>
              </w:rPr>
            </w:pPr>
          </w:p>
        </w:tc>
        <w:tc>
          <w:tcPr>
            <w:tcW w:w="1800" w:type="dxa"/>
            <w:vMerge/>
            <w:shd w:val="clear" w:color="auto" w:fill="FFFF99"/>
          </w:tcPr>
          <w:p w:rsidR="006D3B1D" w:rsidRPr="00B11164" w:rsidRDefault="006D3B1D" w:rsidP="006D3B1D">
            <w:pPr>
              <w:jc w:val="center"/>
              <w:rPr>
                <w:rFonts w:ascii="Arial" w:hAnsi="Arial"/>
                <w:b/>
                <w:bCs/>
                <w:sz w:val="18"/>
                <w:szCs w:val="18"/>
              </w:rPr>
            </w:pPr>
          </w:p>
        </w:tc>
        <w:tc>
          <w:tcPr>
            <w:tcW w:w="592" w:type="dxa"/>
            <w:shd w:val="clear" w:color="auto" w:fill="FFFF99"/>
          </w:tcPr>
          <w:p w:rsidR="006D3B1D" w:rsidRPr="00B11164" w:rsidRDefault="006D3B1D" w:rsidP="006D3B1D">
            <w:pPr>
              <w:jc w:val="center"/>
              <w:rPr>
                <w:rFonts w:ascii="Arial" w:hAnsi="Arial"/>
                <w:b/>
                <w:bCs/>
                <w:sz w:val="18"/>
                <w:szCs w:val="18"/>
              </w:rPr>
            </w:pPr>
            <w:r w:rsidRPr="00B11164">
              <w:rPr>
                <w:rFonts w:ascii="Arial" w:hAnsi="Arial"/>
                <w:b/>
                <w:bCs/>
                <w:sz w:val="18"/>
                <w:szCs w:val="18"/>
              </w:rPr>
              <w:t>T1</w:t>
            </w:r>
          </w:p>
        </w:tc>
        <w:tc>
          <w:tcPr>
            <w:tcW w:w="593" w:type="dxa"/>
            <w:shd w:val="clear" w:color="auto" w:fill="FFFF99"/>
          </w:tcPr>
          <w:p w:rsidR="006D3B1D" w:rsidRPr="00B11164" w:rsidRDefault="006D3B1D" w:rsidP="006D3B1D">
            <w:pPr>
              <w:jc w:val="center"/>
              <w:rPr>
                <w:rFonts w:ascii="Arial" w:hAnsi="Arial"/>
                <w:b/>
                <w:bCs/>
                <w:sz w:val="18"/>
                <w:szCs w:val="18"/>
              </w:rPr>
            </w:pPr>
            <w:r w:rsidRPr="00B11164">
              <w:rPr>
                <w:rFonts w:ascii="Arial" w:hAnsi="Arial"/>
                <w:b/>
                <w:bCs/>
                <w:sz w:val="18"/>
                <w:szCs w:val="18"/>
              </w:rPr>
              <w:t>T2</w:t>
            </w:r>
          </w:p>
        </w:tc>
        <w:tc>
          <w:tcPr>
            <w:tcW w:w="592" w:type="dxa"/>
            <w:shd w:val="clear" w:color="auto" w:fill="FFFF99"/>
          </w:tcPr>
          <w:p w:rsidR="006D3B1D" w:rsidRPr="00B11164" w:rsidRDefault="006D3B1D" w:rsidP="006D3B1D">
            <w:pPr>
              <w:jc w:val="center"/>
              <w:rPr>
                <w:rFonts w:ascii="Arial" w:hAnsi="Arial"/>
                <w:b/>
                <w:bCs/>
                <w:sz w:val="18"/>
                <w:szCs w:val="18"/>
              </w:rPr>
            </w:pPr>
            <w:r w:rsidRPr="00B11164">
              <w:rPr>
                <w:rFonts w:ascii="Arial" w:hAnsi="Arial"/>
                <w:b/>
                <w:bCs/>
                <w:sz w:val="18"/>
                <w:szCs w:val="18"/>
              </w:rPr>
              <w:t>T3</w:t>
            </w:r>
          </w:p>
        </w:tc>
        <w:tc>
          <w:tcPr>
            <w:tcW w:w="593" w:type="dxa"/>
            <w:shd w:val="clear" w:color="auto" w:fill="FFFF99"/>
          </w:tcPr>
          <w:p w:rsidR="006D3B1D" w:rsidRPr="00B11164" w:rsidRDefault="006D3B1D" w:rsidP="006D3B1D">
            <w:pPr>
              <w:jc w:val="center"/>
              <w:rPr>
                <w:rFonts w:ascii="Arial" w:hAnsi="Arial"/>
                <w:b/>
                <w:bCs/>
                <w:sz w:val="18"/>
                <w:szCs w:val="18"/>
              </w:rPr>
            </w:pPr>
            <w:r w:rsidRPr="00B11164">
              <w:rPr>
                <w:rFonts w:ascii="Arial" w:hAnsi="Arial"/>
                <w:b/>
                <w:bCs/>
                <w:sz w:val="18"/>
                <w:szCs w:val="18"/>
              </w:rPr>
              <w:t>T4</w:t>
            </w:r>
          </w:p>
        </w:tc>
        <w:tc>
          <w:tcPr>
            <w:tcW w:w="3175" w:type="dxa"/>
            <w:vMerge/>
            <w:shd w:val="clear" w:color="auto" w:fill="FFFF99"/>
          </w:tcPr>
          <w:p w:rsidR="006D3B1D" w:rsidRPr="00B11164" w:rsidRDefault="006D3B1D" w:rsidP="006D3B1D">
            <w:pPr>
              <w:jc w:val="center"/>
              <w:rPr>
                <w:rFonts w:ascii="Arial" w:hAnsi="Arial"/>
                <w:b/>
                <w:bCs/>
                <w:sz w:val="18"/>
                <w:szCs w:val="18"/>
              </w:rPr>
            </w:pPr>
          </w:p>
        </w:tc>
        <w:tc>
          <w:tcPr>
            <w:tcW w:w="1276" w:type="dxa"/>
            <w:shd w:val="clear" w:color="auto" w:fill="FFFF99"/>
          </w:tcPr>
          <w:p w:rsidR="006D3B1D" w:rsidRPr="00B11164" w:rsidRDefault="006D3B1D" w:rsidP="006D3B1D">
            <w:pPr>
              <w:jc w:val="center"/>
              <w:rPr>
                <w:rFonts w:ascii="Arial" w:hAnsi="Arial"/>
                <w:b/>
                <w:bCs/>
                <w:sz w:val="18"/>
                <w:szCs w:val="18"/>
              </w:rPr>
            </w:pPr>
            <w:r w:rsidRPr="00B11164">
              <w:rPr>
                <w:rFonts w:ascii="Arial" w:hAnsi="Arial"/>
                <w:b/>
                <w:bCs/>
                <w:sz w:val="18"/>
                <w:szCs w:val="18"/>
              </w:rPr>
              <w:t>Description</w:t>
            </w:r>
          </w:p>
        </w:tc>
        <w:tc>
          <w:tcPr>
            <w:tcW w:w="1017" w:type="dxa"/>
            <w:shd w:val="clear" w:color="auto" w:fill="FFFF99"/>
          </w:tcPr>
          <w:p w:rsidR="006D3B1D" w:rsidRPr="00B11164" w:rsidRDefault="006D3B1D" w:rsidP="006D3B1D">
            <w:pPr>
              <w:jc w:val="center"/>
              <w:rPr>
                <w:rFonts w:ascii="Arial" w:hAnsi="Arial"/>
                <w:b/>
                <w:bCs/>
                <w:sz w:val="18"/>
                <w:szCs w:val="18"/>
              </w:rPr>
            </w:pPr>
            <w:r w:rsidRPr="00B11164">
              <w:rPr>
                <w:rFonts w:ascii="Arial" w:hAnsi="Arial"/>
                <w:b/>
                <w:bCs/>
                <w:sz w:val="18"/>
                <w:szCs w:val="18"/>
              </w:rPr>
              <w:t>Montant</w:t>
            </w:r>
            <w:r>
              <w:rPr>
                <w:rFonts w:ascii="Arial" w:hAnsi="Arial"/>
                <w:b/>
                <w:bCs/>
                <w:sz w:val="18"/>
                <w:szCs w:val="18"/>
              </w:rPr>
              <w:t xml:space="preserve"> US $</w:t>
            </w:r>
          </w:p>
        </w:tc>
      </w:tr>
      <w:tr w:rsidR="006D3B1D" w:rsidRPr="004552BA" w:rsidTr="006D3B1D">
        <w:trPr>
          <w:jc w:val="center"/>
        </w:trPr>
        <w:tc>
          <w:tcPr>
            <w:tcW w:w="14786" w:type="dxa"/>
            <w:gridSpan w:val="10"/>
            <w:shd w:val="clear" w:color="auto" w:fill="FFFF99"/>
          </w:tcPr>
          <w:p w:rsidR="006D3B1D" w:rsidRPr="00B11164" w:rsidRDefault="006D3B1D" w:rsidP="006D3B1D">
            <w:pPr>
              <w:jc w:val="center"/>
              <w:rPr>
                <w:rFonts w:ascii="Arial" w:hAnsi="Arial"/>
                <w:b/>
                <w:sz w:val="18"/>
                <w:szCs w:val="18"/>
              </w:rPr>
            </w:pPr>
            <w:r w:rsidRPr="00B11164">
              <w:rPr>
                <w:rFonts w:ascii="Arial" w:hAnsi="Arial"/>
                <w:b/>
                <w:sz w:val="18"/>
                <w:szCs w:val="18"/>
              </w:rPr>
              <w:t>REUNIONS DE SUIVI</w:t>
            </w:r>
          </w:p>
        </w:tc>
      </w:tr>
      <w:tr w:rsidR="006D3B1D" w:rsidRPr="009438D2" w:rsidTr="006D3B1D">
        <w:trPr>
          <w:jc w:val="center"/>
        </w:trPr>
        <w:tc>
          <w:tcPr>
            <w:tcW w:w="2808" w:type="dxa"/>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t>Comité de pilotage</w:t>
            </w:r>
          </w:p>
        </w:tc>
        <w:tc>
          <w:tcPr>
            <w:tcW w:w="2340" w:type="dxa"/>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t>Actions stratégiques</w:t>
            </w:r>
          </w:p>
        </w:tc>
        <w:tc>
          <w:tcPr>
            <w:tcW w:w="1800" w:type="dxa"/>
          </w:tcPr>
          <w:p w:rsidR="006D3B1D" w:rsidRDefault="006D3B1D" w:rsidP="006D3B1D">
            <w:pPr>
              <w:jc w:val="center"/>
              <w:rPr>
                <w:rFonts w:ascii="Arial" w:hAnsi="Arial"/>
                <w:sz w:val="16"/>
                <w:szCs w:val="16"/>
              </w:rPr>
            </w:pPr>
          </w:p>
          <w:p w:rsidR="00E63F99" w:rsidRDefault="006D3B1D" w:rsidP="006D3B1D">
            <w:pPr>
              <w:rPr>
                <w:rFonts w:ascii="Arial" w:hAnsi="Arial"/>
                <w:sz w:val="16"/>
                <w:szCs w:val="16"/>
              </w:rPr>
            </w:pPr>
            <w:r>
              <w:rPr>
                <w:rFonts w:ascii="Arial" w:hAnsi="Arial"/>
                <w:sz w:val="16"/>
                <w:szCs w:val="16"/>
              </w:rPr>
              <w:t>MADR</w:t>
            </w:r>
            <w:r w:rsidRPr="006C0171">
              <w:rPr>
                <w:rFonts w:ascii="Arial" w:hAnsi="Arial"/>
                <w:sz w:val="16"/>
                <w:szCs w:val="16"/>
              </w:rPr>
              <w:t>/MAE/PNUD</w:t>
            </w:r>
          </w:p>
          <w:p w:rsidR="006D3B1D" w:rsidRPr="006C0171" w:rsidRDefault="00F15E0E" w:rsidP="006D3B1D">
            <w:pPr>
              <w:rPr>
                <w:rFonts w:ascii="Arial" w:hAnsi="Arial"/>
                <w:sz w:val="16"/>
                <w:szCs w:val="16"/>
              </w:rPr>
            </w:pPr>
            <w:r>
              <w:rPr>
                <w:rFonts w:ascii="Arial" w:hAnsi="Arial"/>
                <w:sz w:val="16"/>
                <w:szCs w:val="16"/>
              </w:rPr>
              <w:t>/ MF</w:t>
            </w:r>
          </w:p>
        </w:tc>
        <w:tc>
          <w:tcPr>
            <w:tcW w:w="592" w:type="dxa"/>
            <w:shd w:val="clear" w:color="auto" w:fill="auto"/>
          </w:tcPr>
          <w:p w:rsidR="006D3B1D" w:rsidRPr="00EC1D67" w:rsidRDefault="006D3B1D" w:rsidP="006D3B1D">
            <w:pPr>
              <w:jc w:val="center"/>
              <w:rPr>
                <w:rFonts w:ascii="Arial" w:hAnsi="Arial"/>
                <w:sz w:val="18"/>
                <w:szCs w:val="18"/>
              </w:rPr>
            </w:pPr>
          </w:p>
          <w:p w:rsidR="006D3B1D" w:rsidRPr="00EC1D67" w:rsidRDefault="006D3B1D" w:rsidP="006D3B1D">
            <w:pPr>
              <w:jc w:val="center"/>
              <w:rPr>
                <w:rFonts w:ascii="Arial" w:hAnsi="Arial"/>
                <w:sz w:val="18"/>
                <w:szCs w:val="18"/>
              </w:rPr>
            </w:pPr>
          </w:p>
        </w:tc>
        <w:tc>
          <w:tcPr>
            <w:tcW w:w="593" w:type="dxa"/>
            <w:shd w:val="clear" w:color="auto" w:fill="auto"/>
          </w:tcPr>
          <w:p w:rsidR="006D3B1D" w:rsidRPr="00EC1D67" w:rsidRDefault="006D3B1D" w:rsidP="006D3B1D">
            <w:pPr>
              <w:jc w:val="center"/>
              <w:rPr>
                <w:rFonts w:ascii="Arial" w:hAnsi="Arial"/>
                <w:sz w:val="18"/>
                <w:szCs w:val="18"/>
              </w:rPr>
            </w:pPr>
          </w:p>
          <w:p w:rsidR="006D3B1D" w:rsidRPr="00EC1D67" w:rsidRDefault="00B2073C" w:rsidP="006D3B1D">
            <w:pPr>
              <w:jc w:val="center"/>
              <w:rPr>
                <w:rFonts w:ascii="Arial" w:hAnsi="Arial"/>
                <w:sz w:val="18"/>
                <w:szCs w:val="18"/>
              </w:rPr>
            </w:pPr>
            <w:r>
              <w:rPr>
                <w:rFonts w:ascii="Arial" w:hAnsi="Arial"/>
                <w:sz w:val="18"/>
                <w:szCs w:val="18"/>
              </w:rPr>
              <w:t>X</w:t>
            </w:r>
          </w:p>
        </w:tc>
        <w:tc>
          <w:tcPr>
            <w:tcW w:w="592" w:type="dxa"/>
          </w:tcPr>
          <w:p w:rsidR="006D3B1D" w:rsidRPr="00EC1D67" w:rsidRDefault="006D3B1D" w:rsidP="006D3B1D">
            <w:pPr>
              <w:jc w:val="center"/>
              <w:rPr>
                <w:rFonts w:ascii="Arial" w:hAnsi="Arial"/>
                <w:sz w:val="18"/>
                <w:szCs w:val="18"/>
              </w:rPr>
            </w:pPr>
          </w:p>
        </w:tc>
        <w:tc>
          <w:tcPr>
            <w:tcW w:w="593" w:type="dxa"/>
          </w:tcPr>
          <w:p w:rsidR="006D3B1D" w:rsidRPr="00EC1D67" w:rsidRDefault="006D3B1D" w:rsidP="006D3B1D">
            <w:pPr>
              <w:jc w:val="center"/>
              <w:rPr>
                <w:rFonts w:ascii="Arial" w:hAnsi="Arial"/>
                <w:sz w:val="18"/>
                <w:szCs w:val="18"/>
              </w:rPr>
            </w:pPr>
          </w:p>
          <w:p w:rsidR="006D3B1D" w:rsidRPr="00EC1D67" w:rsidRDefault="006D3B1D" w:rsidP="006D3B1D">
            <w:pPr>
              <w:jc w:val="center"/>
              <w:rPr>
                <w:rFonts w:ascii="Arial" w:hAnsi="Arial"/>
                <w:sz w:val="18"/>
                <w:szCs w:val="18"/>
              </w:rPr>
            </w:pPr>
            <w:r w:rsidRPr="00EC1D67">
              <w:rPr>
                <w:rFonts w:ascii="Arial" w:hAnsi="Arial"/>
                <w:sz w:val="18"/>
                <w:szCs w:val="18"/>
              </w:rPr>
              <w:t>X</w:t>
            </w:r>
          </w:p>
        </w:tc>
        <w:tc>
          <w:tcPr>
            <w:tcW w:w="3175" w:type="dxa"/>
          </w:tcPr>
          <w:p w:rsidR="006D3B1D" w:rsidRDefault="006D3B1D" w:rsidP="006D3B1D">
            <w:pPr>
              <w:jc w:val="center"/>
              <w:rPr>
                <w:rFonts w:ascii="Arial" w:hAnsi="Arial"/>
                <w:sz w:val="18"/>
                <w:szCs w:val="18"/>
              </w:rPr>
            </w:pPr>
          </w:p>
          <w:p w:rsidR="006D3B1D" w:rsidRDefault="006D3B1D" w:rsidP="006D3B1D">
            <w:pPr>
              <w:jc w:val="center"/>
              <w:rPr>
                <w:rFonts w:ascii="Arial" w:hAnsi="Arial"/>
                <w:sz w:val="18"/>
                <w:szCs w:val="18"/>
              </w:rPr>
            </w:pPr>
            <w:r w:rsidRPr="009438D2">
              <w:rPr>
                <w:rFonts w:ascii="Arial" w:hAnsi="Arial"/>
                <w:sz w:val="18"/>
                <w:szCs w:val="18"/>
              </w:rPr>
              <w:t>Deu</w:t>
            </w:r>
            <w:r>
              <w:rPr>
                <w:rFonts w:ascii="Arial" w:hAnsi="Arial"/>
                <w:sz w:val="18"/>
                <w:szCs w:val="18"/>
              </w:rPr>
              <w:t>x fois l’an (un par semestre)  plus si nécessaire</w:t>
            </w:r>
          </w:p>
          <w:p w:rsidR="006D3B1D" w:rsidRPr="009438D2" w:rsidRDefault="006D3B1D" w:rsidP="006D3B1D">
            <w:pPr>
              <w:jc w:val="center"/>
              <w:rPr>
                <w:rFonts w:ascii="Arial" w:hAnsi="Arial"/>
                <w:sz w:val="18"/>
                <w:szCs w:val="18"/>
              </w:rPr>
            </w:pPr>
          </w:p>
        </w:tc>
        <w:tc>
          <w:tcPr>
            <w:tcW w:w="1276" w:type="dxa"/>
          </w:tcPr>
          <w:p w:rsidR="006D3B1D" w:rsidRPr="009438D2" w:rsidRDefault="006D3B1D" w:rsidP="006D3B1D">
            <w:pPr>
              <w:jc w:val="center"/>
              <w:rPr>
                <w:rFonts w:ascii="Arial" w:hAnsi="Arial"/>
                <w:sz w:val="18"/>
                <w:szCs w:val="18"/>
              </w:rPr>
            </w:pPr>
          </w:p>
        </w:tc>
        <w:tc>
          <w:tcPr>
            <w:tcW w:w="1017" w:type="dxa"/>
          </w:tcPr>
          <w:p w:rsidR="006D3B1D" w:rsidRDefault="006D3B1D" w:rsidP="006D3B1D">
            <w:pPr>
              <w:jc w:val="center"/>
              <w:rPr>
                <w:rFonts w:ascii="Arial" w:hAnsi="Arial"/>
                <w:sz w:val="18"/>
                <w:szCs w:val="18"/>
              </w:rPr>
            </w:pPr>
          </w:p>
          <w:p w:rsidR="006D3B1D" w:rsidRPr="009438D2" w:rsidRDefault="006D3B1D" w:rsidP="006D3B1D">
            <w:pPr>
              <w:jc w:val="center"/>
              <w:rPr>
                <w:rFonts w:ascii="Arial" w:hAnsi="Arial"/>
                <w:sz w:val="18"/>
                <w:szCs w:val="18"/>
              </w:rPr>
            </w:pPr>
            <w:r>
              <w:rPr>
                <w:rFonts w:ascii="Arial" w:hAnsi="Arial"/>
                <w:sz w:val="18"/>
                <w:szCs w:val="18"/>
              </w:rPr>
              <w:t>SIF*</w:t>
            </w:r>
          </w:p>
        </w:tc>
      </w:tr>
      <w:tr w:rsidR="006D3B1D" w:rsidRPr="009438D2" w:rsidTr="006D3B1D">
        <w:trPr>
          <w:jc w:val="center"/>
        </w:trPr>
        <w:tc>
          <w:tcPr>
            <w:tcW w:w="2808" w:type="dxa"/>
          </w:tcPr>
          <w:p w:rsidR="006D3B1D" w:rsidRDefault="006D3B1D" w:rsidP="006D3B1D">
            <w:pPr>
              <w:jc w:val="center"/>
              <w:rPr>
                <w:rFonts w:ascii="Arial" w:hAnsi="Arial"/>
                <w:sz w:val="18"/>
                <w:szCs w:val="18"/>
              </w:rPr>
            </w:pPr>
          </w:p>
          <w:p w:rsidR="006D3B1D" w:rsidRPr="009438D2" w:rsidRDefault="006D3B1D" w:rsidP="006D3B1D">
            <w:pPr>
              <w:jc w:val="center"/>
              <w:rPr>
                <w:rFonts w:ascii="Arial" w:hAnsi="Arial"/>
                <w:sz w:val="18"/>
                <w:szCs w:val="18"/>
              </w:rPr>
            </w:pPr>
            <w:r>
              <w:rPr>
                <w:rFonts w:ascii="Arial" w:hAnsi="Arial"/>
                <w:sz w:val="18"/>
                <w:szCs w:val="18"/>
              </w:rPr>
              <w:t>Tripartite</w:t>
            </w:r>
          </w:p>
        </w:tc>
        <w:tc>
          <w:tcPr>
            <w:tcW w:w="2340" w:type="dxa"/>
          </w:tcPr>
          <w:p w:rsidR="006D3B1D" w:rsidRDefault="006D3B1D" w:rsidP="006D3B1D">
            <w:pPr>
              <w:rPr>
                <w:rFonts w:ascii="Arial" w:hAnsi="Arial"/>
                <w:sz w:val="18"/>
                <w:szCs w:val="18"/>
              </w:rPr>
            </w:pPr>
          </w:p>
          <w:p w:rsidR="006D3B1D" w:rsidRPr="009438D2" w:rsidRDefault="006D3B1D" w:rsidP="006D3B1D">
            <w:pPr>
              <w:jc w:val="center"/>
              <w:rPr>
                <w:rFonts w:ascii="Arial" w:hAnsi="Arial"/>
                <w:sz w:val="18"/>
                <w:szCs w:val="18"/>
              </w:rPr>
            </w:pPr>
            <w:r>
              <w:rPr>
                <w:rFonts w:ascii="Arial" w:hAnsi="Arial"/>
                <w:sz w:val="18"/>
                <w:szCs w:val="18"/>
              </w:rPr>
              <w:t>Actions stratégiques</w:t>
            </w:r>
          </w:p>
        </w:tc>
        <w:tc>
          <w:tcPr>
            <w:tcW w:w="1800" w:type="dxa"/>
          </w:tcPr>
          <w:p w:rsidR="006D3B1D" w:rsidRDefault="006D3B1D" w:rsidP="006D3B1D">
            <w:pPr>
              <w:rPr>
                <w:rFonts w:ascii="Arial" w:hAnsi="Arial"/>
                <w:sz w:val="16"/>
                <w:szCs w:val="16"/>
              </w:rPr>
            </w:pPr>
          </w:p>
          <w:p w:rsidR="006D3B1D" w:rsidRPr="006C0171" w:rsidRDefault="006D3B1D" w:rsidP="006D3B1D">
            <w:pPr>
              <w:rPr>
                <w:rFonts w:ascii="Arial" w:hAnsi="Arial"/>
                <w:sz w:val="16"/>
                <w:szCs w:val="16"/>
              </w:rPr>
            </w:pPr>
            <w:r w:rsidRPr="006C0171">
              <w:rPr>
                <w:rFonts w:ascii="Arial" w:hAnsi="Arial"/>
                <w:sz w:val="16"/>
                <w:szCs w:val="16"/>
              </w:rPr>
              <w:t>MAE/PNUD/M</w:t>
            </w:r>
            <w:r>
              <w:rPr>
                <w:rFonts w:ascii="Arial" w:hAnsi="Arial"/>
                <w:sz w:val="16"/>
                <w:szCs w:val="16"/>
              </w:rPr>
              <w:t>ADR</w:t>
            </w:r>
          </w:p>
        </w:tc>
        <w:tc>
          <w:tcPr>
            <w:tcW w:w="592" w:type="dxa"/>
            <w:tcBorders>
              <w:bottom w:val="single" w:sz="4" w:space="0" w:color="auto"/>
            </w:tcBorders>
            <w:shd w:val="clear" w:color="auto" w:fill="auto"/>
          </w:tcPr>
          <w:p w:rsidR="006D3B1D" w:rsidRPr="00EC1D67" w:rsidRDefault="006D3B1D" w:rsidP="006D3B1D">
            <w:pPr>
              <w:jc w:val="center"/>
              <w:rPr>
                <w:rFonts w:ascii="Arial" w:hAnsi="Arial"/>
                <w:sz w:val="18"/>
                <w:szCs w:val="18"/>
              </w:rPr>
            </w:pPr>
          </w:p>
        </w:tc>
        <w:tc>
          <w:tcPr>
            <w:tcW w:w="593" w:type="dxa"/>
            <w:tcBorders>
              <w:bottom w:val="single" w:sz="4" w:space="0" w:color="auto"/>
            </w:tcBorders>
            <w:shd w:val="clear" w:color="auto" w:fill="auto"/>
          </w:tcPr>
          <w:p w:rsidR="006D3B1D" w:rsidRPr="00EC1D67" w:rsidRDefault="006D3B1D" w:rsidP="006D3B1D">
            <w:pPr>
              <w:jc w:val="center"/>
              <w:rPr>
                <w:rFonts w:ascii="Arial" w:hAnsi="Arial"/>
                <w:sz w:val="18"/>
                <w:szCs w:val="18"/>
              </w:rPr>
            </w:pPr>
          </w:p>
        </w:tc>
        <w:tc>
          <w:tcPr>
            <w:tcW w:w="592" w:type="dxa"/>
            <w:tcBorders>
              <w:bottom w:val="single" w:sz="4" w:space="0" w:color="auto"/>
            </w:tcBorders>
          </w:tcPr>
          <w:p w:rsidR="006D3B1D" w:rsidRPr="00EC1D67" w:rsidRDefault="006D3B1D" w:rsidP="006D3B1D">
            <w:pPr>
              <w:jc w:val="center"/>
              <w:rPr>
                <w:rFonts w:ascii="Arial" w:hAnsi="Arial"/>
                <w:sz w:val="18"/>
                <w:szCs w:val="18"/>
              </w:rPr>
            </w:pPr>
          </w:p>
          <w:p w:rsidR="006D3B1D" w:rsidRPr="00B2073C" w:rsidRDefault="006D3B1D" w:rsidP="006D3B1D">
            <w:pPr>
              <w:jc w:val="center"/>
              <w:rPr>
                <w:rFonts w:ascii="Arial" w:hAnsi="Arial"/>
              </w:rPr>
            </w:pPr>
            <w:r w:rsidRPr="00B2073C">
              <w:rPr>
                <w:rFonts w:ascii="Arial" w:hAnsi="Arial"/>
              </w:rPr>
              <w:t>x</w:t>
            </w:r>
          </w:p>
        </w:tc>
        <w:tc>
          <w:tcPr>
            <w:tcW w:w="593" w:type="dxa"/>
            <w:tcBorders>
              <w:bottom w:val="single" w:sz="4" w:space="0" w:color="auto"/>
            </w:tcBorders>
          </w:tcPr>
          <w:p w:rsidR="006D3B1D" w:rsidRPr="00EC1D67" w:rsidRDefault="006D3B1D" w:rsidP="006D3B1D">
            <w:pPr>
              <w:jc w:val="center"/>
              <w:rPr>
                <w:rFonts w:ascii="Arial" w:hAnsi="Arial"/>
                <w:sz w:val="18"/>
                <w:szCs w:val="18"/>
              </w:rPr>
            </w:pPr>
          </w:p>
        </w:tc>
        <w:tc>
          <w:tcPr>
            <w:tcW w:w="3175" w:type="dxa"/>
          </w:tcPr>
          <w:p w:rsidR="006D3B1D" w:rsidRDefault="006D3B1D" w:rsidP="006D3B1D">
            <w:pPr>
              <w:jc w:val="center"/>
              <w:rPr>
                <w:rFonts w:ascii="Arial" w:hAnsi="Arial"/>
                <w:sz w:val="18"/>
                <w:szCs w:val="18"/>
              </w:rPr>
            </w:pPr>
          </w:p>
          <w:p w:rsidR="006D3B1D" w:rsidRPr="009438D2" w:rsidRDefault="006D3B1D" w:rsidP="006D3B1D">
            <w:pPr>
              <w:jc w:val="center"/>
              <w:rPr>
                <w:rFonts w:ascii="Arial" w:hAnsi="Arial"/>
                <w:sz w:val="18"/>
                <w:szCs w:val="18"/>
              </w:rPr>
            </w:pPr>
            <w:r>
              <w:rPr>
                <w:rFonts w:ascii="Arial" w:hAnsi="Arial"/>
                <w:sz w:val="18"/>
                <w:szCs w:val="18"/>
              </w:rPr>
              <w:t>Une fois l’an</w:t>
            </w:r>
          </w:p>
        </w:tc>
        <w:tc>
          <w:tcPr>
            <w:tcW w:w="1276" w:type="dxa"/>
          </w:tcPr>
          <w:p w:rsidR="006D3B1D" w:rsidRPr="009438D2" w:rsidRDefault="006D3B1D" w:rsidP="006D3B1D">
            <w:pPr>
              <w:jc w:val="center"/>
              <w:rPr>
                <w:rFonts w:ascii="Arial" w:hAnsi="Arial"/>
                <w:sz w:val="18"/>
                <w:szCs w:val="18"/>
              </w:rPr>
            </w:pPr>
          </w:p>
        </w:tc>
        <w:tc>
          <w:tcPr>
            <w:tcW w:w="1017" w:type="dxa"/>
          </w:tcPr>
          <w:p w:rsidR="006D3B1D" w:rsidRDefault="006D3B1D" w:rsidP="006D3B1D">
            <w:pPr>
              <w:jc w:val="center"/>
              <w:rPr>
                <w:rFonts w:ascii="Arial" w:hAnsi="Arial"/>
                <w:sz w:val="18"/>
                <w:szCs w:val="18"/>
              </w:rPr>
            </w:pPr>
          </w:p>
          <w:p w:rsidR="006D3B1D" w:rsidRDefault="006D3B1D" w:rsidP="006D3B1D">
            <w:pPr>
              <w:jc w:val="center"/>
              <w:rPr>
                <w:rFonts w:ascii="Arial" w:hAnsi="Arial"/>
                <w:sz w:val="18"/>
                <w:szCs w:val="18"/>
              </w:rPr>
            </w:pPr>
            <w:r>
              <w:rPr>
                <w:rFonts w:ascii="Arial" w:hAnsi="Arial"/>
                <w:sz w:val="18"/>
                <w:szCs w:val="18"/>
              </w:rPr>
              <w:t>SIF</w:t>
            </w:r>
          </w:p>
          <w:p w:rsidR="006D3B1D" w:rsidRPr="009438D2" w:rsidRDefault="006D3B1D" w:rsidP="006D3B1D">
            <w:pPr>
              <w:jc w:val="center"/>
              <w:rPr>
                <w:rFonts w:ascii="Arial" w:hAnsi="Arial"/>
                <w:sz w:val="18"/>
                <w:szCs w:val="18"/>
              </w:rPr>
            </w:pPr>
          </w:p>
        </w:tc>
      </w:tr>
      <w:tr w:rsidR="006D3B1D" w:rsidRPr="004552BA" w:rsidTr="006D3B1D">
        <w:trPr>
          <w:jc w:val="center"/>
        </w:trPr>
        <w:tc>
          <w:tcPr>
            <w:tcW w:w="14786" w:type="dxa"/>
            <w:gridSpan w:val="10"/>
            <w:shd w:val="clear" w:color="auto" w:fill="FFFF99"/>
          </w:tcPr>
          <w:p w:rsidR="006D3B1D" w:rsidRPr="00B11164" w:rsidRDefault="006D3B1D" w:rsidP="006D3B1D">
            <w:pPr>
              <w:jc w:val="center"/>
              <w:rPr>
                <w:rFonts w:ascii="Arial" w:hAnsi="Arial"/>
                <w:b/>
                <w:sz w:val="18"/>
                <w:szCs w:val="18"/>
              </w:rPr>
            </w:pPr>
            <w:r w:rsidRPr="00B11164">
              <w:rPr>
                <w:rFonts w:ascii="Arial" w:hAnsi="Arial"/>
                <w:b/>
                <w:sz w:val="18"/>
                <w:szCs w:val="18"/>
              </w:rPr>
              <w:t>DOCUMENTS DE SUIVI</w:t>
            </w:r>
          </w:p>
        </w:tc>
      </w:tr>
      <w:tr w:rsidR="006D3B1D" w:rsidRPr="004552BA" w:rsidTr="006D3B1D">
        <w:trPr>
          <w:jc w:val="center"/>
        </w:trPr>
        <w:tc>
          <w:tcPr>
            <w:tcW w:w="2808" w:type="dxa"/>
          </w:tcPr>
          <w:p w:rsidR="006D3B1D" w:rsidRDefault="006D3B1D" w:rsidP="006D3B1D">
            <w:pPr>
              <w:jc w:val="center"/>
              <w:rPr>
                <w:rFonts w:ascii="Arial" w:hAnsi="Arial"/>
                <w:sz w:val="18"/>
                <w:szCs w:val="18"/>
              </w:rPr>
            </w:pPr>
          </w:p>
          <w:p w:rsidR="006D3B1D" w:rsidRDefault="006D3B1D" w:rsidP="006D3B1D">
            <w:pPr>
              <w:jc w:val="center"/>
              <w:rPr>
                <w:rFonts w:ascii="Arial" w:hAnsi="Arial"/>
                <w:sz w:val="18"/>
                <w:szCs w:val="18"/>
              </w:rPr>
            </w:pPr>
            <w:r>
              <w:rPr>
                <w:rFonts w:ascii="Arial" w:hAnsi="Arial"/>
                <w:sz w:val="18"/>
                <w:szCs w:val="18"/>
              </w:rPr>
              <w:t>Journal des problèmes</w:t>
            </w:r>
          </w:p>
          <w:p w:rsidR="006D3B1D" w:rsidRDefault="006D3B1D" w:rsidP="006D3B1D">
            <w:pPr>
              <w:jc w:val="center"/>
              <w:rPr>
                <w:rFonts w:ascii="Arial" w:hAnsi="Arial"/>
                <w:sz w:val="18"/>
                <w:szCs w:val="18"/>
              </w:rPr>
            </w:pPr>
          </w:p>
        </w:tc>
        <w:tc>
          <w:tcPr>
            <w:tcW w:w="2340" w:type="dxa"/>
          </w:tcPr>
          <w:p w:rsidR="006D3B1D" w:rsidRDefault="006D3B1D" w:rsidP="006D3B1D">
            <w:pPr>
              <w:jc w:val="center"/>
              <w:rPr>
                <w:rFonts w:ascii="Arial" w:hAnsi="Arial"/>
                <w:sz w:val="18"/>
                <w:szCs w:val="18"/>
              </w:rPr>
            </w:pPr>
          </w:p>
          <w:p w:rsidR="006D3B1D" w:rsidRDefault="006D3B1D" w:rsidP="006D3B1D">
            <w:pPr>
              <w:jc w:val="center"/>
              <w:rPr>
                <w:rFonts w:ascii="Arial" w:hAnsi="Arial"/>
                <w:sz w:val="18"/>
                <w:szCs w:val="18"/>
              </w:rPr>
            </w:pPr>
            <w:r>
              <w:rPr>
                <w:rFonts w:ascii="Arial" w:hAnsi="Arial"/>
                <w:sz w:val="18"/>
                <w:szCs w:val="18"/>
              </w:rPr>
              <w:t>Identification et  gestion des problèmes rencontrées</w:t>
            </w:r>
          </w:p>
          <w:p w:rsidR="000B28B9" w:rsidRPr="00FE4DE1" w:rsidRDefault="000B28B9" w:rsidP="006D3B1D">
            <w:pPr>
              <w:jc w:val="center"/>
              <w:rPr>
                <w:rFonts w:ascii="Arial" w:hAnsi="Arial"/>
                <w:sz w:val="18"/>
                <w:szCs w:val="18"/>
              </w:rPr>
            </w:pPr>
          </w:p>
        </w:tc>
        <w:tc>
          <w:tcPr>
            <w:tcW w:w="1800" w:type="dxa"/>
          </w:tcPr>
          <w:p w:rsidR="006D3B1D" w:rsidRPr="00D85DDA" w:rsidRDefault="006D3B1D" w:rsidP="006D3B1D">
            <w:pPr>
              <w:jc w:val="center"/>
              <w:rPr>
                <w:rFonts w:ascii="Arial" w:hAnsi="Arial"/>
                <w:sz w:val="18"/>
                <w:szCs w:val="18"/>
              </w:rPr>
            </w:pPr>
          </w:p>
          <w:p w:rsidR="006D3B1D" w:rsidRDefault="006D3B1D" w:rsidP="006D3B1D">
            <w:pPr>
              <w:jc w:val="center"/>
              <w:rPr>
                <w:rFonts w:ascii="Arial" w:hAnsi="Arial"/>
                <w:sz w:val="18"/>
                <w:szCs w:val="18"/>
              </w:rPr>
            </w:pPr>
            <w:r>
              <w:rPr>
                <w:rFonts w:ascii="Arial" w:hAnsi="Arial"/>
                <w:sz w:val="18"/>
                <w:szCs w:val="18"/>
              </w:rPr>
              <w:t>DNP*</w:t>
            </w:r>
          </w:p>
        </w:tc>
        <w:tc>
          <w:tcPr>
            <w:tcW w:w="592" w:type="dxa"/>
            <w:shd w:val="clear" w:color="auto" w:fill="auto"/>
          </w:tcPr>
          <w:p w:rsidR="006D3B1D" w:rsidRPr="00EC1D67" w:rsidRDefault="006D3B1D" w:rsidP="006D3B1D">
            <w:pPr>
              <w:jc w:val="center"/>
              <w:rPr>
                <w:rFonts w:ascii="Arial" w:hAnsi="Arial"/>
                <w:sz w:val="18"/>
                <w:szCs w:val="18"/>
              </w:rPr>
            </w:pPr>
          </w:p>
          <w:p w:rsidR="006D3B1D" w:rsidRPr="00EC1D67" w:rsidRDefault="006D3B1D" w:rsidP="006D3B1D">
            <w:pPr>
              <w:jc w:val="center"/>
              <w:rPr>
                <w:rFonts w:ascii="Arial" w:hAnsi="Arial"/>
                <w:sz w:val="18"/>
                <w:szCs w:val="18"/>
              </w:rPr>
            </w:pPr>
          </w:p>
        </w:tc>
        <w:tc>
          <w:tcPr>
            <w:tcW w:w="593" w:type="dxa"/>
            <w:shd w:val="clear" w:color="auto" w:fill="auto"/>
          </w:tcPr>
          <w:p w:rsidR="006D3B1D" w:rsidRPr="00B2073C" w:rsidRDefault="006D3B1D" w:rsidP="006D3B1D">
            <w:pPr>
              <w:jc w:val="center"/>
              <w:rPr>
                <w:rFonts w:ascii="Arial" w:hAnsi="Arial"/>
              </w:rPr>
            </w:pPr>
          </w:p>
          <w:p w:rsidR="006D3B1D" w:rsidRPr="00B2073C" w:rsidRDefault="006D3B1D" w:rsidP="006D3B1D">
            <w:pPr>
              <w:jc w:val="center"/>
              <w:rPr>
                <w:rFonts w:ascii="Arial" w:hAnsi="Arial"/>
              </w:rPr>
            </w:pPr>
            <w:r w:rsidRPr="00B2073C">
              <w:rPr>
                <w:rFonts w:ascii="Arial" w:hAnsi="Arial"/>
              </w:rPr>
              <w:t>x</w:t>
            </w:r>
          </w:p>
        </w:tc>
        <w:tc>
          <w:tcPr>
            <w:tcW w:w="592" w:type="dxa"/>
            <w:shd w:val="clear" w:color="auto" w:fill="auto"/>
          </w:tcPr>
          <w:p w:rsidR="006D3B1D" w:rsidRPr="00B2073C" w:rsidRDefault="006D3B1D" w:rsidP="006D3B1D">
            <w:pPr>
              <w:jc w:val="center"/>
              <w:rPr>
                <w:rFonts w:ascii="Arial" w:hAnsi="Arial"/>
              </w:rPr>
            </w:pPr>
          </w:p>
          <w:p w:rsidR="006D3B1D" w:rsidRPr="00B2073C" w:rsidRDefault="006D3B1D" w:rsidP="006D3B1D">
            <w:pPr>
              <w:jc w:val="center"/>
              <w:rPr>
                <w:rFonts w:ascii="Arial" w:hAnsi="Arial"/>
              </w:rPr>
            </w:pPr>
            <w:r w:rsidRPr="00B2073C">
              <w:rPr>
                <w:rFonts w:ascii="Arial" w:hAnsi="Arial"/>
              </w:rPr>
              <w:t>x</w:t>
            </w:r>
          </w:p>
        </w:tc>
        <w:tc>
          <w:tcPr>
            <w:tcW w:w="593" w:type="dxa"/>
            <w:shd w:val="clear" w:color="auto" w:fill="auto"/>
          </w:tcPr>
          <w:p w:rsidR="006D3B1D" w:rsidRPr="00B2073C" w:rsidRDefault="006D3B1D" w:rsidP="006D3B1D">
            <w:pPr>
              <w:jc w:val="center"/>
              <w:rPr>
                <w:rFonts w:ascii="Arial" w:hAnsi="Arial"/>
              </w:rPr>
            </w:pPr>
          </w:p>
          <w:p w:rsidR="006D3B1D" w:rsidRPr="00B2073C" w:rsidRDefault="00D61C17" w:rsidP="006D3B1D">
            <w:pPr>
              <w:jc w:val="center"/>
              <w:rPr>
                <w:rFonts w:ascii="Arial" w:hAnsi="Arial"/>
              </w:rPr>
            </w:pPr>
            <w:r w:rsidRPr="00B2073C">
              <w:rPr>
                <w:rFonts w:ascii="Arial" w:hAnsi="Arial"/>
              </w:rPr>
              <w:t>X</w:t>
            </w:r>
          </w:p>
        </w:tc>
        <w:tc>
          <w:tcPr>
            <w:tcW w:w="3175" w:type="dxa"/>
          </w:tcPr>
          <w:p w:rsidR="006D3B1D" w:rsidRDefault="006D3B1D" w:rsidP="006D3B1D">
            <w:pPr>
              <w:jc w:val="center"/>
              <w:rPr>
                <w:rFonts w:ascii="Arial" w:hAnsi="Arial"/>
                <w:sz w:val="18"/>
                <w:szCs w:val="18"/>
              </w:rPr>
            </w:pPr>
          </w:p>
          <w:p w:rsidR="006D3B1D" w:rsidRDefault="006D3B1D" w:rsidP="006D3B1D">
            <w:pPr>
              <w:jc w:val="center"/>
              <w:rPr>
                <w:rFonts w:ascii="Arial" w:hAnsi="Arial"/>
                <w:sz w:val="18"/>
                <w:szCs w:val="18"/>
              </w:rPr>
            </w:pPr>
            <w:r>
              <w:rPr>
                <w:rFonts w:ascii="Arial" w:hAnsi="Arial"/>
                <w:sz w:val="18"/>
                <w:szCs w:val="18"/>
              </w:rPr>
              <w:t>Permanent</w:t>
            </w:r>
          </w:p>
        </w:tc>
        <w:tc>
          <w:tcPr>
            <w:tcW w:w="1276" w:type="dxa"/>
          </w:tcPr>
          <w:p w:rsidR="006D3B1D" w:rsidRPr="00B11164" w:rsidRDefault="006D3B1D" w:rsidP="006D3B1D">
            <w:pPr>
              <w:jc w:val="center"/>
              <w:rPr>
                <w:rFonts w:ascii="Arial" w:hAnsi="Arial"/>
                <w:sz w:val="18"/>
                <w:szCs w:val="18"/>
              </w:rPr>
            </w:pPr>
          </w:p>
        </w:tc>
        <w:tc>
          <w:tcPr>
            <w:tcW w:w="1017" w:type="dxa"/>
          </w:tcPr>
          <w:p w:rsidR="006D3B1D" w:rsidRDefault="006D3B1D" w:rsidP="006D3B1D">
            <w:pPr>
              <w:jc w:val="center"/>
              <w:rPr>
                <w:rFonts w:ascii="Arial" w:hAnsi="Arial"/>
                <w:sz w:val="18"/>
                <w:szCs w:val="18"/>
              </w:rPr>
            </w:pPr>
          </w:p>
          <w:p w:rsidR="006D3B1D" w:rsidRDefault="006D3B1D" w:rsidP="006D3B1D">
            <w:pPr>
              <w:jc w:val="center"/>
              <w:rPr>
                <w:rFonts w:ascii="Arial" w:hAnsi="Arial"/>
                <w:sz w:val="18"/>
                <w:szCs w:val="18"/>
              </w:rPr>
            </w:pPr>
            <w:r>
              <w:rPr>
                <w:rFonts w:ascii="Arial" w:hAnsi="Arial"/>
                <w:sz w:val="18"/>
                <w:szCs w:val="18"/>
              </w:rPr>
              <w:t>SIF</w:t>
            </w:r>
          </w:p>
        </w:tc>
      </w:tr>
      <w:tr w:rsidR="006D3B1D" w:rsidRPr="00D85DDA" w:rsidTr="006D3B1D">
        <w:trPr>
          <w:jc w:val="center"/>
        </w:trPr>
        <w:tc>
          <w:tcPr>
            <w:tcW w:w="2808" w:type="dxa"/>
          </w:tcPr>
          <w:p w:rsidR="006D3B1D" w:rsidRDefault="006D3B1D" w:rsidP="006D3B1D">
            <w:pPr>
              <w:jc w:val="center"/>
              <w:rPr>
                <w:rFonts w:ascii="Arial" w:hAnsi="Arial"/>
                <w:sz w:val="18"/>
                <w:szCs w:val="18"/>
              </w:rPr>
            </w:pPr>
          </w:p>
          <w:p w:rsidR="006D3B1D" w:rsidRDefault="006D3B1D" w:rsidP="006D3B1D">
            <w:pPr>
              <w:jc w:val="center"/>
              <w:rPr>
                <w:rFonts w:ascii="Arial" w:hAnsi="Arial"/>
                <w:sz w:val="18"/>
                <w:szCs w:val="18"/>
              </w:rPr>
            </w:pPr>
            <w:r>
              <w:rPr>
                <w:rFonts w:ascii="Arial" w:hAnsi="Arial"/>
                <w:sz w:val="18"/>
                <w:szCs w:val="18"/>
              </w:rPr>
              <w:lastRenderedPageBreak/>
              <w:t>Journal des risques</w:t>
            </w:r>
          </w:p>
        </w:tc>
        <w:tc>
          <w:tcPr>
            <w:tcW w:w="2340" w:type="dxa"/>
          </w:tcPr>
          <w:p w:rsidR="006D3B1D" w:rsidRDefault="006D3B1D" w:rsidP="006D3B1D">
            <w:pPr>
              <w:jc w:val="center"/>
              <w:rPr>
                <w:rFonts w:ascii="Arial" w:hAnsi="Arial"/>
                <w:sz w:val="18"/>
                <w:szCs w:val="18"/>
              </w:rPr>
            </w:pPr>
          </w:p>
          <w:p w:rsidR="006D3B1D" w:rsidRPr="00FE4DE1" w:rsidRDefault="006D3B1D" w:rsidP="006D3B1D">
            <w:pPr>
              <w:jc w:val="center"/>
              <w:rPr>
                <w:rFonts w:ascii="Arial" w:hAnsi="Arial"/>
                <w:sz w:val="18"/>
                <w:szCs w:val="18"/>
              </w:rPr>
            </w:pPr>
            <w:r>
              <w:rPr>
                <w:rFonts w:ascii="Arial" w:hAnsi="Arial"/>
                <w:sz w:val="18"/>
                <w:szCs w:val="18"/>
              </w:rPr>
              <w:lastRenderedPageBreak/>
              <w:t>Identification et  gestion des risques</w:t>
            </w:r>
          </w:p>
        </w:tc>
        <w:tc>
          <w:tcPr>
            <w:tcW w:w="1800" w:type="dxa"/>
          </w:tcPr>
          <w:p w:rsidR="006D3B1D" w:rsidRDefault="006D3B1D" w:rsidP="006D3B1D">
            <w:pPr>
              <w:jc w:val="center"/>
              <w:rPr>
                <w:rFonts w:ascii="Arial" w:hAnsi="Arial"/>
                <w:sz w:val="18"/>
                <w:szCs w:val="18"/>
              </w:rPr>
            </w:pPr>
          </w:p>
          <w:p w:rsidR="006D3B1D" w:rsidRPr="00D85DDA" w:rsidRDefault="006D3B1D" w:rsidP="006D3B1D">
            <w:pPr>
              <w:jc w:val="center"/>
              <w:rPr>
                <w:rFonts w:ascii="Arial" w:hAnsi="Arial"/>
                <w:sz w:val="18"/>
                <w:szCs w:val="18"/>
              </w:rPr>
            </w:pPr>
            <w:r>
              <w:rPr>
                <w:rFonts w:ascii="Arial" w:hAnsi="Arial"/>
                <w:sz w:val="18"/>
                <w:szCs w:val="18"/>
              </w:rPr>
              <w:lastRenderedPageBreak/>
              <w:t>DNP</w:t>
            </w:r>
          </w:p>
        </w:tc>
        <w:tc>
          <w:tcPr>
            <w:tcW w:w="592" w:type="dxa"/>
            <w:shd w:val="clear" w:color="auto" w:fill="auto"/>
          </w:tcPr>
          <w:p w:rsidR="006D3B1D" w:rsidRPr="00EC1D67" w:rsidRDefault="006D3B1D" w:rsidP="006D3B1D">
            <w:pPr>
              <w:jc w:val="center"/>
              <w:rPr>
                <w:rFonts w:ascii="Arial" w:hAnsi="Arial"/>
                <w:sz w:val="18"/>
                <w:szCs w:val="18"/>
              </w:rPr>
            </w:pPr>
          </w:p>
          <w:p w:rsidR="00B2073C" w:rsidRDefault="00B2073C" w:rsidP="006D3B1D">
            <w:pPr>
              <w:jc w:val="center"/>
              <w:rPr>
                <w:rFonts w:ascii="Arial" w:hAnsi="Arial"/>
                <w:sz w:val="18"/>
                <w:szCs w:val="18"/>
              </w:rPr>
            </w:pPr>
          </w:p>
          <w:p w:rsidR="006D3B1D" w:rsidRPr="00EC1D67" w:rsidRDefault="006D3B1D" w:rsidP="006D3B1D">
            <w:pPr>
              <w:jc w:val="center"/>
              <w:rPr>
                <w:rFonts w:ascii="Arial" w:hAnsi="Arial"/>
                <w:sz w:val="18"/>
                <w:szCs w:val="18"/>
              </w:rPr>
            </w:pPr>
          </w:p>
        </w:tc>
        <w:tc>
          <w:tcPr>
            <w:tcW w:w="593" w:type="dxa"/>
            <w:shd w:val="clear" w:color="auto" w:fill="auto"/>
          </w:tcPr>
          <w:p w:rsidR="006D3B1D" w:rsidRPr="00EC1D67" w:rsidRDefault="006D3B1D" w:rsidP="006D3B1D">
            <w:pPr>
              <w:jc w:val="center"/>
              <w:rPr>
                <w:rFonts w:ascii="Arial" w:hAnsi="Arial"/>
                <w:sz w:val="18"/>
                <w:szCs w:val="18"/>
              </w:rPr>
            </w:pPr>
          </w:p>
          <w:p w:rsidR="00B2073C" w:rsidRDefault="00B2073C" w:rsidP="006D3B1D">
            <w:pPr>
              <w:jc w:val="center"/>
              <w:rPr>
                <w:rFonts w:ascii="Arial" w:hAnsi="Arial"/>
                <w:sz w:val="18"/>
                <w:szCs w:val="18"/>
              </w:rPr>
            </w:pPr>
          </w:p>
          <w:p w:rsidR="006D3B1D" w:rsidRPr="00EC1D67" w:rsidRDefault="006D3B1D" w:rsidP="006D3B1D">
            <w:pPr>
              <w:jc w:val="center"/>
              <w:rPr>
                <w:rFonts w:ascii="Arial" w:hAnsi="Arial"/>
                <w:sz w:val="18"/>
                <w:szCs w:val="18"/>
              </w:rPr>
            </w:pPr>
            <w:r w:rsidRPr="00EC1D67">
              <w:rPr>
                <w:rFonts w:ascii="Arial" w:hAnsi="Arial"/>
                <w:sz w:val="18"/>
                <w:szCs w:val="18"/>
              </w:rPr>
              <w:t>x</w:t>
            </w:r>
          </w:p>
        </w:tc>
        <w:tc>
          <w:tcPr>
            <w:tcW w:w="592" w:type="dxa"/>
            <w:shd w:val="clear" w:color="auto" w:fill="auto"/>
          </w:tcPr>
          <w:p w:rsidR="006D3B1D" w:rsidRPr="00EC1D67" w:rsidRDefault="006D3B1D" w:rsidP="006D3B1D">
            <w:pPr>
              <w:jc w:val="center"/>
              <w:rPr>
                <w:rFonts w:ascii="Arial" w:hAnsi="Arial"/>
                <w:sz w:val="18"/>
                <w:szCs w:val="18"/>
              </w:rPr>
            </w:pPr>
          </w:p>
          <w:p w:rsidR="00B2073C" w:rsidRDefault="00B2073C" w:rsidP="006D3B1D">
            <w:pPr>
              <w:jc w:val="center"/>
              <w:rPr>
                <w:rFonts w:ascii="Arial" w:hAnsi="Arial"/>
                <w:sz w:val="18"/>
                <w:szCs w:val="18"/>
              </w:rPr>
            </w:pPr>
          </w:p>
          <w:p w:rsidR="006D3B1D" w:rsidRPr="00EC1D67" w:rsidRDefault="006D3B1D" w:rsidP="006D3B1D">
            <w:pPr>
              <w:jc w:val="center"/>
              <w:rPr>
                <w:rFonts w:ascii="Arial" w:hAnsi="Arial"/>
                <w:sz w:val="18"/>
                <w:szCs w:val="18"/>
              </w:rPr>
            </w:pPr>
            <w:r w:rsidRPr="00EC1D67">
              <w:rPr>
                <w:rFonts w:ascii="Arial" w:hAnsi="Arial"/>
                <w:sz w:val="18"/>
                <w:szCs w:val="18"/>
              </w:rPr>
              <w:t>x</w:t>
            </w:r>
          </w:p>
        </w:tc>
        <w:tc>
          <w:tcPr>
            <w:tcW w:w="593" w:type="dxa"/>
            <w:shd w:val="clear" w:color="auto" w:fill="auto"/>
          </w:tcPr>
          <w:p w:rsidR="006D3B1D" w:rsidRPr="00EC1D67" w:rsidRDefault="006D3B1D" w:rsidP="006D3B1D">
            <w:pPr>
              <w:jc w:val="center"/>
              <w:rPr>
                <w:rFonts w:ascii="Arial" w:hAnsi="Arial"/>
                <w:sz w:val="18"/>
                <w:szCs w:val="18"/>
              </w:rPr>
            </w:pPr>
          </w:p>
          <w:p w:rsidR="00B2073C" w:rsidRDefault="00B2073C" w:rsidP="006D3B1D">
            <w:pPr>
              <w:jc w:val="center"/>
              <w:rPr>
                <w:rFonts w:ascii="Arial" w:hAnsi="Arial"/>
                <w:sz w:val="18"/>
                <w:szCs w:val="18"/>
              </w:rPr>
            </w:pPr>
          </w:p>
          <w:p w:rsidR="006D3B1D" w:rsidRPr="00EC1D67" w:rsidRDefault="006D3B1D" w:rsidP="006D3B1D">
            <w:pPr>
              <w:jc w:val="center"/>
              <w:rPr>
                <w:rFonts w:ascii="Arial" w:hAnsi="Arial"/>
                <w:sz w:val="18"/>
                <w:szCs w:val="18"/>
              </w:rPr>
            </w:pPr>
            <w:r w:rsidRPr="00EC1D67">
              <w:rPr>
                <w:rFonts w:ascii="Arial" w:hAnsi="Arial"/>
                <w:sz w:val="18"/>
                <w:szCs w:val="18"/>
              </w:rPr>
              <w:t>x</w:t>
            </w:r>
          </w:p>
        </w:tc>
        <w:tc>
          <w:tcPr>
            <w:tcW w:w="3175" w:type="dxa"/>
          </w:tcPr>
          <w:p w:rsidR="006D3B1D" w:rsidRDefault="006D3B1D" w:rsidP="006D3B1D">
            <w:pPr>
              <w:jc w:val="center"/>
              <w:rPr>
                <w:rFonts w:ascii="Arial" w:hAnsi="Arial"/>
                <w:sz w:val="18"/>
                <w:szCs w:val="18"/>
              </w:rPr>
            </w:pPr>
          </w:p>
          <w:p w:rsidR="006D3B1D" w:rsidRPr="00D85DDA" w:rsidRDefault="006D3B1D" w:rsidP="006D3B1D">
            <w:pPr>
              <w:jc w:val="center"/>
              <w:rPr>
                <w:rFonts w:ascii="Arial" w:hAnsi="Arial"/>
                <w:sz w:val="18"/>
                <w:szCs w:val="18"/>
              </w:rPr>
            </w:pPr>
            <w:r>
              <w:rPr>
                <w:rFonts w:ascii="Arial" w:hAnsi="Arial"/>
                <w:sz w:val="18"/>
                <w:szCs w:val="18"/>
              </w:rPr>
              <w:lastRenderedPageBreak/>
              <w:t>Permanent</w:t>
            </w:r>
          </w:p>
        </w:tc>
        <w:tc>
          <w:tcPr>
            <w:tcW w:w="1276" w:type="dxa"/>
          </w:tcPr>
          <w:p w:rsidR="006D3B1D" w:rsidRPr="00D85DDA" w:rsidRDefault="006D3B1D" w:rsidP="006D3B1D">
            <w:pPr>
              <w:jc w:val="center"/>
              <w:rPr>
                <w:rFonts w:ascii="Arial" w:hAnsi="Arial"/>
                <w:sz w:val="18"/>
                <w:szCs w:val="18"/>
              </w:rPr>
            </w:pPr>
          </w:p>
        </w:tc>
        <w:tc>
          <w:tcPr>
            <w:tcW w:w="1017" w:type="dxa"/>
          </w:tcPr>
          <w:p w:rsidR="006D3B1D" w:rsidRDefault="006D3B1D" w:rsidP="006D3B1D">
            <w:pPr>
              <w:jc w:val="center"/>
              <w:rPr>
                <w:rFonts w:ascii="Arial" w:hAnsi="Arial"/>
                <w:sz w:val="18"/>
                <w:szCs w:val="18"/>
              </w:rPr>
            </w:pPr>
          </w:p>
          <w:p w:rsidR="006D3B1D" w:rsidRPr="00D85DDA" w:rsidRDefault="006D3B1D" w:rsidP="006D3B1D">
            <w:pPr>
              <w:jc w:val="center"/>
              <w:rPr>
                <w:rFonts w:ascii="Arial" w:hAnsi="Arial"/>
                <w:sz w:val="18"/>
                <w:szCs w:val="18"/>
              </w:rPr>
            </w:pPr>
            <w:r>
              <w:rPr>
                <w:rFonts w:ascii="Arial" w:hAnsi="Arial"/>
                <w:sz w:val="18"/>
                <w:szCs w:val="18"/>
              </w:rPr>
              <w:lastRenderedPageBreak/>
              <w:t>SIF</w:t>
            </w:r>
          </w:p>
        </w:tc>
      </w:tr>
      <w:tr w:rsidR="006D3B1D" w:rsidRPr="004552BA" w:rsidTr="006D3B1D">
        <w:trPr>
          <w:jc w:val="center"/>
        </w:trPr>
        <w:tc>
          <w:tcPr>
            <w:tcW w:w="2808" w:type="dxa"/>
          </w:tcPr>
          <w:p w:rsidR="006D3B1D" w:rsidRDefault="006D3B1D" w:rsidP="006D3B1D">
            <w:pPr>
              <w:jc w:val="center"/>
              <w:rPr>
                <w:rFonts w:ascii="Arial" w:hAnsi="Arial"/>
                <w:sz w:val="18"/>
                <w:szCs w:val="18"/>
              </w:rPr>
            </w:pPr>
          </w:p>
          <w:p w:rsidR="006D3B1D" w:rsidRPr="00D85DDA" w:rsidRDefault="006D3B1D" w:rsidP="006D3B1D">
            <w:pPr>
              <w:jc w:val="center"/>
              <w:rPr>
                <w:rFonts w:ascii="Arial" w:hAnsi="Arial"/>
                <w:sz w:val="18"/>
                <w:szCs w:val="18"/>
              </w:rPr>
            </w:pPr>
            <w:r>
              <w:rPr>
                <w:rFonts w:ascii="Arial" w:hAnsi="Arial"/>
                <w:sz w:val="18"/>
                <w:szCs w:val="18"/>
              </w:rPr>
              <w:t>Journal des leçons apprises</w:t>
            </w:r>
          </w:p>
        </w:tc>
        <w:tc>
          <w:tcPr>
            <w:tcW w:w="2340" w:type="dxa"/>
          </w:tcPr>
          <w:p w:rsidR="006D3B1D" w:rsidRDefault="006D3B1D" w:rsidP="006D3B1D">
            <w:pPr>
              <w:jc w:val="center"/>
              <w:rPr>
                <w:rFonts w:ascii="Arial" w:hAnsi="Arial"/>
                <w:sz w:val="18"/>
                <w:szCs w:val="18"/>
              </w:rPr>
            </w:pPr>
          </w:p>
          <w:p w:rsidR="006D3B1D" w:rsidRPr="00FE4DE1" w:rsidRDefault="006D3B1D" w:rsidP="006D3B1D">
            <w:pPr>
              <w:jc w:val="center"/>
              <w:rPr>
                <w:rFonts w:ascii="Arial" w:hAnsi="Arial"/>
                <w:sz w:val="18"/>
                <w:szCs w:val="18"/>
              </w:rPr>
            </w:pPr>
            <w:r>
              <w:rPr>
                <w:rFonts w:ascii="Arial" w:hAnsi="Arial"/>
                <w:sz w:val="18"/>
                <w:szCs w:val="18"/>
              </w:rPr>
              <w:t>Capitalisation des expériences</w:t>
            </w:r>
          </w:p>
        </w:tc>
        <w:tc>
          <w:tcPr>
            <w:tcW w:w="1800" w:type="dxa"/>
          </w:tcPr>
          <w:p w:rsidR="006D3B1D" w:rsidRDefault="006D3B1D" w:rsidP="006D3B1D">
            <w:pPr>
              <w:jc w:val="center"/>
              <w:rPr>
                <w:rFonts w:ascii="Arial" w:hAnsi="Arial"/>
                <w:sz w:val="18"/>
                <w:szCs w:val="18"/>
              </w:rPr>
            </w:pPr>
          </w:p>
          <w:p w:rsidR="006D3B1D" w:rsidRDefault="006D3B1D" w:rsidP="006D3B1D">
            <w:pPr>
              <w:jc w:val="center"/>
              <w:rPr>
                <w:rFonts w:ascii="Arial" w:hAnsi="Arial"/>
                <w:sz w:val="18"/>
                <w:szCs w:val="18"/>
              </w:rPr>
            </w:pPr>
            <w:r>
              <w:rPr>
                <w:rFonts w:ascii="Arial" w:hAnsi="Arial"/>
                <w:sz w:val="18"/>
                <w:szCs w:val="18"/>
              </w:rPr>
              <w:t>DNP</w:t>
            </w:r>
          </w:p>
        </w:tc>
        <w:tc>
          <w:tcPr>
            <w:tcW w:w="592" w:type="dxa"/>
            <w:shd w:val="clear" w:color="auto" w:fill="auto"/>
          </w:tcPr>
          <w:p w:rsidR="006D3B1D" w:rsidRPr="00EC1D67" w:rsidRDefault="006D3B1D" w:rsidP="006D3B1D">
            <w:pPr>
              <w:jc w:val="center"/>
              <w:rPr>
                <w:rFonts w:ascii="Arial" w:hAnsi="Arial"/>
                <w:sz w:val="18"/>
                <w:szCs w:val="18"/>
              </w:rPr>
            </w:pPr>
          </w:p>
          <w:p w:rsidR="006D3B1D" w:rsidRPr="00EC1D67" w:rsidRDefault="006D3B1D" w:rsidP="006D3B1D">
            <w:pPr>
              <w:jc w:val="center"/>
              <w:rPr>
                <w:rFonts w:ascii="Arial" w:hAnsi="Arial"/>
                <w:sz w:val="18"/>
                <w:szCs w:val="18"/>
              </w:rPr>
            </w:pPr>
          </w:p>
        </w:tc>
        <w:tc>
          <w:tcPr>
            <w:tcW w:w="593" w:type="dxa"/>
            <w:shd w:val="clear" w:color="auto" w:fill="auto"/>
          </w:tcPr>
          <w:p w:rsidR="006D3B1D" w:rsidRPr="00EC1D67" w:rsidRDefault="006D3B1D" w:rsidP="006D3B1D">
            <w:pPr>
              <w:jc w:val="center"/>
              <w:rPr>
                <w:rFonts w:ascii="Arial" w:hAnsi="Arial"/>
                <w:sz w:val="18"/>
                <w:szCs w:val="18"/>
              </w:rPr>
            </w:pPr>
          </w:p>
          <w:p w:rsidR="006D3B1D" w:rsidRPr="00EC1D67" w:rsidRDefault="006D3B1D" w:rsidP="006D3B1D">
            <w:pPr>
              <w:jc w:val="center"/>
              <w:rPr>
                <w:rFonts w:ascii="Arial" w:hAnsi="Arial"/>
                <w:sz w:val="18"/>
                <w:szCs w:val="18"/>
              </w:rPr>
            </w:pPr>
            <w:r w:rsidRPr="00EC1D67">
              <w:rPr>
                <w:rFonts w:ascii="Arial" w:hAnsi="Arial"/>
                <w:sz w:val="18"/>
                <w:szCs w:val="18"/>
              </w:rPr>
              <w:t>x</w:t>
            </w:r>
          </w:p>
        </w:tc>
        <w:tc>
          <w:tcPr>
            <w:tcW w:w="592" w:type="dxa"/>
            <w:shd w:val="clear" w:color="auto" w:fill="auto"/>
          </w:tcPr>
          <w:p w:rsidR="006D3B1D" w:rsidRPr="00EC1D67" w:rsidRDefault="006D3B1D" w:rsidP="006D3B1D">
            <w:pPr>
              <w:jc w:val="center"/>
              <w:rPr>
                <w:rFonts w:ascii="Arial" w:hAnsi="Arial"/>
                <w:sz w:val="18"/>
                <w:szCs w:val="18"/>
              </w:rPr>
            </w:pPr>
          </w:p>
          <w:p w:rsidR="006D3B1D" w:rsidRPr="00EC1D67" w:rsidRDefault="006D3B1D" w:rsidP="006D3B1D">
            <w:pPr>
              <w:jc w:val="center"/>
              <w:rPr>
                <w:rFonts w:ascii="Arial" w:hAnsi="Arial"/>
                <w:sz w:val="18"/>
                <w:szCs w:val="18"/>
              </w:rPr>
            </w:pPr>
            <w:r w:rsidRPr="00EC1D67">
              <w:rPr>
                <w:rFonts w:ascii="Arial" w:hAnsi="Arial"/>
                <w:sz w:val="18"/>
                <w:szCs w:val="18"/>
              </w:rPr>
              <w:t>x</w:t>
            </w:r>
          </w:p>
        </w:tc>
        <w:tc>
          <w:tcPr>
            <w:tcW w:w="593" w:type="dxa"/>
            <w:shd w:val="clear" w:color="auto" w:fill="auto"/>
          </w:tcPr>
          <w:p w:rsidR="006D3B1D" w:rsidRPr="00EC1D67" w:rsidRDefault="006D3B1D" w:rsidP="006D3B1D">
            <w:pPr>
              <w:jc w:val="center"/>
              <w:rPr>
                <w:rFonts w:ascii="Arial" w:hAnsi="Arial"/>
                <w:sz w:val="18"/>
                <w:szCs w:val="18"/>
              </w:rPr>
            </w:pPr>
          </w:p>
          <w:p w:rsidR="006D3B1D" w:rsidRPr="00EC1D67" w:rsidRDefault="00D61C17" w:rsidP="006D3B1D">
            <w:pPr>
              <w:jc w:val="center"/>
              <w:rPr>
                <w:rFonts w:ascii="Arial" w:hAnsi="Arial"/>
                <w:sz w:val="18"/>
                <w:szCs w:val="18"/>
              </w:rPr>
            </w:pPr>
            <w:r w:rsidRPr="00EC1D67">
              <w:rPr>
                <w:rFonts w:ascii="Arial" w:hAnsi="Arial"/>
                <w:sz w:val="18"/>
                <w:szCs w:val="18"/>
              </w:rPr>
              <w:t>X</w:t>
            </w:r>
          </w:p>
        </w:tc>
        <w:tc>
          <w:tcPr>
            <w:tcW w:w="3175" w:type="dxa"/>
          </w:tcPr>
          <w:p w:rsidR="006D3B1D" w:rsidRDefault="006D3B1D" w:rsidP="006D3B1D">
            <w:pPr>
              <w:jc w:val="center"/>
              <w:rPr>
                <w:rFonts w:ascii="Arial" w:hAnsi="Arial"/>
                <w:sz w:val="18"/>
                <w:szCs w:val="18"/>
              </w:rPr>
            </w:pPr>
          </w:p>
          <w:p w:rsidR="006D3B1D" w:rsidRDefault="006D3B1D" w:rsidP="006D3B1D">
            <w:pPr>
              <w:jc w:val="center"/>
              <w:rPr>
                <w:rFonts w:ascii="Arial" w:hAnsi="Arial"/>
                <w:sz w:val="18"/>
                <w:szCs w:val="18"/>
              </w:rPr>
            </w:pPr>
            <w:r>
              <w:rPr>
                <w:rFonts w:ascii="Arial" w:hAnsi="Arial"/>
                <w:sz w:val="18"/>
                <w:szCs w:val="18"/>
              </w:rPr>
              <w:t>Permanent</w:t>
            </w:r>
          </w:p>
        </w:tc>
        <w:tc>
          <w:tcPr>
            <w:tcW w:w="1276" w:type="dxa"/>
          </w:tcPr>
          <w:p w:rsidR="006D3B1D" w:rsidRPr="00B11164" w:rsidRDefault="006D3B1D" w:rsidP="006D3B1D">
            <w:pPr>
              <w:jc w:val="center"/>
              <w:rPr>
                <w:rFonts w:ascii="Arial" w:hAnsi="Arial"/>
                <w:sz w:val="18"/>
                <w:szCs w:val="18"/>
              </w:rPr>
            </w:pPr>
          </w:p>
        </w:tc>
        <w:tc>
          <w:tcPr>
            <w:tcW w:w="1017" w:type="dxa"/>
          </w:tcPr>
          <w:p w:rsidR="006D3B1D" w:rsidRDefault="006D3B1D" w:rsidP="006D3B1D">
            <w:pPr>
              <w:jc w:val="center"/>
              <w:rPr>
                <w:rFonts w:ascii="Arial" w:hAnsi="Arial"/>
                <w:sz w:val="18"/>
                <w:szCs w:val="18"/>
              </w:rPr>
            </w:pPr>
          </w:p>
          <w:p w:rsidR="006D3B1D" w:rsidRDefault="006D3B1D" w:rsidP="006D3B1D">
            <w:pPr>
              <w:jc w:val="center"/>
              <w:rPr>
                <w:rFonts w:ascii="Arial" w:hAnsi="Arial"/>
                <w:sz w:val="18"/>
                <w:szCs w:val="18"/>
              </w:rPr>
            </w:pPr>
            <w:r>
              <w:rPr>
                <w:rFonts w:ascii="Arial" w:hAnsi="Arial"/>
                <w:sz w:val="18"/>
                <w:szCs w:val="18"/>
              </w:rPr>
              <w:t>SIF</w:t>
            </w:r>
          </w:p>
        </w:tc>
      </w:tr>
      <w:tr w:rsidR="006D3B1D" w:rsidRPr="004552BA" w:rsidTr="006D3B1D">
        <w:trPr>
          <w:jc w:val="center"/>
        </w:trPr>
        <w:tc>
          <w:tcPr>
            <w:tcW w:w="2808" w:type="dxa"/>
          </w:tcPr>
          <w:p w:rsidR="006D3B1D" w:rsidRPr="00D85DDA" w:rsidRDefault="006D3B1D" w:rsidP="006D3B1D">
            <w:pPr>
              <w:jc w:val="center"/>
              <w:rPr>
                <w:rFonts w:ascii="Arial" w:hAnsi="Arial"/>
                <w:sz w:val="18"/>
                <w:szCs w:val="18"/>
              </w:rPr>
            </w:pPr>
          </w:p>
          <w:p w:rsidR="006D3B1D" w:rsidRPr="00FE4DE1" w:rsidRDefault="006D3B1D" w:rsidP="006D3B1D">
            <w:pPr>
              <w:jc w:val="center"/>
              <w:rPr>
                <w:rFonts w:ascii="Arial" w:hAnsi="Arial"/>
                <w:sz w:val="18"/>
                <w:szCs w:val="18"/>
              </w:rPr>
            </w:pPr>
            <w:r w:rsidRPr="00FE4DE1">
              <w:rPr>
                <w:rFonts w:ascii="Arial" w:hAnsi="Arial"/>
                <w:sz w:val="18"/>
                <w:szCs w:val="18"/>
              </w:rPr>
              <w:t>Rapport trimestriel de progrès du projet</w:t>
            </w:r>
          </w:p>
          <w:p w:rsidR="006D3B1D" w:rsidRPr="00FE4DE1" w:rsidRDefault="006D3B1D" w:rsidP="006D3B1D">
            <w:pPr>
              <w:jc w:val="center"/>
              <w:rPr>
                <w:rFonts w:ascii="Arial" w:hAnsi="Arial"/>
                <w:sz w:val="18"/>
                <w:szCs w:val="18"/>
              </w:rPr>
            </w:pPr>
          </w:p>
        </w:tc>
        <w:tc>
          <w:tcPr>
            <w:tcW w:w="2340" w:type="dxa"/>
          </w:tcPr>
          <w:p w:rsidR="006D3B1D" w:rsidRPr="00FE4DE1"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t>Les réalisations trimestrielles</w:t>
            </w:r>
          </w:p>
        </w:tc>
        <w:tc>
          <w:tcPr>
            <w:tcW w:w="1800" w:type="dxa"/>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t>DNP</w:t>
            </w:r>
          </w:p>
        </w:tc>
        <w:tc>
          <w:tcPr>
            <w:tcW w:w="592" w:type="dxa"/>
            <w:shd w:val="clear" w:color="auto" w:fill="auto"/>
          </w:tcPr>
          <w:p w:rsidR="006D3B1D" w:rsidRDefault="006D3B1D" w:rsidP="006D3B1D">
            <w:pPr>
              <w:jc w:val="center"/>
              <w:rPr>
                <w:rFonts w:ascii="Arial" w:hAnsi="Arial"/>
                <w:sz w:val="18"/>
                <w:szCs w:val="18"/>
              </w:rPr>
            </w:pPr>
          </w:p>
          <w:p w:rsidR="006D3B1D" w:rsidRPr="00EC1D67" w:rsidRDefault="006D3B1D" w:rsidP="006D3B1D">
            <w:pPr>
              <w:jc w:val="center"/>
              <w:rPr>
                <w:rFonts w:ascii="Arial" w:hAnsi="Arial"/>
                <w:sz w:val="18"/>
                <w:szCs w:val="18"/>
              </w:rPr>
            </w:pPr>
          </w:p>
        </w:tc>
        <w:tc>
          <w:tcPr>
            <w:tcW w:w="593" w:type="dxa"/>
            <w:shd w:val="clear" w:color="auto" w:fill="auto"/>
          </w:tcPr>
          <w:p w:rsidR="006D3B1D" w:rsidRPr="00EC1D67" w:rsidRDefault="006D3B1D" w:rsidP="006D3B1D">
            <w:pPr>
              <w:jc w:val="center"/>
              <w:rPr>
                <w:rFonts w:ascii="Arial" w:hAnsi="Arial"/>
                <w:sz w:val="18"/>
                <w:szCs w:val="18"/>
              </w:rPr>
            </w:pPr>
          </w:p>
          <w:p w:rsidR="006D3B1D" w:rsidRPr="00EC1D67" w:rsidRDefault="006D3B1D" w:rsidP="006D3B1D">
            <w:pPr>
              <w:jc w:val="center"/>
              <w:rPr>
                <w:rFonts w:ascii="Arial" w:hAnsi="Arial"/>
                <w:sz w:val="18"/>
                <w:szCs w:val="18"/>
              </w:rPr>
            </w:pPr>
            <w:r w:rsidRPr="00EC1D67">
              <w:rPr>
                <w:rFonts w:ascii="Arial" w:hAnsi="Arial"/>
                <w:sz w:val="18"/>
                <w:szCs w:val="18"/>
              </w:rPr>
              <w:t>X</w:t>
            </w:r>
          </w:p>
        </w:tc>
        <w:tc>
          <w:tcPr>
            <w:tcW w:w="592" w:type="dxa"/>
            <w:shd w:val="clear" w:color="auto" w:fill="auto"/>
          </w:tcPr>
          <w:p w:rsidR="006D3B1D" w:rsidRPr="00EC1D67" w:rsidRDefault="006D3B1D" w:rsidP="006D3B1D">
            <w:pPr>
              <w:jc w:val="center"/>
              <w:rPr>
                <w:rFonts w:ascii="Arial" w:hAnsi="Arial"/>
                <w:sz w:val="18"/>
                <w:szCs w:val="18"/>
              </w:rPr>
            </w:pPr>
          </w:p>
          <w:p w:rsidR="006D3B1D" w:rsidRPr="00EC1D67" w:rsidRDefault="006D3B1D" w:rsidP="006D3B1D">
            <w:pPr>
              <w:jc w:val="center"/>
              <w:rPr>
                <w:rFonts w:ascii="Arial" w:hAnsi="Arial"/>
                <w:sz w:val="18"/>
                <w:szCs w:val="18"/>
              </w:rPr>
            </w:pPr>
            <w:r w:rsidRPr="00EC1D67">
              <w:rPr>
                <w:rFonts w:ascii="Arial" w:hAnsi="Arial"/>
                <w:sz w:val="18"/>
                <w:szCs w:val="18"/>
              </w:rPr>
              <w:t>X</w:t>
            </w:r>
          </w:p>
        </w:tc>
        <w:tc>
          <w:tcPr>
            <w:tcW w:w="593" w:type="dxa"/>
            <w:shd w:val="clear" w:color="auto" w:fill="auto"/>
          </w:tcPr>
          <w:p w:rsidR="006D3B1D" w:rsidRPr="00EC1D67" w:rsidRDefault="006D3B1D" w:rsidP="006D3B1D">
            <w:pPr>
              <w:jc w:val="center"/>
              <w:rPr>
                <w:rFonts w:ascii="Arial" w:hAnsi="Arial"/>
                <w:sz w:val="18"/>
                <w:szCs w:val="18"/>
              </w:rPr>
            </w:pPr>
          </w:p>
          <w:p w:rsidR="006D3B1D" w:rsidRPr="00EC1D67" w:rsidRDefault="006D3B1D" w:rsidP="006D3B1D">
            <w:pPr>
              <w:jc w:val="center"/>
              <w:rPr>
                <w:rFonts w:ascii="Arial" w:hAnsi="Arial"/>
                <w:sz w:val="18"/>
                <w:szCs w:val="18"/>
              </w:rPr>
            </w:pPr>
            <w:r w:rsidRPr="00EC1D67">
              <w:rPr>
                <w:rFonts w:ascii="Arial" w:hAnsi="Arial"/>
                <w:sz w:val="18"/>
                <w:szCs w:val="18"/>
              </w:rPr>
              <w:t>X</w:t>
            </w:r>
          </w:p>
        </w:tc>
        <w:tc>
          <w:tcPr>
            <w:tcW w:w="3175" w:type="dxa"/>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t>Un par trimestre</w:t>
            </w:r>
          </w:p>
        </w:tc>
        <w:tc>
          <w:tcPr>
            <w:tcW w:w="1276" w:type="dxa"/>
          </w:tcPr>
          <w:p w:rsidR="006D3B1D" w:rsidRPr="00B11164" w:rsidRDefault="006D3B1D" w:rsidP="006D3B1D">
            <w:pPr>
              <w:jc w:val="center"/>
              <w:rPr>
                <w:rFonts w:ascii="Arial" w:hAnsi="Arial"/>
                <w:sz w:val="18"/>
                <w:szCs w:val="18"/>
              </w:rPr>
            </w:pPr>
          </w:p>
        </w:tc>
        <w:tc>
          <w:tcPr>
            <w:tcW w:w="1017" w:type="dxa"/>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t>SIF</w:t>
            </w:r>
          </w:p>
        </w:tc>
      </w:tr>
      <w:tr w:rsidR="006D3B1D" w:rsidRPr="00867DF7" w:rsidTr="006D3B1D">
        <w:trPr>
          <w:jc w:val="center"/>
        </w:trPr>
        <w:tc>
          <w:tcPr>
            <w:tcW w:w="2808" w:type="dxa"/>
          </w:tcPr>
          <w:p w:rsidR="006D3B1D" w:rsidRDefault="006D3B1D" w:rsidP="006D3B1D">
            <w:pPr>
              <w:jc w:val="center"/>
              <w:rPr>
                <w:rFonts w:ascii="Arial" w:hAnsi="Arial"/>
                <w:sz w:val="18"/>
                <w:szCs w:val="18"/>
              </w:rPr>
            </w:pPr>
          </w:p>
          <w:p w:rsidR="006D3B1D" w:rsidRDefault="006D3B1D" w:rsidP="006D3B1D">
            <w:pPr>
              <w:jc w:val="center"/>
              <w:rPr>
                <w:rFonts w:ascii="Arial" w:hAnsi="Arial"/>
                <w:sz w:val="18"/>
                <w:szCs w:val="18"/>
              </w:rPr>
            </w:pPr>
            <w:r>
              <w:rPr>
                <w:rFonts w:ascii="Arial" w:hAnsi="Arial"/>
                <w:sz w:val="18"/>
                <w:szCs w:val="18"/>
              </w:rPr>
              <w:t>Rapport de revue annuel</w:t>
            </w:r>
          </w:p>
          <w:p w:rsidR="006D3B1D" w:rsidRPr="00B11164" w:rsidRDefault="006D3B1D" w:rsidP="006D3B1D">
            <w:pPr>
              <w:jc w:val="center"/>
              <w:rPr>
                <w:rFonts w:ascii="Arial" w:hAnsi="Arial"/>
                <w:sz w:val="18"/>
                <w:szCs w:val="18"/>
              </w:rPr>
            </w:pPr>
          </w:p>
        </w:tc>
        <w:tc>
          <w:tcPr>
            <w:tcW w:w="2340" w:type="dxa"/>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t>Les réalisations annuelles</w:t>
            </w:r>
          </w:p>
        </w:tc>
        <w:tc>
          <w:tcPr>
            <w:tcW w:w="1800" w:type="dxa"/>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t>DNP</w:t>
            </w:r>
          </w:p>
        </w:tc>
        <w:tc>
          <w:tcPr>
            <w:tcW w:w="592" w:type="dxa"/>
            <w:shd w:val="clear" w:color="auto" w:fill="auto"/>
          </w:tcPr>
          <w:p w:rsidR="006D3B1D" w:rsidRPr="00EC1D67" w:rsidRDefault="006D3B1D" w:rsidP="006D3B1D">
            <w:pPr>
              <w:jc w:val="center"/>
              <w:rPr>
                <w:rFonts w:ascii="Arial" w:hAnsi="Arial"/>
                <w:sz w:val="18"/>
                <w:szCs w:val="18"/>
              </w:rPr>
            </w:pPr>
          </w:p>
        </w:tc>
        <w:tc>
          <w:tcPr>
            <w:tcW w:w="593" w:type="dxa"/>
            <w:shd w:val="clear" w:color="auto" w:fill="auto"/>
          </w:tcPr>
          <w:p w:rsidR="006D3B1D" w:rsidRPr="00EC1D67" w:rsidRDefault="006D3B1D" w:rsidP="006D3B1D">
            <w:pPr>
              <w:jc w:val="center"/>
              <w:rPr>
                <w:rFonts w:ascii="Arial" w:hAnsi="Arial"/>
                <w:sz w:val="18"/>
                <w:szCs w:val="18"/>
              </w:rPr>
            </w:pPr>
          </w:p>
        </w:tc>
        <w:tc>
          <w:tcPr>
            <w:tcW w:w="592" w:type="dxa"/>
            <w:shd w:val="clear" w:color="auto" w:fill="auto"/>
          </w:tcPr>
          <w:p w:rsidR="006D3B1D" w:rsidRPr="00EC1D67" w:rsidRDefault="006D3B1D" w:rsidP="006D3B1D">
            <w:pPr>
              <w:jc w:val="center"/>
              <w:rPr>
                <w:rFonts w:ascii="Arial" w:hAnsi="Arial"/>
                <w:sz w:val="18"/>
                <w:szCs w:val="18"/>
              </w:rPr>
            </w:pPr>
          </w:p>
        </w:tc>
        <w:tc>
          <w:tcPr>
            <w:tcW w:w="593" w:type="dxa"/>
            <w:shd w:val="clear" w:color="auto" w:fill="auto"/>
          </w:tcPr>
          <w:p w:rsidR="006D3B1D" w:rsidRPr="00EC1D67" w:rsidRDefault="006D3B1D" w:rsidP="006D3B1D">
            <w:pPr>
              <w:jc w:val="center"/>
              <w:rPr>
                <w:rFonts w:ascii="Arial" w:hAnsi="Arial"/>
                <w:sz w:val="18"/>
                <w:szCs w:val="18"/>
              </w:rPr>
            </w:pPr>
          </w:p>
          <w:p w:rsidR="006D3B1D" w:rsidRPr="00EC1D67" w:rsidRDefault="006D3B1D" w:rsidP="006D3B1D">
            <w:pPr>
              <w:jc w:val="center"/>
              <w:rPr>
                <w:rFonts w:ascii="Arial" w:hAnsi="Arial"/>
                <w:sz w:val="18"/>
                <w:szCs w:val="18"/>
              </w:rPr>
            </w:pPr>
            <w:r w:rsidRPr="00EC1D67">
              <w:rPr>
                <w:rFonts w:ascii="Arial" w:hAnsi="Arial"/>
                <w:sz w:val="18"/>
                <w:szCs w:val="18"/>
              </w:rPr>
              <w:t>X</w:t>
            </w:r>
          </w:p>
        </w:tc>
        <w:tc>
          <w:tcPr>
            <w:tcW w:w="3175" w:type="dxa"/>
          </w:tcPr>
          <w:p w:rsidR="006D3B1D" w:rsidRDefault="006D3B1D" w:rsidP="006D3B1D">
            <w:pPr>
              <w:jc w:val="center"/>
              <w:rPr>
                <w:rFonts w:ascii="Arial" w:hAnsi="Arial"/>
                <w:sz w:val="18"/>
                <w:szCs w:val="18"/>
              </w:rPr>
            </w:pPr>
          </w:p>
          <w:p w:rsidR="006D3B1D" w:rsidRPr="00867DF7" w:rsidRDefault="006D3B1D" w:rsidP="006D3B1D">
            <w:pPr>
              <w:jc w:val="center"/>
              <w:rPr>
                <w:rFonts w:ascii="Arial" w:hAnsi="Arial"/>
                <w:sz w:val="18"/>
                <w:szCs w:val="18"/>
              </w:rPr>
            </w:pPr>
            <w:r w:rsidRPr="00867DF7">
              <w:rPr>
                <w:rFonts w:ascii="Arial" w:hAnsi="Arial"/>
                <w:sz w:val="18"/>
                <w:szCs w:val="18"/>
              </w:rPr>
              <w:t>A chaque fin d’année calendaire</w:t>
            </w:r>
          </w:p>
        </w:tc>
        <w:tc>
          <w:tcPr>
            <w:tcW w:w="1276" w:type="dxa"/>
          </w:tcPr>
          <w:p w:rsidR="006D3B1D" w:rsidRPr="00867DF7" w:rsidRDefault="006D3B1D" w:rsidP="006D3B1D">
            <w:pPr>
              <w:jc w:val="center"/>
              <w:rPr>
                <w:rFonts w:ascii="Arial" w:hAnsi="Arial"/>
                <w:sz w:val="18"/>
                <w:szCs w:val="18"/>
              </w:rPr>
            </w:pPr>
          </w:p>
        </w:tc>
        <w:tc>
          <w:tcPr>
            <w:tcW w:w="1017" w:type="dxa"/>
          </w:tcPr>
          <w:p w:rsidR="006D3B1D" w:rsidRDefault="006D3B1D" w:rsidP="006D3B1D">
            <w:pPr>
              <w:jc w:val="center"/>
              <w:rPr>
                <w:rFonts w:ascii="Arial" w:hAnsi="Arial"/>
                <w:sz w:val="18"/>
                <w:szCs w:val="18"/>
              </w:rPr>
            </w:pPr>
          </w:p>
          <w:p w:rsidR="006D3B1D" w:rsidRPr="00867DF7" w:rsidRDefault="006D3B1D" w:rsidP="006D3B1D">
            <w:pPr>
              <w:jc w:val="center"/>
              <w:rPr>
                <w:rFonts w:ascii="Arial" w:hAnsi="Arial"/>
                <w:sz w:val="18"/>
                <w:szCs w:val="18"/>
              </w:rPr>
            </w:pPr>
            <w:r>
              <w:rPr>
                <w:rFonts w:ascii="Arial" w:hAnsi="Arial"/>
                <w:sz w:val="18"/>
                <w:szCs w:val="18"/>
              </w:rPr>
              <w:t>SIF</w:t>
            </w:r>
          </w:p>
        </w:tc>
      </w:tr>
      <w:tr w:rsidR="006D3B1D" w:rsidRPr="004552BA" w:rsidTr="006D3B1D">
        <w:trPr>
          <w:jc w:val="center"/>
        </w:trPr>
        <w:tc>
          <w:tcPr>
            <w:tcW w:w="2808" w:type="dxa"/>
          </w:tcPr>
          <w:p w:rsidR="006D3B1D" w:rsidRDefault="006D3B1D" w:rsidP="006D3B1D">
            <w:pPr>
              <w:jc w:val="center"/>
              <w:rPr>
                <w:rFonts w:ascii="Arial" w:hAnsi="Arial"/>
                <w:sz w:val="18"/>
                <w:szCs w:val="18"/>
              </w:rPr>
            </w:pPr>
          </w:p>
          <w:p w:rsidR="006D3B1D" w:rsidRDefault="006D3B1D" w:rsidP="006D3B1D">
            <w:pPr>
              <w:jc w:val="center"/>
              <w:rPr>
                <w:rFonts w:ascii="Arial" w:hAnsi="Arial"/>
                <w:sz w:val="18"/>
                <w:szCs w:val="18"/>
              </w:rPr>
            </w:pPr>
            <w:r>
              <w:rPr>
                <w:rFonts w:ascii="Arial" w:hAnsi="Arial"/>
                <w:sz w:val="18"/>
                <w:szCs w:val="18"/>
              </w:rPr>
              <w:t>Rapport final</w:t>
            </w:r>
          </w:p>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p>
        </w:tc>
        <w:tc>
          <w:tcPr>
            <w:tcW w:w="2340" w:type="dxa"/>
          </w:tcPr>
          <w:p w:rsidR="006D3B1D" w:rsidRDefault="006D3B1D" w:rsidP="006D3B1D">
            <w:pPr>
              <w:jc w:val="center"/>
              <w:rPr>
                <w:rFonts w:ascii="Arial" w:hAnsi="Arial"/>
                <w:sz w:val="18"/>
                <w:szCs w:val="18"/>
              </w:rPr>
            </w:pPr>
          </w:p>
          <w:p w:rsidR="006D3B1D" w:rsidRPr="00723B41" w:rsidRDefault="006D3B1D" w:rsidP="006D3B1D">
            <w:pPr>
              <w:rPr>
                <w:rFonts w:ascii="Arial" w:hAnsi="Arial"/>
                <w:sz w:val="18"/>
                <w:szCs w:val="18"/>
              </w:rPr>
            </w:pPr>
            <w:r>
              <w:rPr>
                <w:rFonts w:ascii="Arial" w:hAnsi="Arial"/>
                <w:sz w:val="18"/>
                <w:szCs w:val="18"/>
              </w:rPr>
              <w:t>Les réalisations du projet</w:t>
            </w:r>
          </w:p>
        </w:tc>
        <w:tc>
          <w:tcPr>
            <w:tcW w:w="1800" w:type="dxa"/>
          </w:tcPr>
          <w:p w:rsidR="006D3B1D" w:rsidRDefault="006D3B1D" w:rsidP="006D3B1D">
            <w:pPr>
              <w:jc w:val="center"/>
              <w:rPr>
                <w:rFonts w:ascii="Arial" w:hAnsi="Arial"/>
                <w:sz w:val="18"/>
                <w:szCs w:val="18"/>
              </w:rPr>
            </w:pPr>
          </w:p>
          <w:p w:rsidR="006D3B1D" w:rsidRPr="00723B41" w:rsidRDefault="006D3B1D" w:rsidP="006D3B1D">
            <w:pPr>
              <w:jc w:val="center"/>
              <w:rPr>
                <w:rFonts w:ascii="Arial" w:hAnsi="Arial"/>
                <w:sz w:val="18"/>
                <w:szCs w:val="18"/>
              </w:rPr>
            </w:pPr>
            <w:r>
              <w:rPr>
                <w:rFonts w:ascii="Arial" w:hAnsi="Arial"/>
                <w:sz w:val="18"/>
                <w:szCs w:val="18"/>
              </w:rPr>
              <w:t>DNP</w:t>
            </w:r>
          </w:p>
        </w:tc>
        <w:tc>
          <w:tcPr>
            <w:tcW w:w="592" w:type="dxa"/>
            <w:shd w:val="clear" w:color="auto" w:fill="auto"/>
          </w:tcPr>
          <w:p w:rsidR="006D3B1D" w:rsidRPr="00EC1D67" w:rsidRDefault="006D3B1D" w:rsidP="006D3B1D">
            <w:pPr>
              <w:jc w:val="center"/>
              <w:rPr>
                <w:rFonts w:ascii="Arial" w:hAnsi="Arial"/>
                <w:sz w:val="18"/>
                <w:szCs w:val="18"/>
              </w:rPr>
            </w:pPr>
          </w:p>
        </w:tc>
        <w:tc>
          <w:tcPr>
            <w:tcW w:w="593" w:type="dxa"/>
            <w:shd w:val="clear" w:color="auto" w:fill="auto"/>
          </w:tcPr>
          <w:p w:rsidR="006D3B1D" w:rsidRPr="00EC1D67" w:rsidRDefault="006D3B1D" w:rsidP="006D3B1D">
            <w:pPr>
              <w:jc w:val="center"/>
              <w:rPr>
                <w:rFonts w:ascii="Arial" w:hAnsi="Arial"/>
                <w:sz w:val="18"/>
                <w:szCs w:val="18"/>
              </w:rPr>
            </w:pPr>
          </w:p>
        </w:tc>
        <w:tc>
          <w:tcPr>
            <w:tcW w:w="592" w:type="dxa"/>
            <w:shd w:val="clear" w:color="auto" w:fill="auto"/>
          </w:tcPr>
          <w:p w:rsidR="006D3B1D" w:rsidRPr="00EC1D67" w:rsidRDefault="006D3B1D" w:rsidP="006D3B1D">
            <w:pPr>
              <w:jc w:val="center"/>
              <w:rPr>
                <w:rFonts w:ascii="Arial" w:hAnsi="Arial"/>
                <w:sz w:val="18"/>
                <w:szCs w:val="18"/>
              </w:rPr>
            </w:pPr>
          </w:p>
        </w:tc>
        <w:tc>
          <w:tcPr>
            <w:tcW w:w="593" w:type="dxa"/>
            <w:shd w:val="clear" w:color="auto" w:fill="auto"/>
          </w:tcPr>
          <w:p w:rsidR="006D3B1D" w:rsidRPr="00EC1D67" w:rsidRDefault="006D3B1D" w:rsidP="006D3B1D">
            <w:pPr>
              <w:jc w:val="center"/>
              <w:rPr>
                <w:rFonts w:ascii="Arial" w:hAnsi="Arial"/>
                <w:sz w:val="18"/>
                <w:szCs w:val="18"/>
              </w:rPr>
            </w:pPr>
          </w:p>
          <w:p w:rsidR="006D3B1D" w:rsidRPr="00EC1D67" w:rsidRDefault="006D3B1D" w:rsidP="006D3B1D">
            <w:pPr>
              <w:jc w:val="center"/>
              <w:rPr>
                <w:rFonts w:ascii="Arial" w:hAnsi="Arial"/>
                <w:sz w:val="18"/>
                <w:szCs w:val="18"/>
              </w:rPr>
            </w:pPr>
          </w:p>
        </w:tc>
        <w:tc>
          <w:tcPr>
            <w:tcW w:w="3175" w:type="dxa"/>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t>Au terme du projet</w:t>
            </w:r>
          </w:p>
        </w:tc>
        <w:tc>
          <w:tcPr>
            <w:tcW w:w="1276" w:type="dxa"/>
          </w:tcPr>
          <w:p w:rsidR="006D3B1D" w:rsidRPr="00B11164" w:rsidRDefault="006D3B1D" w:rsidP="006D3B1D">
            <w:pPr>
              <w:jc w:val="center"/>
              <w:rPr>
                <w:rFonts w:ascii="Arial" w:hAnsi="Arial"/>
                <w:sz w:val="18"/>
                <w:szCs w:val="18"/>
              </w:rPr>
            </w:pPr>
          </w:p>
        </w:tc>
        <w:tc>
          <w:tcPr>
            <w:tcW w:w="1017" w:type="dxa"/>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t>SIF</w:t>
            </w:r>
          </w:p>
        </w:tc>
      </w:tr>
      <w:tr w:rsidR="006D3B1D" w:rsidRPr="004552BA" w:rsidTr="006D3B1D">
        <w:trPr>
          <w:jc w:val="center"/>
        </w:trPr>
        <w:tc>
          <w:tcPr>
            <w:tcW w:w="2808" w:type="dxa"/>
          </w:tcPr>
          <w:p w:rsidR="006D3B1D" w:rsidRDefault="006D3B1D" w:rsidP="006D3B1D">
            <w:pPr>
              <w:jc w:val="center"/>
              <w:rPr>
                <w:rFonts w:ascii="Arial" w:hAnsi="Arial"/>
                <w:sz w:val="18"/>
                <w:szCs w:val="18"/>
              </w:rPr>
            </w:pPr>
          </w:p>
          <w:p w:rsidR="006D3B1D" w:rsidRDefault="006D3B1D" w:rsidP="006D3B1D">
            <w:pPr>
              <w:rPr>
                <w:rFonts w:ascii="Arial" w:hAnsi="Arial"/>
                <w:sz w:val="18"/>
                <w:szCs w:val="18"/>
              </w:rPr>
            </w:pPr>
            <w:r>
              <w:rPr>
                <w:rFonts w:ascii="Arial" w:hAnsi="Arial"/>
                <w:sz w:val="18"/>
                <w:szCs w:val="18"/>
              </w:rPr>
              <w:t xml:space="preserve">           Rapport d’évaluation</w:t>
            </w:r>
          </w:p>
          <w:p w:rsidR="006D3B1D" w:rsidRDefault="006D3B1D" w:rsidP="006D3B1D">
            <w:pPr>
              <w:jc w:val="center"/>
              <w:rPr>
                <w:rFonts w:ascii="Arial" w:hAnsi="Arial"/>
                <w:sz w:val="18"/>
                <w:szCs w:val="18"/>
              </w:rPr>
            </w:pPr>
          </w:p>
        </w:tc>
        <w:tc>
          <w:tcPr>
            <w:tcW w:w="2340" w:type="dxa"/>
          </w:tcPr>
          <w:p w:rsidR="006D3B1D" w:rsidRDefault="006D3B1D" w:rsidP="006D3B1D">
            <w:pPr>
              <w:jc w:val="center"/>
              <w:rPr>
                <w:rFonts w:ascii="Arial" w:hAnsi="Arial"/>
                <w:sz w:val="18"/>
                <w:szCs w:val="18"/>
              </w:rPr>
            </w:pPr>
          </w:p>
          <w:p w:rsidR="006D3B1D" w:rsidRDefault="006D3B1D" w:rsidP="006D3B1D">
            <w:pPr>
              <w:jc w:val="center"/>
              <w:rPr>
                <w:rFonts w:ascii="Arial" w:hAnsi="Arial"/>
                <w:sz w:val="18"/>
                <w:szCs w:val="18"/>
              </w:rPr>
            </w:pPr>
            <w:r>
              <w:rPr>
                <w:rFonts w:ascii="Arial" w:hAnsi="Arial"/>
                <w:sz w:val="18"/>
                <w:szCs w:val="18"/>
              </w:rPr>
              <w:t>Evaluation indépendante du projet</w:t>
            </w:r>
          </w:p>
          <w:p w:rsidR="000B28B9" w:rsidRPr="00B11164" w:rsidRDefault="000B28B9" w:rsidP="000B28B9">
            <w:pPr>
              <w:rPr>
                <w:rFonts w:ascii="Arial" w:hAnsi="Arial"/>
                <w:sz w:val="18"/>
                <w:szCs w:val="18"/>
              </w:rPr>
            </w:pPr>
          </w:p>
        </w:tc>
        <w:tc>
          <w:tcPr>
            <w:tcW w:w="1800" w:type="dxa"/>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t>MADR/PNUD</w:t>
            </w:r>
          </w:p>
        </w:tc>
        <w:tc>
          <w:tcPr>
            <w:tcW w:w="592" w:type="dxa"/>
            <w:shd w:val="clear" w:color="auto" w:fill="auto"/>
          </w:tcPr>
          <w:p w:rsidR="006D3B1D" w:rsidRPr="00B11164" w:rsidRDefault="006D3B1D" w:rsidP="006D3B1D">
            <w:pPr>
              <w:jc w:val="center"/>
              <w:rPr>
                <w:rFonts w:ascii="Arial" w:hAnsi="Arial"/>
                <w:sz w:val="18"/>
                <w:szCs w:val="18"/>
              </w:rPr>
            </w:pPr>
          </w:p>
        </w:tc>
        <w:tc>
          <w:tcPr>
            <w:tcW w:w="593" w:type="dxa"/>
            <w:shd w:val="clear" w:color="auto" w:fill="auto"/>
          </w:tcPr>
          <w:p w:rsidR="006D3B1D" w:rsidRPr="00B11164" w:rsidRDefault="006D3B1D" w:rsidP="006D3B1D">
            <w:pPr>
              <w:jc w:val="center"/>
              <w:rPr>
                <w:rFonts w:ascii="Arial" w:hAnsi="Arial"/>
                <w:sz w:val="18"/>
                <w:szCs w:val="18"/>
              </w:rPr>
            </w:pPr>
          </w:p>
        </w:tc>
        <w:tc>
          <w:tcPr>
            <w:tcW w:w="592" w:type="dxa"/>
            <w:shd w:val="clear" w:color="auto" w:fill="auto"/>
          </w:tcPr>
          <w:p w:rsidR="006D3B1D" w:rsidRPr="00B11164" w:rsidRDefault="006D3B1D" w:rsidP="006D3B1D">
            <w:pPr>
              <w:jc w:val="center"/>
              <w:rPr>
                <w:rFonts w:ascii="Arial" w:hAnsi="Arial"/>
                <w:sz w:val="18"/>
                <w:szCs w:val="18"/>
              </w:rPr>
            </w:pPr>
          </w:p>
        </w:tc>
        <w:tc>
          <w:tcPr>
            <w:tcW w:w="593" w:type="dxa"/>
            <w:shd w:val="clear" w:color="auto" w:fill="auto"/>
          </w:tcPr>
          <w:p w:rsidR="006D3B1D" w:rsidRPr="00B11164" w:rsidRDefault="006D3B1D" w:rsidP="006D3B1D">
            <w:pPr>
              <w:jc w:val="center"/>
              <w:rPr>
                <w:rFonts w:ascii="Arial" w:hAnsi="Arial"/>
                <w:sz w:val="18"/>
                <w:szCs w:val="18"/>
              </w:rPr>
            </w:pPr>
          </w:p>
        </w:tc>
        <w:tc>
          <w:tcPr>
            <w:tcW w:w="3175" w:type="dxa"/>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t>Au terme du projet</w:t>
            </w:r>
          </w:p>
        </w:tc>
        <w:tc>
          <w:tcPr>
            <w:tcW w:w="1276" w:type="dxa"/>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t>Lb 71200</w:t>
            </w:r>
          </w:p>
        </w:tc>
        <w:tc>
          <w:tcPr>
            <w:tcW w:w="1017" w:type="dxa"/>
          </w:tcPr>
          <w:p w:rsidR="006D3B1D" w:rsidRDefault="006D3B1D" w:rsidP="006D3B1D">
            <w:pPr>
              <w:jc w:val="center"/>
              <w:rPr>
                <w:rFonts w:ascii="Arial" w:hAnsi="Arial"/>
                <w:sz w:val="18"/>
                <w:szCs w:val="18"/>
              </w:rPr>
            </w:pPr>
          </w:p>
          <w:p w:rsidR="006D3B1D" w:rsidRDefault="006D3B1D" w:rsidP="006D3B1D">
            <w:pPr>
              <w:jc w:val="center"/>
              <w:rPr>
                <w:rFonts w:ascii="Arial" w:hAnsi="Arial"/>
                <w:sz w:val="18"/>
                <w:szCs w:val="18"/>
              </w:rPr>
            </w:pPr>
            <w:r>
              <w:rPr>
                <w:rFonts w:ascii="Arial" w:hAnsi="Arial"/>
                <w:sz w:val="18"/>
                <w:szCs w:val="18"/>
              </w:rPr>
              <w:t>20.000</w:t>
            </w:r>
          </w:p>
        </w:tc>
      </w:tr>
      <w:tr w:rsidR="006D3B1D" w:rsidRPr="004552BA" w:rsidTr="006D3B1D">
        <w:trPr>
          <w:jc w:val="center"/>
        </w:trPr>
        <w:tc>
          <w:tcPr>
            <w:tcW w:w="2808" w:type="dxa"/>
          </w:tcPr>
          <w:p w:rsidR="006D3B1D" w:rsidRDefault="006D3B1D" w:rsidP="006D3B1D">
            <w:pPr>
              <w:jc w:val="center"/>
              <w:rPr>
                <w:rFonts w:ascii="Arial" w:hAnsi="Arial"/>
                <w:sz w:val="18"/>
                <w:szCs w:val="18"/>
              </w:rPr>
            </w:pPr>
          </w:p>
          <w:p w:rsidR="006D3B1D" w:rsidRDefault="006D3B1D" w:rsidP="006D3B1D">
            <w:pPr>
              <w:rPr>
                <w:rFonts w:ascii="Arial" w:hAnsi="Arial"/>
                <w:sz w:val="18"/>
                <w:szCs w:val="18"/>
              </w:rPr>
            </w:pPr>
            <w:r>
              <w:rPr>
                <w:rFonts w:ascii="Arial" w:hAnsi="Arial"/>
                <w:sz w:val="18"/>
                <w:szCs w:val="18"/>
              </w:rPr>
              <w:lastRenderedPageBreak/>
              <w:t>Rapport d’expertises / activités</w:t>
            </w:r>
          </w:p>
          <w:p w:rsidR="006D3B1D" w:rsidRDefault="006D3B1D" w:rsidP="006D3B1D">
            <w:pPr>
              <w:jc w:val="center"/>
              <w:rPr>
                <w:rFonts w:ascii="Arial" w:hAnsi="Arial"/>
                <w:sz w:val="18"/>
                <w:szCs w:val="18"/>
              </w:rPr>
            </w:pPr>
          </w:p>
        </w:tc>
        <w:tc>
          <w:tcPr>
            <w:tcW w:w="2340" w:type="dxa"/>
          </w:tcPr>
          <w:p w:rsidR="006D3B1D" w:rsidRDefault="006D3B1D" w:rsidP="006D3B1D">
            <w:pPr>
              <w:jc w:val="center"/>
              <w:rPr>
                <w:rFonts w:ascii="Arial" w:hAnsi="Arial"/>
                <w:sz w:val="18"/>
                <w:szCs w:val="18"/>
              </w:rPr>
            </w:pPr>
          </w:p>
          <w:p w:rsidR="006D3B1D" w:rsidRPr="00B11164" w:rsidRDefault="006D3B1D" w:rsidP="006D3B1D">
            <w:pPr>
              <w:rPr>
                <w:rFonts w:ascii="Arial" w:hAnsi="Arial"/>
                <w:sz w:val="18"/>
                <w:szCs w:val="18"/>
              </w:rPr>
            </w:pPr>
            <w:r>
              <w:rPr>
                <w:rFonts w:ascii="Arial" w:hAnsi="Arial"/>
                <w:sz w:val="18"/>
                <w:szCs w:val="18"/>
              </w:rPr>
              <w:lastRenderedPageBreak/>
              <w:t>Compte rendu de travaux</w:t>
            </w:r>
          </w:p>
        </w:tc>
        <w:tc>
          <w:tcPr>
            <w:tcW w:w="1800" w:type="dxa"/>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lastRenderedPageBreak/>
              <w:t>DNP</w:t>
            </w:r>
          </w:p>
        </w:tc>
        <w:tc>
          <w:tcPr>
            <w:tcW w:w="592" w:type="dxa"/>
            <w:shd w:val="clear" w:color="auto" w:fill="auto"/>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p>
        </w:tc>
        <w:tc>
          <w:tcPr>
            <w:tcW w:w="593" w:type="dxa"/>
            <w:shd w:val="clear" w:color="auto" w:fill="auto"/>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lastRenderedPageBreak/>
              <w:t>X</w:t>
            </w:r>
          </w:p>
        </w:tc>
        <w:tc>
          <w:tcPr>
            <w:tcW w:w="592" w:type="dxa"/>
            <w:shd w:val="clear" w:color="auto" w:fill="auto"/>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lastRenderedPageBreak/>
              <w:t>X</w:t>
            </w:r>
          </w:p>
        </w:tc>
        <w:tc>
          <w:tcPr>
            <w:tcW w:w="593" w:type="dxa"/>
            <w:shd w:val="clear" w:color="auto" w:fill="auto"/>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lastRenderedPageBreak/>
              <w:t>X</w:t>
            </w:r>
          </w:p>
        </w:tc>
        <w:tc>
          <w:tcPr>
            <w:tcW w:w="3175" w:type="dxa"/>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lastRenderedPageBreak/>
              <w:t>Au terme de l’activité</w:t>
            </w:r>
          </w:p>
        </w:tc>
        <w:tc>
          <w:tcPr>
            <w:tcW w:w="1276" w:type="dxa"/>
          </w:tcPr>
          <w:p w:rsidR="006D3B1D" w:rsidRPr="00B11164" w:rsidRDefault="006D3B1D" w:rsidP="006D3B1D">
            <w:pPr>
              <w:jc w:val="center"/>
              <w:rPr>
                <w:rFonts w:ascii="Arial" w:hAnsi="Arial"/>
                <w:sz w:val="18"/>
                <w:szCs w:val="18"/>
              </w:rPr>
            </w:pPr>
          </w:p>
        </w:tc>
        <w:tc>
          <w:tcPr>
            <w:tcW w:w="1017" w:type="dxa"/>
          </w:tcPr>
          <w:p w:rsidR="006D3B1D" w:rsidRDefault="006D3B1D" w:rsidP="006D3B1D">
            <w:pPr>
              <w:jc w:val="center"/>
              <w:rPr>
                <w:rFonts w:ascii="Arial" w:hAnsi="Arial"/>
                <w:sz w:val="18"/>
                <w:szCs w:val="18"/>
              </w:rPr>
            </w:pPr>
          </w:p>
          <w:p w:rsidR="006D3B1D" w:rsidRDefault="006D3B1D" w:rsidP="006D3B1D">
            <w:pPr>
              <w:jc w:val="center"/>
              <w:rPr>
                <w:rFonts w:ascii="Arial" w:hAnsi="Arial"/>
                <w:sz w:val="18"/>
                <w:szCs w:val="18"/>
              </w:rPr>
            </w:pPr>
            <w:r>
              <w:rPr>
                <w:rFonts w:ascii="Arial" w:hAnsi="Arial"/>
                <w:sz w:val="18"/>
                <w:szCs w:val="18"/>
              </w:rPr>
              <w:lastRenderedPageBreak/>
              <w:t>SIF</w:t>
            </w:r>
          </w:p>
        </w:tc>
      </w:tr>
      <w:tr w:rsidR="006D3B1D" w:rsidRPr="00EC230D" w:rsidTr="006D3B1D">
        <w:trPr>
          <w:jc w:val="center"/>
        </w:trPr>
        <w:tc>
          <w:tcPr>
            <w:tcW w:w="2808" w:type="dxa"/>
          </w:tcPr>
          <w:p w:rsidR="006D3B1D" w:rsidRDefault="006D3B1D" w:rsidP="006D3B1D">
            <w:pPr>
              <w:jc w:val="center"/>
              <w:rPr>
                <w:rFonts w:ascii="Arial" w:hAnsi="Arial"/>
                <w:sz w:val="18"/>
                <w:szCs w:val="18"/>
              </w:rPr>
            </w:pPr>
          </w:p>
          <w:p w:rsidR="006D3B1D" w:rsidRDefault="006D3B1D" w:rsidP="006D3B1D">
            <w:pPr>
              <w:jc w:val="center"/>
              <w:rPr>
                <w:rFonts w:ascii="Arial" w:hAnsi="Arial"/>
                <w:sz w:val="18"/>
                <w:szCs w:val="18"/>
              </w:rPr>
            </w:pPr>
            <w:r>
              <w:rPr>
                <w:rFonts w:ascii="Arial" w:hAnsi="Arial"/>
                <w:sz w:val="18"/>
                <w:szCs w:val="18"/>
              </w:rPr>
              <w:t>Rapport de mission</w:t>
            </w:r>
          </w:p>
          <w:p w:rsidR="006D3B1D" w:rsidRDefault="006D3B1D" w:rsidP="006D3B1D">
            <w:pPr>
              <w:jc w:val="center"/>
              <w:rPr>
                <w:rFonts w:ascii="Arial" w:hAnsi="Arial"/>
                <w:sz w:val="18"/>
                <w:szCs w:val="18"/>
              </w:rPr>
            </w:pPr>
          </w:p>
        </w:tc>
        <w:tc>
          <w:tcPr>
            <w:tcW w:w="2340" w:type="dxa"/>
          </w:tcPr>
          <w:p w:rsidR="006D3B1D" w:rsidRDefault="006D3B1D" w:rsidP="006D3B1D">
            <w:pPr>
              <w:jc w:val="center"/>
              <w:rPr>
                <w:rFonts w:ascii="Arial" w:hAnsi="Arial"/>
                <w:sz w:val="18"/>
                <w:szCs w:val="18"/>
              </w:rPr>
            </w:pPr>
          </w:p>
          <w:p w:rsidR="006D3B1D" w:rsidRPr="00E94F4E" w:rsidRDefault="006D3B1D" w:rsidP="006D3B1D">
            <w:pPr>
              <w:jc w:val="center"/>
              <w:rPr>
                <w:rFonts w:ascii="Arial" w:hAnsi="Arial"/>
                <w:sz w:val="18"/>
                <w:szCs w:val="18"/>
              </w:rPr>
            </w:pPr>
            <w:r w:rsidRPr="00E94F4E">
              <w:rPr>
                <w:rFonts w:ascii="Arial" w:hAnsi="Arial"/>
                <w:sz w:val="18"/>
                <w:szCs w:val="18"/>
              </w:rPr>
              <w:t>Compte rendu de la m</w:t>
            </w:r>
            <w:r>
              <w:rPr>
                <w:rFonts w:ascii="Arial" w:hAnsi="Arial"/>
                <w:sz w:val="18"/>
                <w:szCs w:val="18"/>
              </w:rPr>
              <w:t>ission</w:t>
            </w:r>
          </w:p>
        </w:tc>
        <w:tc>
          <w:tcPr>
            <w:tcW w:w="1800" w:type="dxa"/>
          </w:tcPr>
          <w:p w:rsidR="006D3B1D" w:rsidRDefault="006D3B1D" w:rsidP="006D3B1D">
            <w:pPr>
              <w:jc w:val="center"/>
              <w:rPr>
                <w:rFonts w:ascii="Arial" w:hAnsi="Arial"/>
                <w:sz w:val="18"/>
                <w:szCs w:val="18"/>
              </w:rPr>
            </w:pPr>
          </w:p>
          <w:p w:rsidR="006D3B1D" w:rsidRPr="00E94F4E" w:rsidRDefault="006D3B1D" w:rsidP="006D3B1D">
            <w:pPr>
              <w:jc w:val="center"/>
              <w:rPr>
                <w:rFonts w:ascii="Arial" w:hAnsi="Arial"/>
                <w:sz w:val="18"/>
                <w:szCs w:val="18"/>
              </w:rPr>
            </w:pPr>
            <w:r>
              <w:rPr>
                <w:rFonts w:ascii="Arial" w:hAnsi="Arial"/>
                <w:sz w:val="18"/>
                <w:szCs w:val="18"/>
              </w:rPr>
              <w:t>DNP</w:t>
            </w:r>
          </w:p>
        </w:tc>
        <w:tc>
          <w:tcPr>
            <w:tcW w:w="592" w:type="dxa"/>
            <w:shd w:val="clear" w:color="auto" w:fill="auto"/>
          </w:tcPr>
          <w:p w:rsidR="006D3B1D" w:rsidRPr="00E94F4E" w:rsidRDefault="006D3B1D" w:rsidP="006D3B1D">
            <w:pPr>
              <w:jc w:val="center"/>
              <w:rPr>
                <w:rFonts w:ascii="Arial" w:hAnsi="Arial"/>
                <w:sz w:val="18"/>
                <w:szCs w:val="18"/>
              </w:rPr>
            </w:pPr>
          </w:p>
        </w:tc>
        <w:tc>
          <w:tcPr>
            <w:tcW w:w="593" w:type="dxa"/>
            <w:shd w:val="clear" w:color="auto" w:fill="auto"/>
          </w:tcPr>
          <w:p w:rsidR="006D3B1D" w:rsidRPr="00E94F4E" w:rsidRDefault="006D3B1D" w:rsidP="006D3B1D">
            <w:pPr>
              <w:jc w:val="center"/>
              <w:rPr>
                <w:rFonts w:ascii="Arial" w:hAnsi="Arial"/>
                <w:sz w:val="18"/>
                <w:szCs w:val="18"/>
              </w:rPr>
            </w:pPr>
          </w:p>
        </w:tc>
        <w:tc>
          <w:tcPr>
            <w:tcW w:w="592" w:type="dxa"/>
            <w:shd w:val="clear" w:color="auto" w:fill="auto"/>
          </w:tcPr>
          <w:p w:rsidR="006D3B1D" w:rsidRPr="00E94F4E" w:rsidRDefault="006D3B1D" w:rsidP="006D3B1D">
            <w:pPr>
              <w:jc w:val="center"/>
              <w:rPr>
                <w:rFonts w:ascii="Arial" w:hAnsi="Arial"/>
                <w:sz w:val="18"/>
                <w:szCs w:val="18"/>
              </w:rPr>
            </w:pPr>
          </w:p>
        </w:tc>
        <w:tc>
          <w:tcPr>
            <w:tcW w:w="593" w:type="dxa"/>
            <w:shd w:val="clear" w:color="auto" w:fill="auto"/>
          </w:tcPr>
          <w:p w:rsidR="006D3B1D" w:rsidRPr="00E94F4E" w:rsidRDefault="006D3B1D" w:rsidP="006D3B1D">
            <w:pPr>
              <w:jc w:val="center"/>
              <w:rPr>
                <w:rFonts w:ascii="Arial" w:hAnsi="Arial"/>
                <w:sz w:val="18"/>
                <w:szCs w:val="18"/>
              </w:rPr>
            </w:pPr>
          </w:p>
        </w:tc>
        <w:tc>
          <w:tcPr>
            <w:tcW w:w="3175" w:type="dxa"/>
          </w:tcPr>
          <w:p w:rsidR="006D3B1D" w:rsidRDefault="006D3B1D" w:rsidP="006D3B1D">
            <w:pPr>
              <w:jc w:val="center"/>
              <w:rPr>
                <w:rFonts w:ascii="Arial" w:hAnsi="Arial"/>
                <w:sz w:val="18"/>
                <w:szCs w:val="18"/>
              </w:rPr>
            </w:pPr>
          </w:p>
          <w:p w:rsidR="006D3B1D" w:rsidRPr="00E94F4E" w:rsidRDefault="006D3B1D" w:rsidP="006D3B1D">
            <w:pPr>
              <w:jc w:val="center"/>
              <w:rPr>
                <w:rFonts w:ascii="Arial" w:hAnsi="Arial"/>
                <w:sz w:val="18"/>
                <w:szCs w:val="18"/>
              </w:rPr>
            </w:pPr>
            <w:r>
              <w:rPr>
                <w:rFonts w:ascii="Arial" w:hAnsi="Arial"/>
                <w:sz w:val="18"/>
                <w:szCs w:val="18"/>
              </w:rPr>
              <w:t>Au terme de la mission</w:t>
            </w:r>
          </w:p>
        </w:tc>
        <w:tc>
          <w:tcPr>
            <w:tcW w:w="1276" w:type="dxa"/>
          </w:tcPr>
          <w:p w:rsidR="006D3B1D" w:rsidRPr="00E94F4E" w:rsidRDefault="006D3B1D" w:rsidP="006D3B1D">
            <w:pPr>
              <w:jc w:val="center"/>
              <w:rPr>
                <w:rFonts w:ascii="Arial" w:hAnsi="Arial"/>
                <w:sz w:val="18"/>
                <w:szCs w:val="18"/>
              </w:rPr>
            </w:pPr>
          </w:p>
        </w:tc>
        <w:tc>
          <w:tcPr>
            <w:tcW w:w="1017" w:type="dxa"/>
          </w:tcPr>
          <w:p w:rsidR="006D3B1D" w:rsidRDefault="006D3B1D" w:rsidP="006D3B1D">
            <w:pPr>
              <w:jc w:val="center"/>
              <w:rPr>
                <w:rFonts w:ascii="Arial" w:hAnsi="Arial"/>
                <w:sz w:val="18"/>
                <w:szCs w:val="18"/>
              </w:rPr>
            </w:pPr>
          </w:p>
          <w:p w:rsidR="006D3B1D" w:rsidRPr="00E94F4E" w:rsidRDefault="006D3B1D" w:rsidP="006D3B1D">
            <w:pPr>
              <w:jc w:val="center"/>
              <w:rPr>
                <w:rFonts w:ascii="Arial" w:hAnsi="Arial"/>
                <w:sz w:val="18"/>
                <w:szCs w:val="18"/>
              </w:rPr>
            </w:pPr>
            <w:r>
              <w:rPr>
                <w:rFonts w:ascii="Arial" w:hAnsi="Arial"/>
                <w:sz w:val="18"/>
                <w:szCs w:val="18"/>
              </w:rPr>
              <w:t>SIF</w:t>
            </w:r>
          </w:p>
        </w:tc>
      </w:tr>
      <w:tr w:rsidR="006D3B1D" w:rsidRPr="004552BA" w:rsidTr="006D3B1D">
        <w:trPr>
          <w:jc w:val="center"/>
        </w:trPr>
        <w:tc>
          <w:tcPr>
            <w:tcW w:w="14786" w:type="dxa"/>
            <w:gridSpan w:val="10"/>
            <w:shd w:val="clear" w:color="auto" w:fill="FFFF99"/>
          </w:tcPr>
          <w:p w:rsidR="006D3B1D" w:rsidRPr="00B11164" w:rsidRDefault="006D3B1D" w:rsidP="006D3B1D">
            <w:pPr>
              <w:jc w:val="center"/>
              <w:rPr>
                <w:rFonts w:ascii="Arial" w:hAnsi="Arial"/>
                <w:b/>
                <w:sz w:val="18"/>
                <w:szCs w:val="18"/>
              </w:rPr>
            </w:pPr>
            <w:r w:rsidRPr="00B11164">
              <w:rPr>
                <w:rFonts w:ascii="Arial" w:hAnsi="Arial"/>
                <w:b/>
                <w:sz w:val="18"/>
                <w:szCs w:val="18"/>
              </w:rPr>
              <w:t>DOCUMENTS DE SUIVI FINANCIER</w:t>
            </w:r>
          </w:p>
        </w:tc>
      </w:tr>
      <w:tr w:rsidR="006D3B1D" w:rsidRPr="004552BA" w:rsidTr="006D3B1D">
        <w:trPr>
          <w:jc w:val="center"/>
        </w:trPr>
        <w:tc>
          <w:tcPr>
            <w:tcW w:w="2808" w:type="dxa"/>
          </w:tcPr>
          <w:p w:rsidR="006D3B1D" w:rsidRPr="00FE4DE1" w:rsidRDefault="006D3B1D" w:rsidP="006D3B1D">
            <w:pPr>
              <w:jc w:val="center"/>
              <w:rPr>
                <w:rFonts w:ascii="Arial" w:hAnsi="Arial"/>
                <w:sz w:val="18"/>
                <w:szCs w:val="18"/>
              </w:rPr>
            </w:pPr>
          </w:p>
          <w:p w:rsidR="006D3B1D" w:rsidRPr="00FE4DE1" w:rsidRDefault="006D3B1D" w:rsidP="006D3B1D">
            <w:pPr>
              <w:jc w:val="center"/>
              <w:rPr>
                <w:rFonts w:ascii="Arial" w:hAnsi="Arial"/>
                <w:sz w:val="18"/>
                <w:szCs w:val="18"/>
              </w:rPr>
            </w:pPr>
            <w:r w:rsidRPr="00FE4DE1">
              <w:rPr>
                <w:rFonts w:ascii="Arial" w:hAnsi="Arial"/>
                <w:sz w:val="18"/>
                <w:szCs w:val="18"/>
              </w:rPr>
              <w:t xml:space="preserve">Rapport trimestriel </w:t>
            </w:r>
            <w:r>
              <w:rPr>
                <w:rFonts w:ascii="Arial" w:hAnsi="Arial"/>
                <w:sz w:val="18"/>
                <w:szCs w:val="18"/>
              </w:rPr>
              <w:t>combiné</w:t>
            </w:r>
            <w:r w:rsidRPr="00FE4DE1">
              <w:rPr>
                <w:rFonts w:ascii="Arial" w:hAnsi="Arial"/>
                <w:sz w:val="18"/>
                <w:szCs w:val="18"/>
              </w:rPr>
              <w:t xml:space="preserve"> des dépenses</w:t>
            </w:r>
          </w:p>
        </w:tc>
        <w:tc>
          <w:tcPr>
            <w:tcW w:w="2340" w:type="dxa"/>
          </w:tcPr>
          <w:p w:rsidR="006D3B1D" w:rsidRDefault="006D3B1D" w:rsidP="006D3B1D">
            <w:pPr>
              <w:jc w:val="center"/>
              <w:rPr>
                <w:rFonts w:ascii="Arial" w:hAnsi="Arial"/>
                <w:sz w:val="18"/>
                <w:szCs w:val="18"/>
              </w:rPr>
            </w:pPr>
          </w:p>
          <w:p w:rsidR="006D3B1D" w:rsidRPr="00FE4DE1" w:rsidRDefault="006D3B1D" w:rsidP="006D3B1D">
            <w:pPr>
              <w:jc w:val="center"/>
              <w:rPr>
                <w:rFonts w:ascii="Arial" w:hAnsi="Arial"/>
                <w:sz w:val="18"/>
                <w:szCs w:val="18"/>
              </w:rPr>
            </w:pPr>
            <w:r>
              <w:rPr>
                <w:rFonts w:ascii="Arial" w:hAnsi="Arial"/>
                <w:sz w:val="18"/>
                <w:szCs w:val="18"/>
              </w:rPr>
              <w:t>Dépenses trimestrielles comptabilisées</w:t>
            </w:r>
          </w:p>
        </w:tc>
        <w:tc>
          <w:tcPr>
            <w:tcW w:w="1800" w:type="dxa"/>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t>DNP</w:t>
            </w:r>
          </w:p>
        </w:tc>
        <w:tc>
          <w:tcPr>
            <w:tcW w:w="592" w:type="dxa"/>
            <w:shd w:val="clear" w:color="auto" w:fill="auto"/>
          </w:tcPr>
          <w:p w:rsidR="006D3B1D" w:rsidRPr="00BA4C23" w:rsidRDefault="006D3B1D" w:rsidP="006D3B1D">
            <w:pPr>
              <w:jc w:val="center"/>
              <w:rPr>
                <w:rFonts w:ascii="Arial" w:hAnsi="Arial"/>
                <w:sz w:val="18"/>
                <w:szCs w:val="18"/>
              </w:rPr>
            </w:pPr>
          </w:p>
          <w:p w:rsidR="006D3B1D" w:rsidRPr="00BA4C23" w:rsidRDefault="006D3B1D" w:rsidP="006D3B1D">
            <w:pPr>
              <w:jc w:val="center"/>
              <w:rPr>
                <w:rFonts w:ascii="Arial" w:hAnsi="Arial"/>
                <w:sz w:val="18"/>
                <w:szCs w:val="18"/>
              </w:rPr>
            </w:pPr>
          </w:p>
        </w:tc>
        <w:tc>
          <w:tcPr>
            <w:tcW w:w="593" w:type="dxa"/>
            <w:shd w:val="clear" w:color="auto" w:fill="auto"/>
          </w:tcPr>
          <w:p w:rsidR="006D3B1D" w:rsidRPr="00BA4C23" w:rsidRDefault="006D3B1D" w:rsidP="006D3B1D">
            <w:pPr>
              <w:jc w:val="center"/>
              <w:rPr>
                <w:rFonts w:ascii="Arial" w:hAnsi="Arial"/>
                <w:sz w:val="18"/>
                <w:szCs w:val="18"/>
              </w:rPr>
            </w:pPr>
          </w:p>
          <w:p w:rsidR="006D3B1D" w:rsidRPr="00BA4C23" w:rsidRDefault="006D3B1D" w:rsidP="006D3B1D">
            <w:pPr>
              <w:jc w:val="center"/>
              <w:rPr>
                <w:rFonts w:ascii="Arial" w:hAnsi="Arial"/>
                <w:sz w:val="18"/>
                <w:szCs w:val="18"/>
              </w:rPr>
            </w:pPr>
            <w:r w:rsidRPr="00BA4C23">
              <w:rPr>
                <w:rFonts w:ascii="Arial" w:hAnsi="Arial"/>
                <w:sz w:val="18"/>
                <w:szCs w:val="18"/>
              </w:rPr>
              <w:t>X</w:t>
            </w:r>
          </w:p>
        </w:tc>
        <w:tc>
          <w:tcPr>
            <w:tcW w:w="592" w:type="dxa"/>
            <w:shd w:val="clear" w:color="auto" w:fill="auto"/>
          </w:tcPr>
          <w:p w:rsidR="006D3B1D" w:rsidRPr="00BA4C23" w:rsidRDefault="006D3B1D" w:rsidP="006D3B1D">
            <w:pPr>
              <w:jc w:val="center"/>
              <w:rPr>
                <w:rFonts w:ascii="Arial" w:hAnsi="Arial"/>
                <w:sz w:val="18"/>
                <w:szCs w:val="18"/>
              </w:rPr>
            </w:pPr>
          </w:p>
          <w:p w:rsidR="006D3B1D" w:rsidRPr="00BA4C23" w:rsidRDefault="006D3B1D" w:rsidP="006D3B1D">
            <w:pPr>
              <w:jc w:val="center"/>
              <w:rPr>
                <w:rFonts w:ascii="Arial" w:hAnsi="Arial"/>
                <w:sz w:val="18"/>
                <w:szCs w:val="18"/>
              </w:rPr>
            </w:pPr>
            <w:r w:rsidRPr="00BA4C23">
              <w:rPr>
                <w:rFonts w:ascii="Arial" w:hAnsi="Arial"/>
                <w:sz w:val="18"/>
                <w:szCs w:val="18"/>
              </w:rPr>
              <w:t>X</w:t>
            </w:r>
          </w:p>
        </w:tc>
        <w:tc>
          <w:tcPr>
            <w:tcW w:w="593" w:type="dxa"/>
            <w:shd w:val="clear" w:color="auto" w:fill="auto"/>
          </w:tcPr>
          <w:p w:rsidR="006D3B1D" w:rsidRPr="00BA4C23" w:rsidRDefault="006D3B1D" w:rsidP="006D3B1D">
            <w:pPr>
              <w:jc w:val="center"/>
              <w:rPr>
                <w:rFonts w:ascii="Arial" w:hAnsi="Arial"/>
                <w:sz w:val="18"/>
                <w:szCs w:val="18"/>
              </w:rPr>
            </w:pPr>
          </w:p>
          <w:p w:rsidR="006D3B1D" w:rsidRPr="00BA4C23" w:rsidRDefault="006D3B1D" w:rsidP="006D3B1D">
            <w:pPr>
              <w:jc w:val="center"/>
              <w:rPr>
                <w:rFonts w:ascii="Arial" w:hAnsi="Arial"/>
                <w:sz w:val="18"/>
                <w:szCs w:val="18"/>
              </w:rPr>
            </w:pPr>
            <w:r w:rsidRPr="00BA4C23">
              <w:rPr>
                <w:rFonts w:ascii="Arial" w:hAnsi="Arial"/>
                <w:sz w:val="18"/>
                <w:szCs w:val="18"/>
              </w:rPr>
              <w:t>X</w:t>
            </w:r>
          </w:p>
        </w:tc>
        <w:tc>
          <w:tcPr>
            <w:tcW w:w="3175" w:type="dxa"/>
          </w:tcPr>
          <w:p w:rsidR="006D3B1D" w:rsidRDefault="006D3B1D" w:rsidP="006D3B1D">
            <w:pPr>
              <w:jc w:val="center"/>
              <w:rPr>
                <w:rFonts w:ascii="Arial" w:hAnsi="Arial"/>
                <w:sz w:val="18"/>
                <w:szCs w:val="18"/>
              </w:rPr>
            </w:pPr>
          </w:p>
          <w:p w:rsidR="006D3B1D" w:rsidRDefault="006D3B1D" w:rsidP="006D3B1D">
            <w:pPr>
              <w:jc w:val="center"/>
              <w:rPr>
                <w:rFonts w:ascii="Arial" w:hAnsi="Arial"/>
                <w:sz w:val="18"/>
                <w:szCs w:val="18"/>
              </w:rPr>
            </w:pPr>
          </w:p>
          <w:p w:rsidR="006D3B1D" w:rsidRPr="009B7811" w:rsidRDefault="006D3B1D" w:rsidP="006D3B1D">
            <w:pPr>
              <w:jc w:val="center"/>
              <w:rPr>
                <w:rFonts w:ascii="Arial" w:hAnsi="Arial"/>
                <w:sz w:val="18"/>
                <w:szCs w:val="18"/>
              </w:rPr>
            </w:pPr>
            <w:r>
              <w:rPr>
                <w:rFonts w:ascii="Arial" w:hAnsi="Arial"/>
                <w:sz w:val="18"/>
                <w:szCs w:val="18"/>
              </w:rPr>
              <w:t>Chaque trimestre</w:t>
            </w:r>
            <w:r w:rsidRPr="009B7811">
              <w:rPr>
                <w:rFonts w:ascii="Arial" w:hAnsi="Arial"/>
                <w:sz w:val="18"/>
                <w:szCs w:val="18"/>
              </w:rPr>
              <w:t>.</w:t>
            </w:r>
          </w:p>
          <w:p w:rsidR="006D3B1D" w:rsidRPr="009B7811" w:rsidRDefault="006D3B1D" w:rsidP="006D3B1D">
            <w:pPr>
              <w:jc w:val="center"/>
              <w:rPr>
                <w:rFonts w:ascii="Arial" w:hAnsi="Arial"/>
                <w:sz w:val="18"/>
                <w:szCs w:val="18"/>
              </w:rPr>
            </w:pPr>
          </w:p>
        </w:tc>
        <w:tc>
          <w:tcPr>
            <w:tcW w:w="1276" w:type="dxa"/>
          </w:tcPr>
          <w:p w:rsidR="006D3B1D" w:rsidRPr="009B7811" w:rsidRDefault="006D3B1D" w:rsidP="006D3B1D">
            <w:pPr>
              <w:jc w:val="center"/>
              <w:rPr>
                <w:rFonts w:ascii="Arial" w:hAnsi="Arial"/>
                <w:sz w:val="18"/>
                <w:szCs w:val="18"/>
              </w:rPr>
            </w:pPr>
          </w:p>
        </w:tc>
        <w:tc>
          <w:tcPr>
            <w:tcW w:w="1017" w:type="dxa"/>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t>SIF</w:t>
            </w:r>
          </w:p>
        </w:tc>
      </w:tr>
      <w:tr w:rsidR="006D3B1D" w:rsidRPr="00FA5FA5" w:rsidTr="006D3B1D">
        <w:trPr>
          <w:jc w:val="center"/>
        </w:trPr>
        <w:tc>
          <w:tcPr>
            <w:tcW w:w="2808" w:type="dxa"/>
            <w:tcBorders>
              <w:bottom w:val="single" w:sz="4" w:space="0" w:color="auto"/>
            </w:tcBorders>
          </w:tcPr>
          <w:p w:rsidR="006D3B1D" w:rsidRDefault="006D3B1D" w:rsidP="006D3B1D">
            <w:pPr>
              <w:jc w:val="center"/>
              <w:rPr>
                <w:rFonts w:ascii="Arial" w:hAnsi="Arial"/>
                <w:sz w:val="18"/>
                <w:szCs w:val="18"/>
              </w:rPr>
            </w:pPr>
          </w:p>
          <w:p w:rsidR="006D3B1D" w:rsidRDefault="006D3B1D" w:rsidP="006D3B1D">
            <w:pPr>
              <w:jc w:val="center"/>
              <w:rPr>
                <w:rFonts w:ascii="Arial" w:hAnsi="Arial"/>
                <w:sz w:val="18"/>
                <w:szCs w:val="18"/>
              </w:rPr>
            </w:pPr>
            <w:r>
              <w:rPr>
                <w:rFonts w:ascii="Arial" w:hAnsi="Arial"/>
                <w:sz w:val="18"/>
                <w:szCs w:val="18"/>
              </w:rPr>
              <w:t>Rapport annuel combiné des dépenses</w:t>
            </w:r>
          </w:p>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p>
        </w:tc>
        <w:tc>
          <w:tcPr>
            <w:tcW w:w="2340" w:type="dxa"/>
            <w:tcBorders>
              <w:bottom w:val="single" w:sz="4" w:space="0" w:color="auto"/>
            </w:tcBorders>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t>Dépenses annuelles comptabilisées</w:t>
            </w:r>
          </w:p>
        </w:tc>
        <w:tc>
          <w:tcPr>
            <w:tcW w:w="1800" w:type="dxa"/>
            <w:tcBorders>
              <w:bottom w:val="single" w:sz="4" w:space="0" w:color="auto"/>
            </w:tcBorders>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t>DNP</w:t>
            </w:r>
          </w:p>
        </w:tc>
        <w:tc>
          <w:tcPr>
            <w:tcW w:w="592" w:type="dxa"/>
            <w:tcBorders>
              <w:bottom w:val="single" w:sz="4" w:space="0" w:color="auto"/>
            </w:tcBorders>
            <w:shd w:val="clear" w:color="auto" w:fill="auto"/>
          </w:tcPr>
          <w:p w:rsidR="006D3B1D" w:rsidRPr="00BA4C23" w:rsidRDefault="006D3B1D" w:rsidP="006D3B1D">
            <w:pPr>
              <w:jc w:val="center"/>
              <w:rPr>
                <w:rFonts w:ascii="Arial" w:hAnsi="Arial"/>
                <w:sz w:val="18"/>
                <w:szCs w:val="18"/>
              </w:rPr>
            </w:pPr>
          </w:p>
          <w:p w:rsidR="006D3B1D" w:rsidRPr="00BA4C23" w:rsidRDefault="006D3B1D" w:rsidP="006D3B1D">
            <w:pPr>
              <w:jc w:val="center"/>
              <w:rPr>
                <w:rFonts w:ascii="Arial" w:hAnsi="Arial"/>
                <w:sz w:val="18"/>
                <w:szCs w:val="18"/>
              </w:rPr>
            </w:pPr>
          </w:p>
        </w:tc>
        <w:tc>
          <w:tcPr>
            <w:tcW w:w="593" w:type="dxa"/>
            <w:tcBorders>
              <w:bottom w:val="single" w:sz="4" w:space="0" w:color="auto"/>
            </w:tcBorders>
            <w:shd w:val="clear" w:color="auto" w:fill="auto"/>
          </w:tcPr>
          <w:p w:rsidR="006D3B1D" w:rsidRPr="00BA4C23" w:rsidRDefault="006D3B1D" w:rsidP="006D3B1D">
            <w:pPr>
              <w:jc w:val="center"/>
              <w:rPr>
                <w:rFonts w:ascii="Arial" w:hAnsi="Arial"/>
                <w:sz w:val="18"/>
                <w:szCs w:val="18"/>
              </w:rPr>
            </w:pPr>
          </w:p>
        </w:tc>
        <w:tc>
          <w:tcPr>
            <w:tcW w:w="592" w:type="dxa"/>
            <w:tcBorders>
              <w:bottom w:val="single" w:sz="4" w:space="0" w:color="auto"/>
            </w:tcBorders>
            <w:shd w:val="clear" w:color="auto" w:fill="auto"/>
          </w:tcPr>
          <w:p w:rsidR="006D3B1D" w:rsidRPr="00BA4C23" w:rsidRDefault="006D3B1D" w:rsidP="006D3B1D">
            <w:pPr>
              <w:jc w:val="center"/>
              <w:rPr>
                <w:rFonts w:ascii="Arial" w:hAnsi="Arial"/>
                <w:sz w:val="18"/>
                <w:szCs w:val="18"/>
              </w:rPr>
            </w:pPr>
          </w:p>
        </w:tc>
        <w:tc>
          <w:tcPr>
            <w:tcW w:w="593" w:type="dxa"/>
            <w:tcBorders>
              <w:bottom w:val="single" w:sz="4" w:space="0" w:color="auto"/>
            </w:tcBorders>
            <w:shd w:val="clear" w:color="auto" w:fill="auto"/>
          </w:tcPr>
          <w:p w:rsidR="006D3B1D" w:rsidRPr="00BA4C23" w:rsidRDefault="006D3B1D" w:rsidP="006D3B1D">
            <w:pPr>
              <w:jc w:val="center"/>
              <w:rPr>
                <w:rFonts w:ascii="Arial" w:hAnsi="Arial"/>
                <w:sz w:val="18"/>
                <w:szCs w:val="18"/>
              </w:rPr>
            </w:pPr>
          </w:p>
          <w:p w:rsidR="006D3B1D" w:rsidRPr="00BA4C23" w:rsidRDefault="006D3B1D" w:rsidP="006D3B1D">
            <w:pPr>
              <w:jc w:val="center"/>
              <w:rPr>
                <w:rFonts w:ascii="Arial" w:hAnsi="Arial"/>
                <w:sz w:val="18"/>
                <w:szCs w:val="18"/>
              </w:rPr>
            </w:pPr>
            <w:r w:rsidRPr="00BA4C23">
              <w:rPr>
                <w:rFonts w:ascii="Arial" w:hAnsi="Arial"/>
                <w:sz w:val="18"/>
                <w:szCs w:val="18"/>
              </w:rPr>
              <w:t>X</w:t>
            </w:r>
          </w:p>
        </w:tc>
        <w:tc>
          <w:tcPr>
            <w:tcW w:w="3175" w:type="dxa"/>
            <w:tcBorders>
              <w:bottom w:val="single" w:sz="4" w:space="0" w:color="auto"/>
            </w:tcBorders>
          </w:tcPr>
          <w:p w:rsidR="006D3B1D" w:rsidRPr="00E83842" w:rsidRDefault="006D3B1D" w:rsidP="006D3B1D">
            <w:pPr>
              <w:jc w:val="center"/>
              <w:rPr>
                <w:rFonts w:ascii="Arial" w:hAnsi="Arial"/>
                <w:sz w:val="18"/>
                <w:szCs w:val="18"/>
              </w:rPr>
            </w:pPr>
          </w:p>
          <w:p w:rsidR="006D3B1D" w:rsidRPr="00FA5FA5" w:rsidRDefault="006D3B1D" w:rsidP="006D3B1D">
            <w:pPr>
              <w:jc w:val="center"/>
              <w:rPr>
                <w:rFonts w:ascii="Arial" w:hAnsi="Arial"/>
                <w:sz w:val="18"/>
                <w:szCs w:val="18"/>
              </w:rPr>
            </w:pPr>
            <w:proofErr w:type="spellStart"/>
            <w:r w:rsidRPr="00FA5FA5">
              <w:rPr>
                <w:rFonts w:ascii="Arial" w:hAnsi="Arial"/>
                <w:sz w:val="18"/>
                <w:szCs w:val="18"/>
              </w:rPr>
              <w:t>Pr</w:t>
            </w:r>
            <w:r>
              <w:rPr>
                <w:rFonts w:ascii="Arial" w:hAnsi="Arial"/>
                <w:sz w:val="18"/>
                <w:szCs w:val="18"/>
              </w:rPr>
              <w:t>emiertrimestre</w:t>
            </w:r>
            <w:proofErr w:type="spellEnd"/>
            <w:r w:rsidRPr="00FA5FA5">
              <w:rPr>
                <w:rFonts w:ascii="Arial" w:hAnsi="Arial"/>
                <w:sz w:val="18"/>
                <w:szCs w:val="18"/>
              </w:rPr>
              <w:t xml:space="preserve"> de l’année s</w:t>
            </w:r>
            <w:r>
              <w:rPr>
                <w:rFonts w:ascii="Arial" w:hAnsi="Arial"/>
                <w:sz w:val="18"/>
                <w:szCs w:val="18"/>
              </w:rPr>
              <w:t>uivante</w:t>
            </w:r>
          </w:p>
        </w:tc>
        <w:tc>
          <w:tcPr>
            <w:tcW w:w="1276" w:type="dxa"/>
            <w:tcBorders>
              <w:bottom w:val="single" w:sz="4" w:space="0" w:color="auto"/>
            </w:tcBorders>
          </w:tcPr>
          <w:p w:rsidR="006D3B1D" w:rsidRPr="00FA5FA5" w:rsidRDefault="006D3B1D" w:rsidP="006D3B1D">
            <w:pPr>
              <w:jc w:val="center"/>
              <w:rPr>
                <w:rFonts w:ascii="Arial" w:hAnsi="Arial"/>
                <w:sz w:val="18"/>
                <w:szCs w:val="18"/>
              </w:rPr>
            </w:pPr>
          </w:p>
        </w:tc>
        <w:tc>
          <w:tcPr>
            <w:tcW w:w="1017" w:type="dxa"/>
            <w:tcBorders>
              <w:bottom w:val="single" w:sz="4" w:space="0" w:color="auto"/>
            </w:tcBorders>
          </w:tcPr>
          <w:p w:rsidR="006D3B1D" w:rsidRDefault="006D3B1D" w:rsidP="006D3B1D">
            <w:pPr>
              <w:jc w:val="center"/>
              <w:rPr>
                <w:rFonts w:ascii="Arial" w:hAnsi="Arial"/>
                <w:sz w:val="18"/>
                <w:szCs w:val="18"/>
              </w:rPr>
            </w:pPr>
          </w:p>
          <w:p w:rsidR="006D3B1D" w:rsidRPr="00FA5FA5" w:rsidRDefault="006D3B1D" w:rsidP="006D3B1D">
            <w:pPr>
              <w:jc w:val="center"/>
              <w:rPr>
                <w:rFonts w:ascii="Arial" w:hAnsi="Arial"/>
                <w:sz w:val="18"/>
                <w:szCs w:val="18"/>
              </w:rPr>
            </w:pPr>
            <w:r>
              <w:rPr>
                <w:rFonts w:ascii="Arial" w:hAnsi="Arial"/>
                <w:sz w:val="18"/>
                <w:szCs w:val="18"/>
              </w:rPr>
              <w:t>SIF</w:t>
            </w:r>
          </w:p>
        </w:tc>
      </w:tr>
      <w:tr w:rsidR="006D3B1D" w:rsidRPr="00FA5FA5" w:rsidTr="006D3B1D">
        <w:trPr>
          <w:jc w:val="center"/>
        </w:trPr>
        <w:tc>
          <w:tcPr>
            <w:tcW w:w="2808" w:type="dxa"/>
            <w:tcBorders>
              <w:bottom w:val="single" w:sz="4" w:space="0" w:color="auto"/>
            </w:tcBorders>
          </w:tcPr>
          <w:p w:rsidR="006D3B1D" w:rsidRPr="00FA5FA5" w:rsidRDefault="006D3B1D" w:rsidP="006D3B1D">
            <w:pPr>
              <w:jc w:val="center"/>
              <w:rPr>
                <w:rFonts w:ascii="Arial" w:hAnsi="Arial"/>
                <w:sz w:val="18"/>
                <w:szCs w:val="18"/>
              </w:rPr>
            </w:pPr>
          </w:p>
          <w:p w:rsidR="006D3B1D" w:rsidRDefault="006D3B1D" w:rsidP="006D3B1D">
            <w:pPr>
              <w:jc w:val="center"/>
              <w:rPr>
                <w:rFonts w:ascii="Arial" w:hAnsi="Arial"/>
                <w:sz w:val="18"/>
                <w:szCs w:val="18"/>
              </w:rPr>
            </w:pPr>
            <w:r>
              <w:rPr>
                <w:rFonts w:ascii="Arial" w:hAnsi="Arial"/>
                <w:sz w:val="18"/>
                <w:szCs w:val="18"/>
              </w:rPr>
              <w:t>Rapport d’inventaire</w:t>
            </w:r>
          </w:p>
          <w:p w:rsidR="006D3B1D" w:rsidRDefault="006D3B1D" w:rsidP="006D3B1D">
            <w:pPr>
              <w:jc w:val="center"/>
              <w:rPr>
                <w:rFonts w:ascii="Arial" w:hAnsi="Arial"/>
                <w:sz w:val="18"/>
                <w:szCs w:val="18"/>
              </w:rPr>
            </w:pPr>
          </w:p>
        </w:tc>
        <w:tc>
          <w:tcPr>
            <w:tcW w:w="2340" w:type="dxa"/>
            <w:tcBorders>
              <w:bottom w:val="single" w:sz="4" w:space="0" w:color="auto"/>
            </w:tcBorders>
          </w:tcPr>
          <w:p w:rsidR="006D3B1D" w:rsidRPr="00E83842" w:rsidRDefault="006D3B1D" w:rsidP="006D3B1D">
            <w:pPr>
              <w:jc w:val="center"/>
              <w:rPr>
                <w:rFonts w:ascii="Arial" w:hAnsi="Arial"/>
                <w:sz w:val="18"/>
                <w:szCs w:val="18"/>
              </w:rPr>
            </w:pPr>
          </w:p>
          <w:p w:rsidR="006D3B1D" w:rsidRDefault="006D3B1D" w:rsidP="006D3B1D">
            <w:pPr>
              <w:jc w:val="center"/>
              <w:rPr>
                <w:rFonts w:ascii="Arial" w:hAnsi="Arial"/>
                <w:sz w:val="18"/>
                <w:szCs w:val="18"/>
              </w:rPr>
            </w:pPr>
            <w:r w:rsidRPr="00FA5FA5">
              <w:rPr>
                <w:rFonts w:ascii="Arial" w:hAnsi="Arial"/>
                <w:sz w:val="18"/>
                <w:szCs w:val="18"/>
              </w:rPr>
              <w:t>Inventaire des biens du p</w:t>
            </w:r>
            <w:r>
              <w:rPr>
                <w:rFonts w:ascii="Arial" w:hAnsi="Arial"/>
                <w:sz w:val="18"/>
                <w:szCs w:val="18"/>
              </w:rPr>
              <w:t>rojet</w:t>
            </w:r>
          </w:p>
          <w:p w:rsidR="000B28B9" w:rsidRPr="00FA5FA5" w:rsidRDefault="000B28B9" w:rsidP="006D3B1D">
            <w:pPr>
              <w:jc w:val="center"/>
              <w:rPr>
                <w:rFonts w:ascii="Arial" w:hAnsi="Arial"/>
                <w:sz w:val="18"/>
                <w:szCs w:val="18"/>
              </w:rPr>
            </w:pPr>
          </w:p>
        </w:tc>
        <w:tc>
          <w:tcPr>
            <w:tcW w:w="1800" w:type="dxa"/>
            <w:tcBorders>
              <w:bottom w:val="single" w:sz="4" w:space="0" w:color="auto"/>
            </w:tcBorders>
          </w:tcPr>
          <w:p w:rsidR="006D3B1D" w:rsidRDefault="006D3B1D" w:rsidP="006D3B1D">
            <w:pPr>
              <w:jc w:val="center"/>
              <w:rPr>
                <w:rFonts w:ascii="Arial" w:hAnsi="Arial"/>
                <w:sz w:val="18"/>
                <w:szCs w:val="18"/>
              </w:rPr>
            </w:pPr>
          </w:p>
          <w:p w:rsidR="006D3B1D" w:rsidRPr="00FA5FA5" w:rsidRDefault="006D3B1D" w:rsidP="006D3B1D">
            <w:pPr>
              <w:jc w:val="center"/>
              <w:rPr>
                <w:rFonts w:ascii="Arial" w:hAnsi="Arial"/>
                <w:sz w:val="18"/>
                <w:szCs w:val="18"/>
              </w:rPr>
            </w:pPr>
            <w:r>
              <w:rPr>
                <w:rFonts w:ascii="Arial" w:hAnsi="Arial"/>
                <w:sz w:val="18"/>
                <w:szCs w:val="18"/>
              </w:rPr>
              <w:t>DNP</w:t>
            </w:r>
          </w:p>
        </w:tc>
        <w:tc>
          <w:tcPr>
            <w:tcW w:w="592" w:type="dxa"/>
            <w:tcBorders>
              <w:bottom w:val="single" w:sz="4" w:space="0" w:color="auto"/>
            </w:tcBorders>
            <w:shd w:val="clear" w:color="auto" w:fill="auto"/>
          </w:tcPr>
          <w:p w:rsidR="006D3B1D" w:rsidRPr="00BA4C23" w:rsidRDefault="006D3B1D" w:rsidP="006D3B1D">
            <w:pPr>
              <w:jc w:val="center"/>
              <w:rPr>
                <w:rFonts w:ascii="Arial" w:hAnsi="Arial"/>
                <w:sz w:val="18"/>
                <w:szCs w:val="18"/>
              </w:rPr>
            </w:pPr>
          </w:p>
        </w:tc>
        <w:tc>
          <w:tcPr>
            <w:tcW w:w="593" w:type="dxa"/>
            <w:tcBorders>
              <w:bottom w:val="single" w:sz="4" w:space="0" w:color="auto"/>
            </w:tcBorders>
            <w:shd w:val="clear" w:color="auto" w:fill="auto"/>
          </w:tcPr>
          <w:p w:rsidR="006D3B1D" w:rsidRPr="00BA4C23" w:rsidRDefault="006D3B1D" w:rsidP="006D3B1D">
            <w:pPr>
              <w:jc w:val="center"/>
              <w:rPr>
                <w:rFonts w:ascii="Arial" w:hAnsi="Arial"/>
                <w:sz w:val="18"/>
                <w:szCs w:val="18"/>
              </w:rPr>
            </w:pPr>
          </w:p>
        </w:tc>
        <w:tc>
          <w:tcPr>
            <w:tcW w:w="592" w:type="dxa"/>
            <w:tcBorders>
              <w:bottom w:val="single" w:sz="4" w:space="0" w:color="auto"/>
            </w:tcBorders>
            <w:shd w:val="clear" w:color="auto" w:fill="auto"/>
          </w:tcPr>
          <w:p w:rsidR="006D3B1D" w:rsidRPr="00BA4C23" w:rsidRDefault="006D3B1D" w:rsidP="006D3B1D">
            <w:pPr>
              <w:jc w:val="center"/>
              <w:rPr>
                <w:rFonts w:ascii="Arial" w:hAnsi="Arial"/>
                <w:sz w:val="18"/>
                <w:szCs w:val="18"/>
              </w:rPr>
            </w:pPr>
          </w:p>
        </w:tc>
        <w:tc>
          <w:tcPr>
            <w:tcW w:w="593" w:type="dxa"/>
            <w:tcBorders>
              <w:bottom w:val="single" w:sz="4" w:space="0" w:color="auto"/>
            </w:tcBorders>
            <w:shd w:val="clear" w:color="auto" w:fill="auto"/>
          </w:tcPr>
          <w:p w:rsidR="006D3B1D" w:rsidRPr="00BA4C23" w:rsidRDefault="006D3B1D" w:rsidP="006D3B1D">
            <w:pPr>
              <w:jc w:val="center"/>
              <w:rPr>
                <w:rFonts w:ascii="Arial" w:hAnsi="Arial"/>
                <w:sz w:val="18"/>
                <w:szCs w:val="18"/>
              </w:rPr>
            </w:pPr>
          </w:p>
          <w:p w:rsidR="006D3B1D" w:rsidRPr="00BA4C23" w:rsidRDefault="006D3B1D" w:rsidP="006D3B1D">
            <w:pPr>
              <w:jc w:val="center"/>
              <w:rPr>
                <w:rFonts w:ascii="Arial" w:hAnsi="Arial"/>
                <w:sz w:val="18"/>
                <w:szCs w:val="18"/>
              </w:rPr>
            </w:pPr>
            <w:r w:rsidRPr="00BA4C23">
              <w:rPr>
                <w:rFonts w:ascii="Arial" w:hAnsi="Arial"/>
                <w:sz w:val="18"/>
                <w:szCs w:val="18"/>
              </w:rPr>
              <w:t>X</w:t>
            </w:r>
          </w:p>
        </w:tc>
        <w:tc>
          <w:tcPr>
            <w:tcW w:w="3175" w:type="dxa"/>
            <w:tcBorders>
              <w:bottom w:val="single" w:sz="4" w:space="0" w:color="auto"/>
            </w:tcBorders>
          </w:tcPr>
          <w:p w:rsidR="006D3B1D" w:rsidRPr="00E83842" w:rsidRDefault="006D3B1D" w:rsidP="006D3B1D">
            <w:pPr>
              <w:jc w:val="center"/>
              <w:rPr>
                <w:rFonts w:ascii="Arial" w:hAnsi="Arial"/>
                <w:sz w:val="18"/>
                <w:szCs w:val="18"/>
              </w:rPr>
            </w:pPr>
          </w:p>
          <w:p w:rsidR="006D3B1D" w:rsidRPr="00FA5FA5" w:rsidRDefault="006D3B1D" w:rsidP="006D3B1D">
            <w:pPr>
              <w:jc w:val="center"/>
              <w:rPr>
                <w:rFonts w:ascii="Arial" w:hAnsi="Arial"/>
                <w:sz w:val="18"/>
                <w:szCs w:val="18"/>
              </w:rPr>
            </w:pPr>
            <w:r w:rsidRPr="00FA5FA5">
              <w:rPr>
                <w:rFonts w:ascii="Arial" w:hAnsi="Arial"/>
                <w:sz w:val="18"/>
                <w:szCs w:val="18"/>
              </w:rPr>
              <w:t>A la fin de l’</w:t>
            </w:r>
            <w:r>
              <w:rPr>
                <w:rFonts w:ascii="Arial" w:hAnsi="Arial"/>
                <w:sz w:val="18"/>
                <w:szCs w:val="18"/>
              </w:rPr>
              <w:t>année</w:t>
            </w:r>
          </w:p>
        </w:tc>
        <w:tc>
          <w:tcPr>
            <w:tcW w:w="1276" w:type="dxa"/>
            <w:tcBorders>
              <w:bottom w:val="single" w:sz="4" w:space="0" w:color="auto"/>
            </w:tcBorders>
          </w:tcPr>
          <w:p w:rsidR="006D3B1D" w:rsidRPr="00FA5FA5" w:rsidRDefault="006D3B1D" w:rsidP="006D3B1D">
            <w:pPr>
              <w:jc w:val="center"/>
              <w:rPr>
                <w:rFonts w:ascii="Arial" w:hAnsi="Arial"/>
                <w:sz w:val="18"/>
                <w:szCs w:val="18"/>
              </w:rPr>
            </w:pPr>
          </w:p>
        </w:tc>
        <w:tc>
          <w:tcPr>
            <w:tcW w:w="1017" w:type="dxa"/>
            <w:tcBorders>
              <w:bottom w:val="single" w:sz="4" w:space="0" w:color="auto"/>
            </w:tcBorders>
          </w:tcPr>
          <w:p w:rsidR="006D3B1D" w:rsidRDefault="006D3B1D" w:rsidP="006D3B1D">
            <w:pPr>
              <w:jc w:val="center"/>
              <w:rPr>
                <w:rFonts w:ascii="Arial" w:hAnsi="Arial"/>
                <w:sz w:val="18"/>
                <w:szCs w:val="18"/>
              </w:rPr>
            </w:pPr>
          </w:p>
          <w:p w:rsidR="006D3B1D" w:rsidRPr="00FA5FA5" w:rsidRDefault="006D3B1D" w:rsidP="006D3B1D">
            <w:pPr>
              <w:jc w:val="center"/>
              <w:rPr>
                <w:rFonts w:ascii="Arial" w:hAnsi="Arial"/>
                <w:sz w:val="18"/>
                <w:szCs w:val="18"/>
              </w:rPr>
            </w:pPr>
            <w:r>
              <w:rPr>
                <w:rFonts w:ascii="Arial" w:hAnsi="Arial"/>
                <w:sz w:val="18"/>
                <w:szCs w:val="18"/>
              </w:rPr>
              <w:t>SIF</w:t>
            </w:r>
          </w:p>
        </w:tc>
      </w:tr>
      <w:tr w:rsidR="006D3B1D" w:rsidRPr="004552BA" w:rsidTr="006D3B1D">
        <w:trPr>
          <w:jc w:val="center"/>
        </w:trPr>
        <w:tc>
          <w:tcPr>
            <w:tcW w:w="2808" w:type="dxa"/>
            <w:tcBorders>
              <w:bottom w:val="single" w:sz="4" w:space="0" w:color="auto"/>
            </w:tcBorders>
          </w:tcPr>
          <w:p w:rsidR="006D3B1D" w:rsidRPr="00FA5FA5" w:rsidRDefault="006D3B1D" w:rsidP="006D3B1D">
            <w:pPr>
              <w:jc w:val="center"/>
              <w:rPr>
                <w:rFonts w:ascii="Arial" w:hAnsi="Arial"/>
                <w:sz w:val="18"/>
                <w:szCs w:val="18"/>
              </w:rPr>
            </w:pPr>
          </w:p>
          <w:p w:rsidR="006D3B1D" w:rsidRDefault="006D3B1D" w:rsidP="006D3B1D">
            <w:pPr>
              <w:jc w:val="center"/>
              <w:rPr>
                <w:rFonts w:ascii="Arial" w:hAnsi="Arial"/>
                <w:sz w:val="18"/>
                <w:szCs w:val="18"/>
              </w:rPr>
            </w:pPr>
            <w:r>
              <w:rPr>
                <w:rFonts w:ascii="Arial" w:hAnsi="Arial"/>
                <w:sz w:val="18"/>
                <w:szCs w:val="18"/>
              </w:rPr>
              <w:lastRenderedPageBreak/>
              <w:t>Rapport d’Audit</w:t>
            </w:r>
          </w:p>
          <w:p w:rsidR="006D3B1D" w:rsidRDefault="006D3B1D" w:rsidP="006D3B1D">
            <w:pPr>
              <w:jc w:val="center"/>
              <w:rPr>
                <w:rFonts w:ascii="Arial" w:hAnsi="Arial"/>
                <w:sz w:val="18"/>
                <w:szCs w:val="18"/>
              </w:rPr>
            </w:pPr>
          </w:p>
        </w:tc>
        <w:tc>
          <w:tcPr>
            <w:tcW w:w="2340" w:type="dxa"/>
            <w:tcBorders>
              <w:bottom w:val="single" w:sz="4" w:space="0" w:color="auto"/>
            </w:tcBorders>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lastRenderedPageBreak/>
              <w:t>Certification des dépenses</w:t>
            </w:r>
          </w:p>
        </w:tc>
        <w:tc>
          <w:tcPr>
            <w:tcW w:w="1800" w:type="dxa"/>
            <w:tcBorders>
              <w:bottom w:val="single" w:sz="4" w:space="0" w:color="auto"/>
            </w:tcBorders>
          </w:tcPr>
          <w:p w:rsidR="006D3B1D" w:rsidRDefault="006D3B1D" w:rsidP="000B28B9">
            <w:pP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lastRenderedPageBreak/>
              <w:t>MADR/PNUD</w:t>
            </w:r>
          </w:p>
        </w:tc>
        <w:tc>
          <w:tcPr>
            <w:tcW w:w="592" w:type="dxa"/>
            <w:tcBorders>
              <w:bottom w:val="single" w:sz="4" w:space="0" w:color="auto"/>
            </w:tcBorders>
            <w:shd w:val="clear" w:color="auto" w:fill="auto"/>
          </w:tcPr>
          <w:p w:rsidR="006D3B1D" w:rsidRDefault="006D3B1D" w:rsidP="006D3B1D">
            <w:pPr>
              <w:jc w:val="center"/>
              <w:rPr>
                <w:rFonts w:ascii="Arial" w:hAnsi="Arial"/>
                <w:sz w:val="18"/>
                <w:szCs w:val="18"/>
              </w:rPr>
            </w:pPr>
          </w:p>
        </w:tc>
        <w:tc>
          <w:tcPr>
            <w:tcW w:w="593" w:type="dxa"/>
            <w:tcBorders>
              <w:bottom w:val="single" w:sz="4" w:space="0" w:color="auto"/>
            </w:tcBorders>
            <w:shd w:val="clear" w:color="auto" w:fill="auto"/>
          </w:tcPr>
          <w:p w:rsidR="006D3B1D" w:rsidRPr="00B11164" w:rsidRDefault="006D3B1D" w:rsidP="006D3B1D">
            <w:pPr>
              <w:jc w:val="center"/>
              <w:rPr>
                <w:rFonts w:ascii="Arial" w:hAnsi="Arial"/>
                <w:sz w:val="18"/>
                <w:szCs w:val="18"/>
              </w:rPr>
            </w:pPr>
          </w:p>
        </w:tc>
        <w:tc>
          <w:tcPr>
            <w:tcW w:w="592" w:type="dxa"/>
            <w:tcBorders>
              <w:bottom w:val="single" w:sz="4" w:space="0" w:color="auto"/>
            </w:tcBorders>
            <w:shd w:val="clear" w:color="auto" w:fill="auto"/>
          </w:tcPr>
          <w:p w:rsidR="006D3B1D" w:rsidRPr="00B11164" w:rsidRDefault="006D3B1D" w:rsidP="000B28B9">
            <w:pPr>
              <w:rPr>
                <w:rFonts w:ascii="Arial" w:hAnsi="Arial"/>
                <w:sz w:val="18"/>
                <w:szCs w:val="18"/>
              </w:rPr>
            </w:pPr>
          </w:p>
        </w:tc>
        <w:tc>
          <w:tcPr>
            <w:tcW w:w="593" w:type="dxa"/>
            <w:tcBorders>
              <w:bottom w:val="single" w:sz="4" w:space="0" w:color="auto"/>
            </w:tcBorders>
            <w:shd w:val="clear" w:color="auto" w:fill="auto"/>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p>
        </w:tc>
        <w:tc>
          <w:tcPr>
            <w:tcW w:w="3175" w:type="dxa"/>
            <w:tcBorders>
              <w:bottom w:val="single" w:sz="4" w:space="0" w:color="auto"/>
            </w:tcBorders>
          </w:tcPr>
          <w:p w:rsidR="006D3B1D" w:rsidRPr="00E83842" w:rsidRDefault="006D3B1D" w:rsidP="006D3B1D">
            <w:pPr>
              <w:jc w:val="center"/>
              <w:rPr>
                <w:rFonts w:ascii="Arial" w:hAnsi="Arial"/>
                <w:sz w:val="18"/>
                <w:szCs w:val="18"/>
              </w:rPr>
            </w:pPr>
          </w:p>
          <w:p w:rsidR="006D3B1D" w:rsidRPr="00743DAE" w:rsidRDefault="006D3B1D" w:rsidP="006D3B1D">
            <w:pPr>
              <w:jc w:val="center"/>
              <w:rPr>
                <w:rFonts w:ascii="Arial" w:hAnsi="Arial"/>
                <w:sz w:val="18"/>
                <w:szCs w:val="18"/>
              </w:rPr>
            </w:pPr>
            <w:r w:rsidRPr="00743DAE">
              <w:rPr>
                <w:rFonts w:ascii="Arial" w:hAnsi="Arial"/>
                <w:sz w:val="18"/>
                <w:szCs w:val="18"/>
              </w:rPr>
              <w:lastRenderedPageBreak/>
              <w:t>A la demande du s</w:t>
            </w:r>
            <w:r>
              <w:rPr>
                <w:rFonts w:ascii="Arial" w:hAnsi="Arial"/>
                <w:sz w:val="18"/>
                <w:szCs w:val="18"/>
              </w:rPr>
              <w:t>iège</w:t>
            </w:r>
          </w:p>
        </w:tc>
        <w:tc>
          <w:tcPr>
            <w:tcW w:w="1276" w:type="dxa"/>
            <w:tcBorders>
              <w:bottom w:val="single" w:sz="4" w:space="0" w:color="auto"/>
            </w:tcBorders>
          </w:tcPr>
          <w:p w:rsidR="006D3B1D" w:rsidRDefault="006D3B1D" w:rsidP="006D3B1D">
            <w:pPr>
              <w:jc w:val="center"/>
              <w:rPr>
                <w:rFonts w:ascii="Arial" w:hAnsi="Arial"/>
                <w:sz w:val="18"/>
                <w:szCs w:val="18"/>
              </w:rPr>
            </w:pPr>
          </w:p>
          <w:p w:rsidR="006D3B1D" w:rsidRPr="00743DAE" w:rsidRDefault="006D3B1D" w:rsidP="006D3B1D">
            <w:pPr>
              <w:jc w:val="center"/>
              <w:rPr>
                <w:rFonts w:ascii="Arial" w:hAnsi="Arial"/>
                <w:sz w:val="18"/>
                <w:szCs w:val="18"/>
              </w:rPr>
            </w:pPr>
            <w:r>
              <w:rPr>
                <w:rFonts w:ascii="Arial" w:hAnsi="Arial"/>
                <w:sz w:val="18"/>
                <w:szCs w:val="18"/>
              </w:rPr>
              <w:lastRenderedPageBreak/>
              <w:t>Lb  72100</w:t>
            </w:r>
          </w:p>
        </w:tc>
        <w:tc>
          <w:tcPr>
            <w:tcW w:w="1017" w:type="dxa"/>
            <w:tcBorders>
              <w:bottom w:val="single" w:sz="4" w:space="0" w:color="auto"/>
            </w:tcBorders>
          </w:tcPr>
          <w:p w:rsidR="006D3B1D" w:rsidRPr="00743DAE"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lastRenderedPageBreak/>
              <w:t>10..000</w:t>
            </w:r>
          </w:p>
        </w:tc>
      </w:tr>
      <w:tr w:rsidR="006D3B1D" w:rsidRPr="004552BA" w:rsidTr="006D3B1D">
        <w:trPr>
          <w:jc w:val="center"/>
        </w:trPr>
        <w:tc>
          <w:tcPr>
            <w:tcW w:w="14786" w:type="dxa"/>
            <w:gridSpan w:val="10"/>
            <w:shd w:val="clear" w:color="auto" w:fill="FFFF99"/>
          </w:tcPr>
          <w:p w:rsidR="006D3B1D" w:rsidRPr="00B11164" w:rsidRDefault="006D3B1D" w:rsidP="006D3B1D">
            <w:pPr>
              <w:jc w:val="center"/>
              <w:rPr>
                <w:rFonts w:ascii="Arial" w:hAnsi="Arial"/>
                <w:b/>
                <w:sz w:val="18"/>
                <w:szCs w:val="18"/>
              </w:rPr>
            </w:pPr>
            <w:r w:rsidRPr="00B11164">
              <w:rPr>
                <w:rFonts w:ascii="Arial" w:hAnsi="Arial"/>
                <w:b/>
                <w:sz w:val="18"/>
                <w:szCs w:val="18"/>
              </w:rPr>
              <w:lastRenderedPageBreak/>
              <w:t>REUNIONS DE PLANIFICATION</w:t>
            </w:r>
          </w:p>
        </w:tc>
      </w:tr>
      <w:tr w:rsidR="006D3B1D" w:rsidRPr="004552BA" w:rsidTr="006D3B1D">
        <w:trPr>
          <w:jc w:val="center"/>
        </w:trPr>
        <w:tc>
          <w:tcPr>
            <w:tcW w:w="2808" w:type="dxa"/>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t>Réunion  DNP//CP***</w:t>
            </w:r>
          </w:p>
        </w:tc>
        <w:tc>
          <w:tcPr>
            <w:tcW w:w="2340" w:type="dxa"/>
          </w:tcPr>
          <w:p w:rsidR="006D3B1D" w:rsidRPr="00BC74F8" w:rsidRDefault="006D3B1D" w:rsidP="006D3B1D">
            <w:pPr>
              <w:jc w:val="center"/>
              <w:rPr>
                <w:rFonts w:ascii="Arial" w:hAnsi="Arial"/>
                <w:sz w:val="18"/>
                <w:szCs w:val="18"/>
              </w:rPr>
            </w:pPr>
          </w:p>
          <w:p w:rsidR="006D3B1D" w:rsidRPr="00BC74F8" w:rsidRDefault="006D3B1D" w:rsidP="006D3B1D">
            <w:pPr>
              <w:jc w:val="center"/>
              <w:rPr>
                <w:rFonts w:ascii="Arial" w:hAnsi="Arial"/>
                <w:sz w:val="18"/>
                <w:szCs w:val="18"/>
              </w:rPr>
            </w:pPr>
            <w:proofErr w:type="spellStart"/>
            <w:r w:rsidRPr="00BC74F8">
              <w:rPr>
                <w:rFonts w:ascii="Arial" w:hAnsi="Arial"/>
                <w:sz w:val="18"/>
                <w:szCs w:val="18"/>
              </w:rPr>
              <w:t>Mis</w:t>
            </w:r>
            <w:r>
              <w:rPr>
                <w:rFonts w:ascii="Arial" w:hAnsi="Arial"/>
                <w:sz w:val="18"/>
                <w:szCs w:val="18"/>
              </w:rPr>
              <w:t>e</w:t>
            </w:r>
            <w:r w:rsidRPr="00BC74F8">
              <w:rPr>
                <w:rFonts w:ascii="Arial" w:hAnsi="Arial"/>
                <w:sz w:val="18"/>
                <w:szCs w:val="18"/>
              </w:rPr>
              <w:t>en</w:t>
            </w:r>
            <w:r>
              <w:rPr>
                <w:rFonts w:ascii="Arial" w:hAnsi="Arial"/>
                <w:sz w:val="18"/>
                <w:szCs w:val="18"/>
              </w:rPr>
              <w:t>œuvre</w:t>
            </w:r>
            <w:proofErr w:type="spellEnd"/>
            <w:r w:rsidRPr="00BC74F8">
              <w:rPr>
                <w:rFonts w:ascii="Arial" w:hAnsi="Arial"/>
                <w:sz w:val="18"/>
                <w:szCs w:val="18"/>
              </w:rPr>
              <w:t xml:space="preserve"> des </w:t>
            </w:r>
            <w:r>
              <w:rPr>
                <w:rFonts w:ascii="Arial" w:hAnsi="Arial"/>
                <w:sz w:val="18"/>
                <w:szCs w:val="18"/>
              </w:rPr>
              <w:t>activités</w:t>
            </w:r>
          </w:p>
          <w:p w:rsidR="006D3B1D" w:rsidRPr="00BC74F8" w:rsidRDefault="006D3B1D" w:rsidP="006D3B1D">
            <w:pPr>
              <w:jc w:val="center"/>
              <w:rPr>
                <w:rFonts w:ascii="Arial" w:hAnsi="Arial"/>
                <w:sz w:val="18"/>
                <w:szCs w:val="18"/>
              </w:rPr>
            </w:pPr>
          </w:p>
        </w:tc>
        <w:tc>
          <w:tcPr>
            <w:tcW w:w="1800" w:type="dxa"/>
          </w:tcPr>
          <w:p w:rsidR="006D3B1D" w:rsidRPr="00BC74F8" w:rsidRDefault="006D3B1D" w:rsidP="006D3B1D">
            <w:pPr>
              <w:jc w:val="center"/>
              <w:rPr>
                <w:rFonts w:ascii="Arial" w:hAnsi="Arial"/>
                <w:sz w:val="18"/>
                <w:szCs w:val="18"/>
              </w:rPr>
            </w:pPr>
          </w:p>
        </w:tc>
        <w:tc>
          <w:tcPr>
            <w:tcW w:w="592" w:type="dxa"/>
            <w:shd w:val="clear" w:color="auto" w:fill="auto"/>
          </w:tcPr>
          <w:p w:rsidR="006D3B1D" w:rsidRPr="00B2073C" w:rsidRDefault="006D3B1D" w:rsidP="006D3B1D">
            <w:pPr>
              <w:jc w:val="center"/>
              <w:rPr>
                <w:rFonts w:ascii="Arial" w:hAnsi="Arial"/>
              </w:rPr>
            </w:pPr>
          </w:p>
          <w:p w:rsidR="006D3B1D" w:rsidRPr="00B2073C" w:rsidRDefault="003A2897" w:rsidP="006D3B1D">
            <w:pPr>
              <w:jc w:val="center"/>
              <w:rPr>
                <w:rFonts w:ascii="Arial" w:hAnsi="Arial"/>
              </w:rPr>
            </w:pPr>
            <w:r w:rsidRPr="00B2073C">
              <w:rPr>
                <w:rFonts w:ascii="Arial" w:hAnsi="Arial"/>
              </w:rPr>
              <w:t>X</w:t>
            </w:r>
          </w:p>
        </w:tc>
        <w:tc>
          <w:tcPr>
            <w:tcW w:w="593" w:type="dxa"/>
            <w:shd w:val="clear" w:color="auto" w:fill="auto"/>
          </w:tcPr>
          <w:p w:rsidR="006D3B1D" w:rsidRPr="00B2073C" w:rsidRDefault="006D3B1D" w:rsidP="006D3B1D">
            <w:pPr>
              <w:jc w:val="center"/>
              <w:rPr>
                <w:rFonts w:ascii="Arial" w:hAnsi="Arial"/>
              </w:rPr>
            </w:pPr>
          </w:p>
          <w:p w:rsidR="006D3B1D" w:rsidRPr="00B2073C" w:rsidRDefault="006D3B1D" w:rsidP="006D3B1D">
            <w:pPr>
              <w:jc w:val="center"/>
              <w:rPr>
                <w:rFonts w:ascii="Arial" w:hAnsi="Arial"/>
              </w:rPr>
            </w:pPr>
            <w:r w:rsidRPr="00B2073C">
              <w:rPr>
                <w:rFonts w:ascii="Arial" w:hAnsi="Arial"/>
              </w:rPr>
              <w:t>x</w:t>
            </w:r>
          </w:p>
        </w:tc>
        <w:tc>
          <w:tcPr>
            <w:tcW w:w="592" w:type="dxa"/>
            <w:shd w:val="clear" w:color="auto" w:fill="auto"/>
          </w:tcPr>
          <w:p w:rsidR="006D3B1D" w:rsidRPr="00B2073C" w:rsidRDefault="006D3B1D" w:rsidP="006D3B1D">
            <w:pPr>
              <w:jc w:val="center"/>
              <w:rPr>
                <w:rFonts w:ascii="Arial" w:hAnsi="Arial"/>
              </w:rPr>
            </w:pPr>
          </w:p>
          <w:p w:rsidR="006D3B1D" w:rsidRPr="00B2073C" w:rsidRDefault="006D3B1D" w:rsidP="006D3B1D">
            <w:pPr>
              <w:jc w:val="center"/>
              <w:rPr>
                <w:rFonts w:ascii="Arial" w:hAnsi="Arial"/>
              </w:rPr>
            </w:pPr>
            <w:r w:rsidRPr="00B2073C">
              <w:rPr>
                <w:rFonts w:ascii="Arial" w:hAnsi="Arial"/>
              </w:rPr>
              <w:t>x</w:t>
            </w:r>
          </w:p>
        </w:tc>
        <w:tc>
          <w:tcPr>
            <w:tcW w:w="593" w:type="dxa"/>
            <w:shd w:val="clear" w:color="auto" w:fill="auto"/>
          </w:tcPr>
          <w:p w:rsidR="006D3B1D" w:rsidRPr="00B2073C" w:rsidRDefault="006D3B1D" w:rsidP="006D3B1D">
            <w:pPr>
              <w:jc w:val="center"/>
              <w:rPr>
                <w:rFonts w:ascii="Arial" w:hAnsi="Arial"/>
              </w:rPr>
            </w:pPr>
          </w:p>
          <w:p w:rsidR="006D3B1D" w:rsidRPr="00B2073C" w:rsidRDefault="00D61C17" w:rsidP="006D3B1D">
            <w:pPr>
              <w:jc w:val="center"/>
              <w:rPr>
                <w:rFonts w:ascii="Arial" w:hAnsi="Arial"/>
              </w:rPr>
            </w:pPr>
            <w:r w:rsidRPr="00B2073C">
              <w:rPr>
                <w:rFonts w:ascii="Arial" w:hAnsi="Arial"/>
              </w:rPr>
              <w:t>X</w:t>
            </w:r>
          </w:p>
        </w:tc>
        <w:tc>
          <w:tcPr>
            <w:tcW w:w="3175" w:type="dxa"/>
          </w:tcPr>
          <w:p w:rsidR="006D3B1D" w:rsidRPr="00BC74F8"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t>Régulièrement</w:t>
            </w:r>
          </w:p>
        </w:tc>
        <w:tc>
          <w:tcPr>
            <w:tcW w:w="1276" w:type="dxa"/>
          </w:tcPr>
          <w:p w:rsidR="006D3B1D" w:rsidRPr="00B11164" w:rsidRDefault="006D3B1D" w:rsidP="006D3B1D">
            <w:pPr>
              <w:jc w:val="center"/>
              <w:rPr>
                <w:rFonts w:ascii="Arial" w:hAnsi="Arial"/>
                <w:sz w:val="18"/>
                <w:szCs w:val="18"/>
              </w:rPr>
            </w:pPr>
          </w:p>
        </w:tc>
        <w:tc>
          <w:tcPr>
            <w:tcW w:w="1017" w:type="dxa"/>
          </w:tcPr>
          <w:p w:rsidR="006D3B1D" w:rsidRDefault="006D3B1D" w:rsidP="006D3B1D">
            <w:pPr>
              <w:jc w:val="center"/>
              <w:rPr>
                <w:rFonts w:ascii="Arial" w:hAnsi="Arial"/>
                <w:sz w:val="18"/>
                <w:szCs w:val="18"/>
              </w:rPr>
            </w:pPr>
          </w:p>
          <w:p w:rsidR="006D3B1D" w:rsidRPr="00B11164" w:rsidRDefault="006D3B1D" w:rsidP="006D3B1D">
            <w:pPr>
              <w:jc w:val="center"/>
              <w:rPr>
                <w:rFonts w:ascii="Arial" w:hAnsi="Arial"/>
                <w:sz w:val="18"/>
                <w:szCs w:val="18"/>
              </w:rPr>
            </w:pPr>
            <w:r>
              <w:rPr>
                <w:rFonts w:ascii="Arial" w:hAnsi="Arial"/>
                <w:sz w:val="18"/>
                <w:szCs w:val="18"/>
              </w:rPr>
              <w:t>SIF</w:t>
            </w:r>
          </w:p>
        </w:tc>
      </w:tr>
      <w:tr w:rsidR="006D3B1D" w:rsidRPr="004552BA" w:rsidTr="006D3B1D">
        <w:trPr>
          <w:jc w:val="center"/>
        </w:trPr>
        <w:tc>
          <w:tcPr>
            <w:tcW w:w="14786" w:type="dxa"/>
            <w:gridSpan w:val="10"/>
            <w:shd w:val="clear" w:color="auto" w:fill="FFFF99"/>
          </w:tcPr>
          <w:p w:rsidR="006D3B1D" w:rsidRPr="00B11164" w:rsidRDefault="006D3B1D" w:rsidP="006D3B1D">
            <w:pPr>
              <w:jc w:val="center"/>
              <w:rPr>
                <w:rFonts w:ascii="Arial" w:hAnsi="Arial"/>
                <w:b/>
                <w:sz w:val="18"/>
                <w:szCs w:val="18"/>
              </w:rPr>
            </w:pPr>
            <w:r w:rsidRPr="00B11164">
              <w:rPr>
                <w:rFonts w:ascii="Arial" w:hAnsi="Arial"/>
                <w:b/>
                <w:sz w:val="18"/>
                <w:szCs w:val="18"/>
              </w:rPr>
              <w:t>DOCUMENTS DE PLANIFICATION</w:t>
            </w:r>
          </w:p>
        </w:tc>
      </w:tr>
      <w:tr w:rsidR="006D3B1D" w:rsidRPr="00A66D37" w:rsidTr="006D3B1D">
        <w:trPr>
          <w:jc w:val="center"/>
        </w:trPr>
        <w:tc>
          <w:tcPr>
            <w:tcW w:w="2808" w:type="dxa"/>
          </w:tcPr>
          <w:p w:rsidR="006D3B1D" w:rsidRDefault="006D3B1D" w:rsidP="006D3B1D">
            <w:pPr>
              <w:jc w:val="center"/>
              <w:rPr>
                <w:rFonts w:ascii="Myriad Pro" w:hAnsi="Myriad Pro"/>
                <w:sz w:val="20"/>
                <w:szCs w:val="20"/>
              </w:rPr>
            </w:pPr>
          </w:p>
          <w:p w:rsidR="006D3B1D" w:rsidRDefault="006D3B1D" w:rsidP="006D3B1D">
            <w:pPr>
              <w:jc w:val="center"/>
              <w:rPr>
                <w:rFonts w:ascii="Myriad Pro" w:hAnsi="Myriad Pro"/>
                <w:sz w:val="20"/>
                <w:szCs w:val="20"/>
              </w:rPr>
            </w:pPr>
            <w:r>
              <w:rPr>
                <w:rFonts w:ascii="Myriad Pro" w:hAnsi="Myriad Pro"/>
                <w:sz w:val="20"/>
                <w:szCs w:val="20"/>
              </w:rPr>
              <w:t>Plan de travail annuel</w:t>
            </w:r>
          </w:p>
          <w:p w:rsidR="006D3B1D" w:rsidRDefault="006D3B1D" w:rsidP="006D3B1D">
            <w:pPr>
              <w:jc w:val="center"/>
              <w:rPr>
                <w:rFonts w:ascii="Myriad Pro" w:hAnsi="Myriad Pro"/>
                <w:sz w:val="20"/>
                <w:szCs w:val="20"/>
              </w:rPr>
            </w:pPr>
          </w:p>
          <w:p w:rsidR="006D3B1D" w:rsidRPr="004552BA" w:rsidRDefault="006D3B1D" w:rsidP="006D3B1D">
            <w:pPr>
              <w:jc w:val="center"/>
              <w:rPr>
                <w:rFonts w:ascii="Myriad Pro" w:hAnsi="Myriad Pro"/>
                <w:sz w:val="20"/>
                <w:szCs w:val="20"/>
              </w:rPr>
            </w:pPr>
          </w:p>
        </w:tc>
        <w:tc>
          <w:tcPr>
            <w:tcW w:w="2340" w:type="dxa"/>
          </w:tcPr>
          <w:p w:rsidR="006D3B1D" w:rsidRDefault="006D3B1D" w:rsidP="006D3B1D">
            <w:pPr>
              <w:jc w:val="center"/>
              <w:rPr>
                <w:rFonts w:ascii="Myriad Pro" w:hAnsi="Myriad Pro"/>
                <w:sz w:val="20"/>
                <w:szCs w:val="20"/>
              </w:rPr>
            </w:pPr>
          </w:p>
          <w:p w:rsidR="006D3B1D" w:rsidRPr="004552BA" w:rsidRDefault="006D3B1D" w:rsidP="006D3B1D">
            <w:pPr>
              <w:jc w:val="center"/>
              <w:rPr>
                <w:rFonts w:ascii="Myriad Pro" w:hAnsi="Myriad Pro"/>
                <w:sz w:val="20"/>
                <w:szCs w:val="20"/>
              </w:rPr>
            </w:pPr>
            <w:r>
              <w:rPr>
                <w:rFonts w:ascii="Myriad Pro" w:hAnsi="Myriad Pro"/>
                <w:sz w:val="20"/>
                <w:szCs w:val="20"/>
              </w:rPr>
              <w:t>Planification des activités  projetées</w:t>
            </w:r>
          </w:p>
        </w:tc>
        <w:tc>
          <w:tcPr>
            <w:tcW w:w="1800" w:type="dxa"/>
          </w:tcPr>
          <w:p w:rsidR="006D3B1D" w:rsidRPr="004552BA" w:rsidRDefault="006D3B1D" w:rsidP="006D3B1D">
            <w:pPr>
              <w:jc w:val="center"/>
              <w:rPr>
                <w:rFonts w:ascii="Myriad Pro" w:hAnsi="Myriad Pro"/>
                <w:sz w:val="20"/>
                <w:szCs w:val="20"/>
              </w:rPr>
            </w:pPr>
          </w:p>
        </w:tc>
        <w:tc>
          <w:tcPr>
            <w:tcW w:w="592" w:type="dxa"/>
            <w:shd w:val="clear" w:color="auto" w:fill="FFFFFF"/>
          </w:tcPr>
          <w:p w:rsidR="006D3B1D" w:rsidRDefault="006D3B1D" w:rsidP="006D3B1D">
            <w:pPr>
              <w:jc w:val="center"/>
              <w:rPr>
                <w:rFonts w:ascii="Myriad Pro" w:hAnsi="Myriad Pro"/>
                <w:sz w:val="20"/>
                <w:szCs w:val="20"/>
              </w:rPr>
            </w:pPr>
          </w:p>
          <w:p w:rsidR="006D3B1D" w:rsidRPr="004552BA" w:rsidRDefault="006D3B1D" w:rsidP="006D3B1D">
            <w:pPr>
              <w:jc w:val="center"/>
              <w:rPr>
                <w:rFonts w:ascii="Myriad Pro" w:hAnsi="Myriad Pro"/>
                <w:sz w:val="20"/>
                <w:szCs w:val="20"/>
              </w:rPr>
            </w:pPr>
          </w:p>
        </w:tc>
        <w:tc>
          <w:tcPr>
            <w:tcW w:w="593" w:type="dxa"/>
            <w:shd w:val="clear" w:color="auto" w:fill="FFFFFF"/>
          </w:tcPr>
          <w:p w:rsidR="00B2073C" w:rsidRDefault="00B2073C" w:rsidP="006D3B1D">
            <w:pPr>
              <w:jc w:val="center"/>
              <w:rPr>
                <w:rFonts w:ascii="Myriad Pro" w:hAnsi="Myriad Pro"/>
                <w:sz w:val="20"/>
                <w:szCs w:val="20"/>
              </w:rPr>
            </w:pPr>
          </w:p>
          <w:p w:rsidR="006D3B1D" w:rsidRPr="004552BA" w:rsidRDefault="00B2073C" w:rsidP="006D3B1D">
            <w:pPr>
              <w:jc w:val="center"/>
              <w:rPr>
                <w:rFonts w:ascii="Myriad Pro" w:hAnsi="Myriad Pro"/>
                <w:sz w:val="20"/>
                <w:szCs w:val="20"/>
              </w:rPr>
            </w:pPr>
            <w:r>
              <w:rPr>
                <w:rFonts w:ascii="Myriad Pro" w:hAnsi="Myriad Pro"/>
                <w:sz w:val="20"/>
                <w:szCs w:val="20"/>
              </w:rPr>
              <w:t>X</w:t>
            </w:r>
          </w:p>
        </w:tc>
        <w:tc>
          <w:tcPr>
            <w:tcW w:w="592" w:type="dxa"/>
            <w:shd w:val="clear" w:color="auto" w:fill="FFFFFF"/>
          </w:tcPr>
          <w:p w:rsidR="006D3B1D" w:rsidRPr="004552BA" w:rsidRDefault="006D3B1D" w:rsidP="006D3B1D">
            <w:pPr>
              <w:jc w:val="center"/>
              <w:rPr>
                <w:rFonts w:ascii="Myriad Pro" w:hAnsi="Myriad Pro"/>
                <w:sz w:val="20"/>
                <w:szCs w:val="20"/>
              </w:rPr>
            </w:pPr>
          </w:p>
        </w:tc>
        <w:tc>
          <w:tcPr>
            <w:tcW w:w="593" w:type="dxa"/>
            <w:shd w:val="clear" w:color="auto" w:fill="FFFFFF"/>
          </w:tcPr>
          <w:p w:rsidR="006D3B1D" w:rsidRPr="004552BA" w:rsidRDefault="006D3B1D" w:rsidP="006D3B1D">
            <w:pPr>
              <w:jc w:val="center"/>
              <w:rPr>
                <w:rFonts w:ascii="Myriad Pro" w:hAnsi="Myriad Pro"/>
                <w:sz w:val="20"/>
                <w:szCs w:val="20"/>
              </w:rPr>
            </w:pPr>
          </w:p>
        </w:tc>
        <w:tc>
          <w:tcPr>
            <w:tcW w:w="3175" w:type="dxa"/>
          </w:tcPr>
          <w:p w:rsidR="006D3B1D" w:rsidRPr="00A66D37" w:rsidRDefault="006D3B1D" w:rsidP="006D3B1D">
            <w:pPr>
              <w:jc w:val="center"/>
              <w:rPr>
                <w:rFonts w:ascii="Myriad Pro" w:hAnsi="Myriad Pro"/>
                <w:sz w:val="20"/>
                <w:szCs w:val="20"/>
              </w:rPr>
            </w:pPr>
          </w:p>
          <w:p w:rsidR="006D3B1D" w:rsidRPr="00BC74F8" w:rsidRDefault="006D3B1D" w:rsidP="006D3B1D">
            <w:pPr>
              <w:jc w:val="center"/>
              <w:rPr>
                <w:rFonts w:ascii="Myriad Pro" w:hAnsi="Myriad Pro"/>
                <w:sz w:val="18"/>
                <w:szCs w:val="18"/>
              </w:rPr>
            </w:pPr>
            <w:r w:rsidRPr="00BC74F8">
              <w:rPr>
                <w:rFonts w:ascii="Myriad Pro" w:hAnsi="Myriad Pro"/>
                <w:sz w:val="18"/>
                <w:szCs w:val="18"/>
              </w:rPr>
              <w:t>Début de l’an / du projet</w:t>
            </w:r>
          </w:p>
          <w:p w:rsidR="006D3B1D" w:rsidRPr="00867DF7" w:rsidRDefault="006D3B1D" w:rsidP="006D3B1D">
            <w:pPr>
              <w:jc w:val="center"/>
              <w:rPr>
                <w:rFonts w:ascii="Myriad Pro" w:hAnsi="Myriad Pro"/>
                <w:sz w:val="20"/>
                <w:szCs w:val="20"/>
              </w:rPr>
            </w:pPr>
          </w:p>
        </w:tc>
        <w:tc>
          <w:tcPr>
            <w:tcW w:w="1276" w:type="dxa"/>
          </w:tcPr>
          <w:p w:rsidR="006D3B1D" w:rsidRPr="00867DF7" w:rsidRDefault="006D3B1D" w:rsidP="006D3B1D">
            <w:pPr>
              <w:jc w:val="center"/>
              <w:rPr>
                <w:rFonts w:ascii="Myriad Pro" w:hAnsi="Myriad Pro"/>
                <w:sz w:val="20"/>
                <w:szCs w:val="20"/>
              </w:rPr>
            </w:pPr>
          </w:p>
        </w:tc>
        <w:tc>
          <w:tcPr>
            <w:tcW w:w="1017" w:type="dxa"/>
          </w:tcPr>
          <w:p w:rsidR="006D3B1D" w:rsidRPr="00867DF7" w:rsidRDefault="006D3B1D" w:rsidP="006D3B1D">
            <w:pPr>
              <w:jc w:val="center"/>
              <w:rPr>
                <w:rFonts w:ascii="Myriad Pro" w:hAnsi="Myriad Pro"/>
                <w:sz w:val="20"/>
                <w:szCs w:val="20"/>
              </w:rPr>
            </w:pPr>
          </w:p>
          <w:p w:rsidR="006D3B1D" w:rsidRPr="00A66D37" w:rsidRDefault="006D3B1D" w:rsidP="006D3B1D">
            <w:pPr>
              <w:jc w:val="center"/>
              <w:rPr>
                <w:rFonts w:ascii="Myriad Pro" w:hAnsi="Myriad Pro"/>
                <w:sz w:val="20"/>
                <w:szCs w:val="20"/>
              </w:rPr>
            </w:pPr>
            <w:r>
              <w:rPr>
                <w:rFonts w:ascii="Myriad Pro" w:hAnsi="Myriad Pro"/>
                <w:sz w:val="20"/>
                <w:szCs w:val="20"/>
              </w:rPr>
              <w:t>SIF</w:t>
            </w:r>
          </w:p>
        </w:tc>
      </w:tr>
    </w:tbl>
    <w:p w:rsidR="006D3B1D" w:rsidRPr="00766F95" w:rsidRDefault="006D3B1D" w:rsidP="006D3B1D">
      <w:pPr>
        <w:rPr>
          <w:rFonts w:ascii="Arial" w:hAnsi="Arial"/>
        </w:rPr>
      </w:pPr>
      <w:r w:rsidRPr="00766F95">
        <w:rPr>
          <w:rFonts w:ascii="Arial" w:hAnsi="Arial"/>
        </w:rPr>
        <w:t>*Sans incidences financières</w:t>
      </w:r>
    </w:p>
    <w:p w:rsidR="006D3B1D" w:rsidRPr="00766F95" w:rsidRDefault="006D3B1D" w:rsidP="006D3B1D">
      <w:pPr>
        <w:rPr>
          <w:rFonts w:ascii="Arial" w:hAnsi="Arial"/>
        </w:rPr>
      </w:pPr>
      <w:r w:rsidRPr="00766F95">
        <w:rPr>
          <w:rFonts w:ascii="Arial" w:hAnsi="Arial"/>
        </w:rPr>
        <w:t>** Directeur National de Projet</w:t>
      </w:r>
    </w:p>
    <w:p w:rsidR="006D3B1D" w:rsidRPr="00BA4C23" w:rsidRDefault="006D3B1D" w:rsidP="006D3B1D">
      <w:r w:rsidRPr="00766F95">
        <w:rPr>
          <w:rFonts w:ascii="Arial" w:hAnsi="Arial"/>
        </w:rPr>
        <w:t>*** Chargé de programme</w:t>
      </w:r>
      <w:r w:rsidRPr="00BA4C23">
        <w:br w:type="page"/>
      </w:r>
    </w:p>
    <w:p w:rsidR="006D3B1D" w:rsidRPr="005009AE" w:rsidRDefault="006D3B1D" w:rsidP="006D3B1D">
      <w:pPr>
        <w:pStyle w:val="Titre2"/>
        <w:jc w:val="left"/>
        <w:rPr>
          <w:rFonts w:ascii="Myriad Pro" w:hAnsi="Myriad Pro"/>
          <w:szCs w:val="22"/>
        </w:rPr>
        <w:sectPr w:rsidR="006D3B1D" w:rsidRPr="005009AE" w:rsidSect="006D3B1D">
          <w:pgSz w:w="16838" w:h="11906" w:orient="landscape"/>
          <w:pgMar w:top="1418" w:right="1418" w:bottom="1418" w:left="1418" w:header="720" w:footer="431" w:gutter="0"/>
          <w:cols w:space="708"/>
          <w:docGrid w:linePitch="360"/>
        </w:sectPr>
      </w:pPr>
    </w:p>
    <w:p w:rsidR="006D3B1D" w:rsidRPr="00476175" w:rsidRDefault="006D3B1D" w:rsidP="00476175">
      <w:pPr>
        <w:jc w:val="center"/>
        <w:rPr>
          <w:rFonts w:ascii="Arial" w:hAnsi="Arial"/>
          <w:b/>
          <w:i/>
        </w:rPr>
      </w:pPr>
    </w:p>
    <w:p w:rsidR="009C338D" w:rsidRPr="00476175" w:rsidRDefault="006D3B1D" w:rsidP="00476175">
      <w:pPr>
        <w:jc w:val="center"/>
        <w:rPr>
          <w:rFonts w:ascii="Arial" w:hAnsi="Arial"/>
          <w:b/>
          <w:i/>
        </w:rPr>
      </w:pPr>
      <w:r w:rsidRPr="00476175">
        <w:rPr>
          <w:rFonts w:ascii="Arial" w:hAnsi="Arial"/>
          <w:b/>
          <w:i/>
        </w:rPr>
        <w:t>AN</w:t>
      </w:r>
      <w:r w:rsidR="009C338D" w:rsidRPr="00476175">
        <w:rPr>
          <w:rFonts w:ascii="Arial" w:hAnsi="Arial"/>
          <w:b/>
          <w:i/>
        </w:rPr>
        <w:t>NEXE 11</w:t>
      </w:r>
    </w:p>
    <w:p w:rsidR="006D3B1D" w:rsidRPr="00476175" w:rsidRDefault="006D3B1D" w:rsidP="00476175">
      <w:pPr>
        <w:jc w:val="center"/>
        <w:rPr>
          <w:rFonts w:ascii="Arial" w:hAnsi="Arial"/>
          <w:b/>
          <w:i/>
        </w:rPr>
      </w:pPr>
      <w:r w:rsidRPr="00476175">
        <w:rPr>
          <w:rFonts w:ascii="Arial" w:hAnsi="Arial"/>
          <w:b/>
          <w:i/>
        </w:rPr>
        <w:t>REGISTRE DE LEÇONS APPRISES</w:t>
      </w: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8"/>
        <w:gridCol w:w="2804"/>
        <w:gridCol w:w="3888"/>
      </w:tblGrid>
      <w:tr w:rsidR="006D3B1D" w:rsidRPr="0063407B" w:rsidTr="006D3B1D">
        <w:tc>
          <w:tcPr>
            <w:tcW w:w="8618" w:type="dxa"/>
          </w:tcPr>
          <w:p w:rsidR="006D3B1D" w:rsidRPr="00F61D7C" w:rsidRDefault="006D3B1D" w:rsidP="00F61D7C">
            <w:pPr>
              <w:rPr>
                <w:rFonts w:ascii="Arial" w:hAnsi="Arial"/>
              </w:rPr>
            </w:pPr>
            <w:r w:rsidRPr="00F61D7C">
              <w:rPr>
                <w:rFonts w:ascii="Arial" w:hAnsi="Arial"/>
              </w:rPr>
              <w:t xml:space="preserve">Project </w:t>
            </w:r>
            <w:proofErr w:type="spellStart"/>
            <w:r w:rsidRPr="00F61D7C">
              <w:rPr>
                <w:rFonts w:ascii="Arial" w:hAnsi="Arial"/>
              </w:rPr>
              <w:t>Title</w:t>
            </w:r>
            <w:proofErr w:type="spellEnd"/>
            <w:r w:rsidRPr="00F61D7C">
              <w:rPr>
                <w:rFonts w:ascii="Arial" w:hAnsi="Arial"/>
              </w:rPr>
              <w:t xml:space="preserve">: </w:t>
            </w:r>
            <w:r w:rsidR="00221F1E" w:rsidRPr="00F61D7C">
              <w:rPr>
                <w:rFonts w:ascii="Arial" w:hAnsi="Arial"/>
              </w:rPr>
              <w:t>Appui au p</w:t>
            </w:r>
            <w:r w:rsidRPr="00F61D7C">
              <w:rPr>
                <w:rFonts w:ascii="Arial" w:hAnsi="Arial"/>
              </w:rPr>
              <w:t>rogramme de renforcement des capacités humaines et d'</w:t>
            </w:r>
            <w:r w:rsidR="00221F1E" w:rsidRPr="00F61D7C">
              <w:rPr>
                <w:rFonts w:ascii="Arial" w:hAnsi="Arial"/>
              </w:rPr>
              <w:t xml:space="preserve">assistance technique </w:t>
            </w:r>
            <w:r w:rsidRPr="00F61D7C">
              <w:rPr>
                <w:rFonts w:ascii="Arial" w:hAnsi="Arial"/>
              </w:rPr>
              <w:t xml:space="preserve">pour </w:t>
            </w:r>
            <w:r w:rsidR="004C0A91">
              <w:rPr>
                <w:rFonts w:ascii="Arial" w:hAnsi="Arial"/>
              </w:rPr>
              <w:t xml:space="preserve">la mise en œuvre </w:t>
            </w:r>
            <w:r w:rsidRPr="00F61D7C">
              <w:rPr>
                <w:rFonts w:ascii="Arial" w:hAnsi="Arial"/>
              </w:rPr>
              <w:t>du Renouveau Rural</w:t>
            </w:r>
          </w:p>
          <w:p w:rsidR="006D3B1D" w:rsidRPr="0050255B" w:rsidRDefault="006D3B1D" w:rsidP="006D3B1D">
            <w:pPr>
              <w:rPr>
                <w:rFonts w:ascii="Arial" w:hAnsi="Arial"/>
                <w:sz w:val="20"/>
                <w:szCs w:val="20"/>
              </w:rPr>
            </w:pPr>
          </w:p>
        </w:tc>
        <w:tc>
          <w:tcPr>
            <w:tcW w:w="2804" w:type="dxa"/>
          </w:tcPr>
          <w:p w:rsidR="0063407B" w:rsidRDefault="0063407B" w:rsidP="006D3B1D">
            <w:pPr>
              <w:rPr>
                <w:rFonts w:ascii="Arial" w:hAnsi="Arial"/>
                <w:b/>
                <w:sz w:val="20"/>
                <w:szCs w:val="20"/>
              </w:rPr>
            </w:pPr>
          </w:p>
          <w:p w:rsidR="006D3B1D" w:rsidRPr="003E2B97" w:rsidRDefault="006D3B1D" w:rsidP="006D3B1D">
            <w:pPr>
              <w:rPr>
                <w:rFonts w:ascii="Arial" w:hAnsi="Arial"/>
                <w:b/>
                <w:sz w:val="20"/>
                <w:szCs w:val="20"/>
              </w:rPr>
            </w:pPr>
            <w:proofErr w:type="spellStart"/>
            <w:r w:rsidRPr="003E2B97">
              <w:rPr>
                <w:rFonts w:ascii="Arial" w:hAnsi="Arial"/>
                <w:b/>
                <w:sz w:val="20"/>
                <w:szCs w:val="20"/>
              </w:rPr>
              <w:t>Award</w:t>
            </w:r>
            <w:proofErr w:type="spellEnd"/>
            <w:r w:rsidRPr="003E2B97">
              <w:rPr>
                <w:rFonts w:ascii="Arial" w:hAnsi="Arial"/>
                <w:b/>
                <w:sz w:val="20"/>
                <w:szCs w:val="20"/>
              </w:rPr>
              <w:t xml:space="preserve"> ID:</w:t>
            </w:r>
            <w:r w:rsidRPr="00BC2760">
              <w:rPr>
                <w:rStyle w:val="pseditboxdisponly"/>
                <w:rFonts w:ascii="Arial" w:hAnsi="Arial"/>
                <w:sz w:val="20"/>
                <w:szCs w:val="20"/>
              </w:rPr>
              <w:t>00063696</w:t>
            </w:r>
          </w:p>
        </w:tc>
        <w:tc>
          <w:tcPr>
            <w:tcW w:w="3888" w:type="dxa"/>
          </w:tcPr>
          <w:p w:rsidR="0063407B" w:rsidRDefault="0063407B" w:rsidP="006D3B1D">
            <w:pPr>
              <w:rPr>
                <w:rFonts w:ascii="Arial" w:hAnsi="Arial"/>
                <w:b/>
                <w:sz w:val="20"/>
                <w:szCs w:val="20"/>
                <w:lang w:val="en-US"/>
              </w:rPr>
            </w:pPr>
          </w:p>
          <w:p w:rsidR="006D3B1D" w:rsidRPr="0063407B" w:rsidRDefault="006D3B1D" w:rsidP="006D3B1D">
            <w:pPr>
              <w:rPr>
                <w:rFonts w:ascii="Arial" w:hAnsi="Arial"/>
                <w:b/>
                <w:sz w:val="20"/>
                <w:szCs w:val="20"/>
                <w:lang w:val="en-US"/>
              </w:rPr>
            </w:pPr>
            <w:r w:rsidRPr="0063407B">
              <w:rPr>
                <w:rFonts w:ascii="Arial" w:hAnsi="Arial"/>
                <w:b/>
                <w:sz w:val="20"/>
                <w:szCs w:val="20"/>
                <w:lang w:val="en-US"/>
              </w:rPr>
              <w:t>Date:</w:t>
            </w:r>
            <w:r w:rsidRPr="0063407B">
              <w:rPr>
                <w:rFonts w:ascii="Arial" w:hAnsi="Arial"/>
                <w:sz w:val="20"/>
                <w:szCs w:val="20"/>
                <w:lang w:val="en-US"/>
              </w:rPr>
              <w:t>01.</w:t>
            </w:r>
            <w:r w:rsidR="00EA1B83">
              <w:rPr>
                <w:rFonts w:ascii="Arial" w:hAnsi="Arial"/>
                <w:sz w:val="20"/>
                <w:szCs w:val="20"/>
                <w:lang w:val="en-US"/>
              </w:rPr>
              <w:t>07</w:t>
            </w:r>
            <w:r w:rsidRPr="0063407B">
              <w:rPr>
                <w:rFonts w:ascii="Arial" w:hAnsi="Arial"/>
                <w:sz w:val="20"/>
                <w:szCs w:val="20"/>
                <w:lang w:val="en-US"/>
              </w:rPr>
              <w:t>.2012</w:t>
            </w:r>
          </w:p>
        </w:tc>
      </w:tr>
    </w:tbl>
    <w:p w:rsidR="006D3B1D" w:rsidRPr="0063407B" w:rsidRDefault="006D3B1D" w:rsidP="006D3B1D">
      <w:pPr>
        <w:rPr>
          <w:rFonts w:ascii="Century Gothic" w:hAnsi="Century Gothic"/>
          <w:lang w:val="en-US"/>
        </w:rPr>
      </w:pPr>
    </w:p>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1483"/>
        <w:gridCol w:w="1017"/>
        <w:gridCol w:w="2805"/>
        <w:gridCol w:w="3135"/>
        <w:gridCol w:w="3795"/>
        <w:gridCol w:w="2704"/>
      </w:tblGrid>
      <w:tr w:rsidR="006D3B1D" w:rsidRPr="0063407B" w:rsidTr="006D3B1D">
        <w:tc>
          <w:tcPr>
            <w:tcW w:w="110" w:type="pct"/>
            <w:shd w:val="clear" w:color="auto" w:fill="FFCC00"/>
          </w:tcPr>
          <w:p w:rsidR="006D3B1D" w:rsidRPr="0063407B" w:rsidRDefault="006D3B1D" w:rsidP="006D3B1D">
            <w:pPr>
              <w:rPr>
                <w:rFonts w:ascii="Arial" w:hAnsi="Arial"/>
                <w:b/>
                <w:sz w:val="18"/>
                <w:szCs w:val="18"/>
                <w:lang w:val="en-US"/>
              </w:rPr>
            </w:pPr>
            <w:r w:rsidRPr="0063407B">
              <w:rPr>
                <w:rFonts w:ascii="Arial" w:hAnsi="Arial"/>
                <w:b/>
                <w:sz w:val="18"/>
                <w:szCs w:val="18"/>
                <w:lang w:val="en-US"/>
              </w:rPr>
              <w:t>#</w:t>
            </w:r>
          </w:p>
        </w:tc>
        <w:tc>
          <w:tcPr>
            <w:tcW w:w="485" w:type="pct"/>
            <w:shd w:val="clear" w:color="auto" w:fill="FFCC00"/>
          </w:tcPr>
          <w:p w:rsidR="006D3B1D" w:rsidRPr="0063407B" w:rsidRDefault="006D3B1D" w:rsidP="006D3B1D">
            <w:pPr>
              <w:rPr>
                <w:rFonts w:ascii="Arial" w:hAnsi="Arial"/>
                <w:b/>
                <w:sz w:val="18"/>
                <w:szCs w:val="18"/>
                <w:lang w:val="en-US"/>
              </w:rPr>
            </w:pPr>
            <w:r w:rsidRPr="0063407B">
              <w:rPr>
                <w:rFonts w:ascii="Arial" w:hAnsi="Arial"/>
                <w:b/>
                <w:sz w:val="18"/>
                <w:szCs w:val="18"/>
                <w:lang w:val="en-US"/>
              </w:rPr>
              <w:t>Type</w:t>
            </w:r>
          </w:p>
        </w:tc>
        <w:tc>
          <w:tcPr>
            <w:tcW w:w="333" w:type="pct"/>
            <w:shd w:val="clear" w:color="auto" w:fill="FFCC00"/>
          </w:tcPr>
          <w:p w:rsidR="006D3B1D" w:rsidRPr="0063407B" w:rsidRDefault="006D3B1D" w:rsidP="006D3B1D">
            <w:pPr>
              <w:rPr>
                <w:rFonts w:ascii="Arial" w:hAnsi="Arial"/>
                <w:b/>
                <w:sz w:val="18"/>
                <w:szCs w:val="18"/>
                <w:lang w:val="en-US"/>
              </w:rPr>
            </w:pPr>
            <w:r w:rsidRPr="0063407B">
              <w:rPr>
                <w:rFonts w:ascii="Arial" w:hAnsi="Arial"/>
                <w:b/>
                <w:sz w:val="18"/>
                <w:szCs w:val="18"/>
                <w:lang w:val="en-US"/>
              </w:rPr>
              <w:t>Date Identified</w:t>
            </w:r>
          </w:p>
        </w:tc>
        <w:tc>
          <w:tcPr>
            <w:tcW w:w="918" w:type="pct"/>
            <w:shd w:val="clear" w:color="auto" w:fill="FFCC00"/>
          </w:tcPr>
          <w:p w:rsidR="006D3B1D" w:rsidRPr="0063407B" w:rsidRDefault="006D3B1D" w:rsidP="006D3B1D">
            <w:pPr>
              <w:rPr>
                <w:rFonts w:ascii="Arial" w:hAnsi="Arial"/>
                <w:b/>
                <w:sz w:val="18"/>
                <w:szCs w:val="18"/>
                <w:lang w:val="en-US"/>
              </w:rPr>
            </w:pPr>
            <w:r w:rsidRPr="0063407B">
              <w:rPr>
                <w:rFonts w:ascii="Arial" w:hAnsi="Arial"/>
                <w:b/>
                <w:sz w:val="18"/>
                <w:szCs w:val="18"/>
                <w:lang w:val="en-US"/>
              </w:rPr>
              <w:t>Successes</w:t>
            </w:r>
          </w:p>
        </w:tc>
        <w:tc>
          <w:tcPr>
            <w:tcW w:w="1026" w:type="pct"/>
            <w:shd w:val="clear" w:color="auto" w:fill="FFCC00"/>
          </w:tcPr>
          <w:p w:rsidR="006D3B1D" w:rsidRPr="0063407B" w:rsidRDefault="006D3B1D" w:rsidP="006D3B1D">
            <w:pPr>
              <w:rPr>
                <w:rFonts w:ascii="Arial" w:hAnsi="Arial"/>
                <w:b/>
                <w:sz w:val="18"/>
                <w:szCs w:val="18"/>
                <w:lang w:val="en-US"/>
              </w:rPr>
            </w:pPr>
            <w:r w:rsidRPr="0063407B">
              <w:rPr>
                <w:rFonts w:ascii="Arial" w:hAnsi="Arial"/>
                <w:b/>
                <w:sz w:val="18"/>
                <w:szCs w:val="18"/>
                <w:lang w:val="en-US"/>
              </w:rPr>
              <w:t>Shortcomings</w:t>
            </w:r>
          </w:p>
        </w:tc>
        <w:tc>
          <w:tcPr>
            <w:tcW w:w="1242" w:type="pct"/>
            <w:shd w:val="clear" w:color="auto" w:fill="FFCC00"/>
          </w:tcPr>
          <w:p w:rsidR="006D3B1D" w:rsidRPr="0063407B" w:rsidRDefault="006D3B1D" w:rsidP="006D3B1D">
            <w:pPr>
              <w:rPr>
                <w:rFonts w:ascii="Arial" w:hAnsi="Arial"/>
                <w:b/>
                <w:sz w:val="18"/>
                <w:szCs w:val="18"/>
                <w:lang w:val="en-US"/>
              </w:rPr>
            </w:pPr>
            <w:r w:rsidRPr="0063407B">
              <w:rPr>
                <w:rFonts w:ascii="Arial" w:hAnsi="Arial"/>
                <w:b/>
                <w:sz w:val="18"/>
                <w:szCs w:val="18"/>
                <w:lang w:val="en-US"/>
              </w:rPr>
              <w:t>Recommended Solutions</w:t>
            </w:r>
          </w:p>
        </w:tc>
        <w:tc>
          <w:tcPr>
            <w:tcW w:w="885" w:type="pct"/>
            <w:shd w:val="clear" w:color="auto" w:fill="FFCC00"/>
          </w:tcPr>
          <w:p w:rsidR="006D3B1D" w:rsidRPr="0063407B" w:rsidRDefault="006D3B1D" w:rsidP="006D3B1D">
            <w:pPr>
              <w:rPr>
                <w:rFonts w:ascii="Arial" w:hAnsi="Arial"/>
                <w:b/>
                <w:sz w:val="18"/>
                <w:szCs w:val="18"/>
                <w:lang w:val="en-US"/>
              </w:rPr>
            </w:pPr>
            <w:r w:rsidRPr="0063407B">
              <w:rPr>
                <w:rFonts w:ascii="Arial" w:hAnsi="Arial"/>
                <w:b/>
                <w:sz w:val="18"/>
                <w:szCs w:val="18"/>
                <w:lang w:val="en-US"/>
              </w:rPr>
              <w:t>Submitted, updated by</w:t>
            </w:r>
          </w:p>
        </w:tc>
      </w:tr>
      <w:tr w:rsidR="006D3B1D" w:rsidRPr="007B77B0" w:rsidTr="006D3B1D">
        <w:tc>
          <w:tcPr>
            <w:tcW w:w="110" w:type="pct"/>
          </w:tcPr>
          <w:p w:rsidR="006D3B1D" w:rsidRPr="0063407B" w:rsidRDefault="006D3B1D" w:rsidP="006D3B1D">
            <w:pPr>
              <w:rPr>
                <w:rFonts w:ascii="Arial" w:hAnsi="Arial"/>
                <w:sz w:val="18"/>
                <w:szCs w:val="18"/>
                <w:lang w:val="en-US"/>
              </w:rPr>
            </w:pPr>
            <w:r w:rsidRPr="0063407B">
              <w:rPr>
                <w:rFonts w:ascii="Arial" w:hAnsi="Arial"/>
                <w:sz w:val="18"/>
                <w:szCs w:val="18"/>
                <w:lang w:val="en-US"/>
              </w:rPr>
              <w:t>1</w:t>
            </w:r>
          </w:p>
        </w:tc>
        <w:tc>
          <w:tcPr>
            <w:tcW w:w="485" w:type="pct"/>
          </w:tcPr>
          <w:p w:rsidR="006D3B1D" w:rsidRPr="003E5138" w:rsidRDefault="006D3B1D" w:rsidP="006D3B1D">
            <w:pPr>
              <w:rPr>
                <w:rFonts w:ascii="Arial" w:hAnsi="Arial"/>
                <w:sz w:val="18"/>
                <w:szCs w:val="18"/>
                <w:lang w:val="en-US"/>
              </w:rPr>
            </w:pPr>
            <w:r w:rsidRPr="003E5138">
              <w:rPr>
                <w:rFonts w:ascii="Arial" w:hAnsi="Arial"/>
                <w:sz w:val="18"/>
                <w:szCs w:val="18"/>
                <w:lang w:val="en-US"/>
              </w:rPr>
              <w:t>Project Management</w:t>
            </w:r>
          </w:p>
          <w:p w:rsidR="006D3B1D" w:rsidRPr="003E5138" w:rsidRDefault="006D3B1D" w:rsidP="006D3B1D">
            <w:pPr>
              <w:rPr>
                <w:rFonts w:ascii="Arial" w:hAnsi="Arial"/>
                <w:sz w:val="18"/>
                <w:szCs w:val="18"/>
                <w:lang w:val="en-US"/>
              </w:rPr>
            </w:pPr>
          </w:p>
          <w:p w:rsidR="006D3B1D" w:rsidRPr="003E5138" w:rsidRDefault="006D3B1D" w:rsidP="006D3B1D">
            <w:pPr>
              <w:rPr>
                <w:rFonts w:ascii="Arial" w:hAnsi="Arial"/>
                <w:sz w:val="18"/>
                <w:szCs w:val="18"/>
                <w:lang w:val="en-US"/>
              </w:rPr>
            </w:pPr>
            <w:r w:rsidRPr="003E5138">
              <w:rPr>
                <w:rFonts w:ascii="Arial" w:hAnsi="Arial"/>
                <w:sz w:val="18"/>
                <w:szCs w:val="18"/>
                <w:lang w:val="en-US"/>
              </w:rPr>
              <w:t>Project Results</w:t>
            </w:r>
          </w:p>
          <w:p w:rsidR="006D3B1D" w:rsidRPr="003E5138" w:rsidRDefault="006D3B1D" w:rsidP="006D3B1D">
            <w:pPr>
              <w:rPr>
                <w:rFonts w:ascii="Arial" w:hAnsi="Arial"/>
                <w:sz w:val="18"/>
                <w:szCs w:val="18"/>
                <w:lang w:val="en-US"/>
              </w:rPr>
            </w:pPr>
          </w:p>
          <w:p w:rsidR="006D3B1D" w:rsidRPr="003E5138" w:rsidRDefault="006D3B1D" w:rsidP="006D3B1D">
            <w:pPr>
              <w:rPr>
                <w:rFonts w:ascii="Arial" w:hAnsi="Arial"/>
                <w:sz w:val="18"/>
                <w:szCs w:val="18"/>
                <w:lang w:val="en-US"/>
              </w:rPr>
            </w:pPr>
            <w:r w:rsidRPr="003E5138">
              <w:rPr>
                <w:rFonts w:ascii="Arial" w:hAnsi="Arial"/>
                <w:sz w:val="18"/>
                <w:szCs w:val="18"/>
                <w:lang w:val="en-US"/>
              </w:rPr>
              <w:t>Human Factor</w:t>
            </w:r>
          </w:p>
          <w:p w:rsidR="006D3B1D" w:rsidRPr="003E5138" w:rsidRDefault="006D3B1D" w:rsidP="006D3B1D">
            <w:pPr>
              <w:rPr>
                <w:rFonts w:ascii="Arial" w:hAnsi="Arial"/>
                <w:sz w:val="18"/>
                <w:szCs w:val="18"/>
                <w:lang w:val="en-US"/>
              </w:rPr>
            </w:pPr>
          </w:p>
          <w:p w:rsidR="006D3B1D" w:rsidRPr="003E2B97" w:rsidRDefault="006D3B1D" w:rsidP="006D3B1D">
            <w:pPr>
              <w:rPr>
                <w:rFonts w:ascii="Arial" w:hAnsi="Arial"/>
                <w:i/>
                <w:color w:val="0000FF"/>
                <w:sz w:val="18"/>
                <w:szCs w:val="18"/>
              </w:rPr>
            </w:pPr>
            <w:proofErr w:type="spellStart"/>
            <w:r w:rsidRPr="003E2B97">
              <w:rPr>
                <w:rFonts w:ascii="Arial" w:hAnsi="Arial"/>
                <w:sz w:val="18"/>
                <w:szCs w:val="18"/>
              </w:rPr>
              <w:t>Other</w:t>
            </w:r>
            <w:proofErr w:type="spellEnd"/>
          </w:p>
        </w:tc>
        <w:tc>
          <w:tcPr>
            <w:tcW w:w="333" w:type="pct"/>
          </w:tcPr>
          <w:p w:rsidR="006D3B1D" w:rsidRPr="003E2B97" w:rsidRDefault="006D3B1D" w:rsidP="006D3B1D">
            <w:pPr>
              <w:rPr>
                <w:rFonts w:ascii="Arial" w:hAnsi="Arial"/>
                <w:i/>
                <w:sz w:val="18"/>
                <w:szCs w:val="18"/>
              </w:rPr>
            </w:pPr>
          </w:p>
        </w:tc>
        <w:tc>
          <w:tcPr>
            <w:tcW w:w="918" w:type="pct"/>
          </w:tcPr>
          <w:p w:rsidR="006D3B1D" w:rsidRPr="003E5138" w:rsidRDefault="006D3B1D" w:rsidP="006D3B1D">
            <w:pPr>
              <w:spacing w:before="60"/>
              <w:rPr>
                <w:rFonts w:ascii="Arial" w:hAnsi="Arial"/>
                <w:i/>
                <w:sz w:val="18"/>
                <w:szCs w:val="18"/>
                <w:lang w:val="en-US"/>
              </w:rPr>
            </w:pPr>
            <w:r w:rsidRPr="003E5138">
              <w:rPr>
                <w:rFonts w:ascii="Arial" w:hAnsi="Arial"/>
                <w:i/>
                <w:sz w:val="18"/>
                <w:szCs w:val="18"/>
                <w:lang w:val="en-US"/>
              </w:rPr>
              <w:t xml:space="preserve">Describe what has worked well. </w:t>
            </w:r>
          </w:p>
          <w:p w:rsidR="006D3B1D" w:rsidRPr="003E5138" w:rsidRDefault="006D3B1D" w:rsidP="006D3B1D">
            <w:pPr>
              <w:rPr>
                <w:rFonts w:ascii="Arial" w:hAnsi="Arial"/>
                <w:i/>
                <w:sz w:val="18"/>
                <w:szCs w:val="18"/>
                <w:lang w:val="en-US"/>
              </w:rPr>
            </w:pPr>
            <w:r w:rsidRPr="003E5138">
              <w:rPr>
                <w:rFonts w:ascii="Arial" w:hAnsi="Arial"/>
                <w:i/>
                <w:sz w:val="18"/>
                <w:szCs w:val="18"/>
                <w:lang w:val="en-US"/>
              </w:rPr>
              <w:t>What factors supported this success?</w:t>
            </w:r>
          </w:p>
        </w:tc>
        <w:tc>
          <w:tcPr>
            <w:tcW w:w="1026" w:type="pct"/>
          </w:tcPr>
          <w:p w:rsidR="006D3B1D" w:rsidRPr="003E5138" w:rsidRDefault="006D3B1D" w:rsidP="006D3B1D">
            <w:pPr>
              <w:rPr>
                <w:rFonts w:ascii="Arial" w:hAnsi="Arial"/>
                <w:i/>
                <w:sz w:val="18"/>
                <w:szCs w:val="18"/>
                <w:lang w:val="en-US"/>
              </w:rPr>
            </w:pPr>
            <w:r w:rsidRPr="003E5138">
              <w:rPr>
                <w:rFonts w:ascii="Arial" w:hAnsi="Arial"/>
                <w:i/>
                <w:sz w:val="18"/>
                <w:szCs w:val="18"/>
                <w:lang w:val="en-US"/>
              </w:rPr>
              <w:t>Describe the challenges or areas for improvement and what was unanticipated</w:t>
            </w:r>
          </w:p>
        </w:tc>
        <w:tc>
          <w:tcPr>
            <w:tcW w:w="1242" w:type="pct"/>
          </w:tcPr>
          <w:p w:rsidR="006D3B1D" w:rsidRPr="003E5138" w:rsidRDefault="006D3B1D" w:rsidP="006D3B1D">
            <w:pPr>
              <w:rPr>
                <w:rFonts w:ascii="Arial" w:hAnsi="Arial"/>
                <w:i/>
                <w:sz w:val="18"/>
                <w:szCs w:val="18"/>
                <w:lang w:val="en-US"/>
              </w:rPr>
            </w:pPr>
            <w:r w:rsidRPr="003E5138">
              <w:rPr>
                <w:rFonts w:ascii="Arial" w:hAnsi="Arial"/>
                <w:i/>
                <w:sz w:val="18"/>
                <w:szCs w:val="18"/>
                <w:lang w:val="en-US"/>
              </w:rPr>
              <w:t>How were challenges overcome and how should things have been done differently/better?</w:t>
            </w:r>
          </w:p>
        </w:tc>
        <w:tc>
          <w:tcPr>
            <w:tcW w:w="885" w:type="pct"/>
          </w:tcPr>
          <w:p w:rsidR="006D3B1D" w:rsidRPr="003E5138" w:rsidRDefault="006D3B1D" w:rsidP="006D3B1D">
            <w:pPr>
              <w:rPr>
                <w:rFonts w:ascii="Arial" w:hAnsi="Arial"/>
                <w:i/>
                <w:sz w:val="18"/>
                <w:szCs w:val="18"/>
                <w:lang w:val="en-US"/>
              </w:rPr>
            </w:pPr>
          </w:p>
        </w:tc>
      </w:tr>
      <w:tr w:rsidR="006D3B1D" w:rsidRPr="003E2B97" w:rsidTr="006D3B1D">
        <w:trPr>
          <w:trHeight w:val="1824"/>
        </w:trPr>
        <w:tc>
          <w:tcPr>
            <w:tcW w:w="110" w:type="pct"/>
          </w:tcPr>
          <w:p w:rsidR="006D3B1D" w:rsidRPr="003E2B97" w:rsidRDefault="006D3B1D" w:rsidP="006D3B1D">
            <w:pPr>
              <w:rPr>
                <w:rFonts w:ascii="Arial" w:hAnsi="Arial"/>
                <w:sz w:val="18"/>
                <w:szCs w:val="18"/>
              </w:rPr>
            </w:pPr>
            <w:r w:rsidRPr="003E2B97">
              <w:rPr>
                <w:rFonts w:ascii="Arial" w:hAnsi="Arial"/>
                <w:sz w:val="18"/>
                <w:szCs w:val="18"/>
              </w:rPr>
              <w:lastRenderedPageBreak/>
              <w:t>2</w:t>
            </w:r>
          </w:p>
        </w:tc>
        <w:tc>
          <w:tcPr>
            <w:tcW w:w="485" w:type="pct"/>
          </w:tcPr>
          <w:p w:rsidR="006D3B1D" w:rsidRPr="003E5138" w:rsidRDefault="006D3B1D" w:rsidP="006D3B1D">
            <w:pPr>
              <w:rPr>
                <w:rFonts w:ascii="Arial" w:hAnsi="Arial"/>
                <w:sz w:val="18"/>
                <w:szCs w:val="18"/>
                <w:lang w:val="en-US"/>
              </w:rPr>
            </w:pPr>
            <w:r w:rsidRPr="003E5138">
              <w:rPr>
                <w:rFonts w:ascii="Arial" w:hAnsi="Arial"/>
                <w:sz w:val="18"/>
                <w:szCs w:val="18"/>
                <w:lang w:val="en-US"/>
              </w:rPr>
              <w:t>Project Management</w:t>
            </w:r>
          </w:p>
          <w:p w:rsidR="006D3B1D" w:rsidRPr="003E5138" w:rsidRDefault="006D3B1D" w:rsidP="006D3B1D">
            <w:pPr>
              <w:rPr>
                <w:rFonts w:ascii="Arial" w:hAnsi="Arial"/>
                <w:sz w:val="18"/>
                <w:szCs w:val="18"/>
                <w:lang w:val="en-US"/>
              </w:rPr>
            </w:pPr>
          </w:p>
          <w:p w:rsidR="006D3B1D" w:rsidRPr="003E5138" w:rsidRDefault="006D3B1D" w:rsidP="006D3B1D">
            <w:pPr>
              <w:rPr>
                <w:rFonts w:ascii="Arial" w:hAnsi="Arial"/>
                <w:sz w:val="18"/>
                <w:szCs w:val="18"/>
                <w:lang w:val="en-US"/>
              </w:rPr>
            </w:pPr>
            <w:r w:rsidRPr="003E5138">
              <w:rPr>
                <w:rFonts w:ascii="Arial" w:hAnsi="Arial"/>
                <w:sz w:val="18"/>
                <w:szCs w:val="18"/>
                <w:lang w:val="en-US"/>
              </w:rPr>
              <w:t>Project Results</w:t>
            </w:r>
          </w:p>
          <w:p w:rsidR="006D3B1D" w:rsidRPr="003E5138" w:rsidRDefault="006D3B1D" w:rsidP="006D3B1D">
            <w:pPr>
              <w:rPr>
                <w:rFonts w:ascii="Arial" w:hAnsi="Arial"/>
                <w:sz w:val="18"/>
                <w:szCs w:val="18"/>
                <w:lang w:val="en-US"/>
              </w:rPr>
            </w:pPr>
          </w:p>
          <w:p w:rsidR="006D3B1D" w:rsidRPr="003E5138" w:rsidRDefault="006D3B1D" w:rsidP="006D3B1D">
            <w:pPr>
              <w:rPr>
                <w:rFonts w:ascii="Arial" w:hAnsi="Arial"/>
                <w:sz w:val="18"/>
                <w:szCs w:val="18"/>
                <w:lang w:val="en-US"/>
              </w:rPr>
            </w:pPr>
            <w:r w:rsidRPr="003E5138">
              <w:rPr>
                <w:rFonts w:ascii="Arial" w:hAnsi="Arial"/>
                <w:sz w:val="18"/>
                <w:szCs w:val="18"/>
                <w:lang w:val="en-US"/>
              </w:rPr>
              <w:t>Human Factor</w:t>
            </w:r>
          </w:p>
          <w:p w:rsidR="006D3B1D" w:rsidRPr="003E5138" w:rsidRDefault="006D3B1D" w:rsidP="006D3B1D">
            <w:pPr>
              <w:rPr>
                <w:rFonts w:ascii="Arial" w:hAnsi="Arial"/>
                <w:sz w:val="18"/>
                <w:szCs w:val="18"/>
                <w:lang w:val="en-US"/>
              </w:rPr>
            </w:pPr>
          </w:p>
          <w:p w:rsidR="006D3B1D" w:rsidRPr="003E2B97" w:rsidRDefault="006D3B1D" w:rsidP="006D3B1D">
            <w:pPr>
              <w:rPr>
                <w:rFonts w:ascii="Arial" w:hAnsi="Arial"/>
                <w:sz w:val="18"/>
                <w:szCs w:val="18"/>
              </w:rPr>
            </w:pPr>
            <w:proofErr w:type="spellStart"/>
            <w:r w:rsidRPr="003E2B97">
              <w:rPr>
                <w:rFonts w:ascii="Arial" w:hAnsi="Arial"/>
                <w:sz w:val="18"/>
                <w:szCs w:val="18"/>
              </w:rPr>
              <w:t>Other</w:t>
            </w:r>
            <w:proofErr w:type="spellEnd"/>
          </w:p>
        </w:tc>
        <w:tc>
          <w:tcPr>
            <w:tcW w:w="333" w:type="pct"/>
          </w:tcPr>
          <w:p w:rsidR="006D3B1D" w:rsidRPr="003E2B97" w:rsidRDefault="006D3B1D" w:rsidP="006D3B1D">
            <w:pPr>
              <w:rPr>
                <w:rFonts w:ascii="Arial" w:hAnsi="Arial"/>
                <w:sz w:val="18"/>
                <w:szCs w:val="18"/>
              </w:rPr>
            </w:pPr>
          </w:p>
        </w:tc>
        <w:tc>
          <w:tcPr>
            <w:tcW w:w="918" w:type="pct"/>
          </w:tcPr>
          <w:p w:rsidR="006D3B1D" w:rsidRPr="003E2B97" w:rsidRDefault="006D3B1D" w:rsidP="006D3B1D">
            <w:pPr>
              <w:rPr>
                <w:rFonts w:ascii="Arial" w:hAnsi="Arial"/>
                <w:sz w:val="18"/>
                <w:szCs w:val="18"/>
              </w:rPr>
            </w:pPr>
          </w:p>
        </w:tc>
        <w:tc>
          <w:tcPr>
            <w:tcW w:w="1026" w:type="pct"/>
          </w:tcPr>
          <w:p w:rsidR="006D3B1D" w:rsidRPr="003E2B97" w:rsidRDefault="006D3B1D" w:rsidP="006D3B1D">
            <w:pPr>
              <w:rPr>
                <w:rFonts w:ascii="Arial" w:hAnsi="Arial"/>
                <w:sz w:val="18"/>
                <w:szCs w:val="18"/>
              </w:rPr>
            </w:pPr>
          </w:p>
        </w:tc>
        <w:tc>
          <w:tcPr>
            <w:tcW w:w="1242" w:type="pct"/>
          </w:tcPr>
          <w:p w:rsidR="006D3B1D" w:rsidRPr="003E2B97" w:rsidRDefault="006D3B1D" w:rsidP="006D3B1D">
            <w:pPr>
              <w:rPr>
                <w:rFonts w:ascii="Arial" w:hAnsi="Arial"/>
                <w:sz w:val="18"/>
                <w:szCs w:val="18"/>
              </w:rPr>
            </w:pPr>
          </w:p>
        </w:tc>
        <w:tc>
          <w:tcPr>
            <w:tcW w:w="885" w:type="pct"/>
          </w:tcPr>
          <w:p w:rsidR="006D3B1D" w:rsidRPr="003E2B97" w:rsidRDefault="006D3B1D" w:rsidP="006D3B1D">
            <w:pPr>
              <w:rPr>
                <w:rFonts w:ascii="Arial" w:hAnsi="Arial"/>
                <w:sz w:val="18"/>
                <w:szCs w:val="18"/>
              </w:rPr>
            </w:pPr>
          </w:p>
        </w:tc>
      </w:tr>
      <w:tr w:rsidR="006D3B1D" w:rsidRPr="003E2B97" w:rsidTr="006D3B1D">
        <w:tc>
          <w:tcPr>
            <w:tcW w:w="110" w:type="pct"/>
          </w:tcPr>
          <w:p w:rsidR="006D3B1D" w:rsidRPr="003E2B97" w:rsidRDefault="006D3B1D" w:rsidP="006D3B1D">
            <w:pPr>
              <w:rPr>
                <w:rFonts w:ascii="Arial" w:hAnsi="Arial"/>
                <w:sz w:val="18"/>
                <w:szCs w:val="18"/>
              </w:rPr>
            </w:pPr>
            <w:r w:rsidRPr="003E2B97">
              <w:rPr>
                <w:rFonts w:ascii="Arial" w:hAnsi="Arial"/>
                <w:sz w:val="18"/>
                <w:szCs w:val="18"/>
              </w:rPr>
              <w:t>3</w:t>
            </w:r>
          </w:p>
        </w:tc>
        <w:tc>
          <w:tcPr>
            <w:tcW w:w="485" w:type="pct"/>
          </w:tcPr>
          <w:p w:rsidR="006D3B1D" w:rsidRPr="003E5138" w:rsidRDefault="006D3B1D" w:rsidP="006D3B1D">
            <w:pPr>
              <w:rPr>
                <w:rFonts w:ascii="Arial" w:hAnsi="Arial"/>
                <w:sz w:val="18"/>
                <w:szCs w:val="18"/>
                <w:lang w:val="en-US"/>
              </w:rPr>
            </w:pPr>
            <w:r w:rsidRPr="003E5138">
              <w:rPr>
                <w:rFonts w:ascii="Arial" w:hAnsi="Arial"/>
                <w:sz w:val="18"/>
                <w:szCs w:val="18"/>
                <w:lang w:val="en-US"/>
              </w:rPr>
              <w:t>Project Management</w:t>
            </w:r>
          </w:p>
          <w:p w:rsidR="006D3B1D" w:rsidRPr="003E5138" w:rsidRDefault="006D3B1D" w:rsidP="006D3B1D">
            <w:pPr>
              <w:rPr>
                <w:rFonts w:ascii="Arial" w:hAnsi="Arial"/>
                <w:sz w:val="18"/>
                <w:szCs w:val="18"/>
                <w:lang w:val="en-US"/>
              </w:rPr>
            </w:pPr>
          </w:p>
          <w:p w:rsidR="006D3B1D" w:rsidRPr="003E5138" w:rsidRDefault="006D3B1D" w:rsidP="006D3B1D">
            <w:pPr>
              <w:rPr>
                <w:rFonts w:ascii="Arial" w:hAnsi="Arial"/>
                <w:sz w:val="18"/>
                <w:szCs w:val="18"/>
                <w:lang w:val="en-US"/>
              </w:rPr>
            </w:pPr>
            <w:r w:rsidRPr="003E5138">
              <w:rPr>
                <w:rFonts w:ascii="Arial" w:hAnsi="Arial"/>
                <w:sz w:val="18"/>
                <w:szCs w:val="18"/>
                <w:lang w:val="en-US"/>
              </w:rPr>
              <w:t>Project Results</w:t>
            </w:r>
          </w:p>
          <w:p w:rsidR="006D3B1D" w:rsidRPr="003E5138" w:rsidRDefault="006D3B1D" w:rsidP="006D3B1D">
            <w:pPr>
              <w:rPr>
                <w:rFonts w:ascii="Arial" w:hAnsi="Arial"/>
                <w:sz w:val="18"/>
                <w:szCs w:val="18"/>
                <w:lang w:val="en-US"/>
              </w:rPr>
            </w:pPr>
          </w:p>
          <w:p w:rsidR="006D3B1D" w:rsidRPr="003E5138" w:rsidRDefault="006D3B1D" w:rsidP="006D3B1D">
            <w:pPr>
              <w:rPr>
                <w:rFonts w:ascii="Arial" w:hAnsi="Arial"/>
                <w:sz w:val="18"/>
                <w:szCs w:val="18"/>
                <w:lang w:val="en-US"/>
              </w:rPr>
            </w:pPr>
            <w:r w:rsidRPr="003E5138">
              <w:rPr>
                <w:rFonts w:ascii="Arial" w:hAnsi="Arial"/>
                <w:sz w:val="18"/>
                <w:szCs w:val="18"/>
                <w:lang w:val="en-US"/>
              </w:rPr>
              <w:t>Human Factor</w:t>
            </w:r>
          </w:p>
          <w:p w:rsidR="006D3B1D" w:rsidRPr="003E5138" w:rsidRDefault="006D3B1D" w:rsidP="006D3B1D">
            <w:pPr>
              <w:rPr>
                <w:rFonts w:ascii="Arial" w:hAnsi="Arial"/>
                <w:sz w:val="18"/>
                <w:szCs w:val="18"/>
                <w:lang w:val="en-US"/>
              </w:rPr>
            </w:pPr>
          </w:p>
          <w:p w:rsidR="006D3B1D" w:rsidRPr="003E2B97" w:rsidRDefault="006D3B1D" w:rsidP="006D3B1D">
            <w:pPr>
              <w:rPr>
                <w:rFonts w:ascii="Arial" w:hAnsi="Arial"/>
                <w:sz w:val="18"/>
                <w:szCs w:val="18"/>
              </w:rPr>
            </w:pPr>
            <w:proofErr w:type="spellStart"/>
            <w:r w:rsidRPr="003E2B97">
              <w:rPr>
                <w:rFonts w:ascii="Arial" w:hAnsi="Arial"/>
                <w:sz w:val="18"/>
                <w:szCs w:val="18"/>
              </w:rPr>
              <w:t>Other</w:t>
            </w:r>
            <w:proofErr w:type="spellEnd"/>
          </w:p>
        </w:tc>
        <w:tc>
          <w:tcPr>
            <w:tcW w:w="333" w:type="pct"/>
          </w:tcPr>
          <w:p w:rsidR="006D3B1D" w:rsidRPr="003E2B97" w:rsidRDefault="006D3B1D" w:rsidP="006D3B1D">
            <w:pPr>
              <w:rPr>
                <w:rFonts w:ascii="Arial" w:hAnsi="Arial"/>
                <w:sz w:val="18"/>
                <w:szCs w:val="18"/>
              </w:rPr>
            </w:pPr>
          </w:p>
        </w:tc>
        <w:tc>
          <w:tcPr>
            <w:tcW w:w="918" w:type="pct"/>
          </w:tcPr>
          <w:p w:rsidR="006D3B1D" w:rsidRPr="003E2B97" w:rsidRDefault="006D3B1D" w:rsidP="006D3B1D">
            <w:pPr>
              <w:rPr>
                <w:rFonts w:ascii="Arial" w:hAnsi="Arial"/>
                <w:sz w:val="18"/>
                <w:szCs w:val="18"/>
              </w:rPr>
            </w:pPr>
          </w:p>
        </w:tc>
        <w:tc>
          <w:tcPr>
            <w:tcW w:w="1026" w:type="pct"/>
          </w:tcPr>
          <w:p w:rsidR="006D3B1D" w:rsidRPr="003E2B97" w:rsidRDefault="006D3B1D" w:rsidP="006D3B1D">
            <w:pPr>
              <w:rPr>
                <w:rFonts w:ascii="Arial" w:hAnsi="Arial"/>
                <w:sz w:val="18"/>
                <w:szCs w:val="18"/>
              </w:rPr>
            </w:pPr>
          </w:p>
        </w:tc>
        <w:tc>
          <w:tcPr>
            <w:tcW w:w="1242" w:type="pct"/>
          </w:tcPr>
          <w:p w:rsidR="006D3B1D" w:rsidRPr="003E2B97" w:rsidRDefault="006D3B1D" w:rsidP="006D3B1D">
            <w:pPr>
              <w:rPr>
                <w:rFonts w:ascii="Arial" w:hAnsi="Arial"/>
                <w:sz w:val="18"/>
                <w:szCs w:val="18"/>
              </w:rPr>
            </w:pPr>
          </w:p>
        </w:tc>
        <w:tc>
          <w:tcPr>
            <w:tcW w:w="885" w:type="pct"/>
          </w:tcPr>
          <w:p w:rsidR="006D3B1D" w:rsidRPr="003E2B97" w:rsidRDefault="006D3B1D" w:rsidP="006D3B1D">
            <w:pPr>
              <w:rPr>
                <w:rFonts w:ascii="Arial" w:hAnsi="Arial"/>
                <w:sz w:val="18"/>
                <w:szCs w:val="18"/>
              </w:rPr>
            </w:pPr>
          </w:p>
        </w:tc>
      </w:tr>
      <w:tr w:rsidR="006D3B1D" w:rsidRPr="003E2B97" w:rsidTr="006D3B1D">
        <w:tc>
          <w:tcPr>
            <w:tcW w:w="110" w:type="pct"/>
          </w:tcPr>
          <w:p w:rsidR="006D3B1D" w:rsidRPr="003E2B97" w:rsidRDefault="006D3B1D" w:rsidP="006D3B1D">
            <w:pPr>
              <w:rPr>
                <w:rFonts w:ascii="Arial" w:hAnsi="Arial"/>
                <w:sz w:val="18"/>
                <w:szCs w:val="18"/>
              </w:rPr>
            </w:pPr>
            <w:r w:rsidRPr="003E2B97">
              <w:rPr>
                <w:rFonts w:ascii="Arial" w:hAnsi="Arial"/>
                <w:sz w:val="18"/>
                <w:szCs w:val="18"/>
              </w:rPr>
              <w:t>4</w:t>
            </w:r>
          </w:p>
        </w:tc>
        <w:tc>
          <w:tcPr>
            <w:tcW w:w="485" w:type="pct"/>
          </w:tcPr>
          <w:p w:rsidR="006D3B1D" w:rsidRPr="003E2B97" w:rsidRDefault="006D3B1D" w:rsidP="006D3B1D">
            <w:pPr>
              <w:rPr>
                <w:rFonts w:ascii="Arial" w:hAnsi="Arial"/>
                <w:sz w:val="18"/>
                <w:szCs w:val="18"/>
              </w:rPr>
            </w:pPr>
          </w:p>
        </w:tc>
        <w:tc>
          <w:tcPr>
            <w:tcW w:w="333" w:type="pct"/>
          </w:tcPr>
          <w:p w:rsidR="006D3B1D" w:rsidRPr="003E2B97" w:rsidRDefault="006D3B1D" w:rsidP="006D3B1D">
            <w:pPr>
              <w:rPr>
                <w:rFonts w:ascii="Arial" w:hAnsi="Arial"/>
                <w:sz w:val="18"/>
                <w:szCs w:val="18"/>
              </w:rPr>
            </w:pPr>
          </w:p>
        </w:tc>
        <w:tc>
          <w:tcPr>
            <w:tcW w:w="918" w:type="pct"/>
          </w:tcPr>
          <w:p w:rsidR="006D3B1D" w:rsidRPr="003E2B97" w:rsidRDefault="006D3B1D" w:rsidP="006D3B1D">
            <w:pPr>
              <w:rPr>
                <w:rFonts w:ascii="Arial" w:hAnsi="Arial"/>
                <w:sz w:val="18"/>
                <w:szCs w:val="18"/>
              </w:rPr>
            </w:pPr>
          </w:p>
        </w:tc>
        <w:tc>
          <w:tcPr>
            <w:tcW w:w="1026" w:type="pct"/>
          </w:tcPr>
          <w:p w:rsidR="006D3B1D" w:rsidRPr="003E2B97" w:rsidRDefault="006D3B1D" w:rsidP="006D3B1D">
            <w:pPr>
              <w:rPr>
                <w:rFonts w:ascii="Arial" w:hAnsi="Arial"/>
                <w:sz w:val="18"/>
                <w:szCs w:val="18"/>
              </w:rPr>
            </w:pPr>
          </w:p>
        </w:tc>
        <w:tc>
          <w:tcPr>
            <w:tcW w:w="1242" w:type="pct"/>
          </w:tcPr>
          <w:p w:rsidR="006D3B1D" w:rsidRPr="003E2B97" w:rsidRDefault="006D3B1D" w:rsidP="006D3B1D">
            <w:pPr>
              <w:rPr>
                <w:rFonts w:ascii="Arial" w:hAnsi="Arial"/>
                <w:sz w:val="18"/>
                <w:szCs w:val="18"/>
              </w:rPr>
            </w:pPr>
          </w:p>
        </w:tc>
        <w:tc>
          <w:tcPr>
            <w:tcW w:w="885" w:type="pct"/>
          </w:tcPr>
          <w:p w:rsidR="006D3B1D" w:rsidRDefault="006D3B1D" w:rsidP="006D3B1D">
            <w:pPr>
              <w:rPr>
                <w:rFonts w:ascii="Arial" w:hAnsi="Arial"/>
                <w:sz w:val="18"/>
                <w:szCs w:val="18"/>
              </w:rPr>
            </w:pPr>
          </w:p>
          <w:p w:rsidR="006D3B1D" w:rsidRPr="003E2B97" w:rsidRDefault="006D3B1D" w:rsidP="006D3B1D">
            <w:pPr>
              <w:rPr>
                <w:rFonts w:ascii="Arial" w:hAnsi="Arial"/>
                <w:sz w:val="18"/>
                <w:szCs w:val="18"/>
              </w:rPr>
            </w:pPr>
          </w:p>
        </w:tc>
      </w:tr>
      <w:tr w:rsidR="006D3B1D" w:rsidRPr="003E2B97" w:rsidTr="006D3B1D">
        <w:trPr>
          <w:trHeight w:val="96"/>
        </w:trPr>
        <w:tc>
          <w:tcPr>
            <w:tcW w:w="110" w:type="pct"/>
          </w:tcPr>
          <w:p w:rsidR="006D3B1D" w:rsidRPr="003E2B97" w:rsidRDefault="006D3B1D" w:rsidP="006D3B1D">
            <w:pPr>
              <w:rPr>
                <w:rFonts w:ascii="Arial" w:hAnsi="Arial"/>
                <w:sz w:val="18"/>
                <w:szCs w:val="18"/>
              </w:rPr>
            </w:pPr>
            <w:r w:rsidRPr="003E2B97">
              <w:rPr>
                <w:rFonts w:ascii="Arial" w:hAnsi="Arial"/>
                <w:sz w:val="18"/>
                <w:szCs w:val="18"/>
              </w:rPr>
              <w:t>5</w:t>
            </w:r>
          </w:p>
        </w:tc>
        <w:tc>
          <w:tcPr>
            <w:tcW w:w="485" w:type="pct"/>
          </w:tcPr>
          <w:p w:rsidR="006D3B1D" w:rsidRPr="003E2B97" w:rsidRDefault="006D3B1D" w:rsidP="006D3B1D">
            <w:pPr>
              <w:rPr>
                <w:rFonts w:ascii="Arial" w:hAnsi="Arial"/>
                <w:sz w:val="18"/>
                <w:szCs w:val="18"/>
              </w:rPr>
            </w:pPr>
          </w:p>
        </w:tc>
        <w:tc>
          <w:tcPr>
            <w:tcW w:w="333" w:type="pct"/>
          </w:tcPr>
          <w:p w:rsidR="006D3B1D" w:rsidRPr="003E2B97" w:rsidRDefault="006D3B1D" w:rsidP="006D3B1D">
            <w:pPr>
              <w:rPr>
                <w:rFonts w:ascii="Arial" w:hAnsi="Arial"/>
                <w:sz w:val="18"/>
                <w:szCs w:val="18"/>
              </w:rPr>
            </w:pPr>
          </w:p>
        </w:tc>
        <w:tc>
          <w:tcPr>
            <w:tcW w:w="918" w:type="pct"/>
          </w:tcPr>
          <w:p w:rsidR="006D3B1D" w:rsidRPr="003E2B97" w:rsidRDefault="006D3B1D" w:rsidP="006D3B1D">
            <w:pPr>
              <w:rPr>
                <w:rFonts w:ascii="Arial" w:hAnsi="Arial"/>
                <w:sz w:val="18"/>
                <w:szCs w:val="18"/>
              </w:rPr>
            </w:pPr>
          </w:p>
        </w:tc>
        <w:tc>
          <w:tcPr>
            <w:tcW w:w="1026" w:type="pct"/>
          </w:tcPr>
          <w:p w:rsidR="006D3B1D" w:rsidRPr="003E2B97" w:rsidRDefault="006D3B1D" w:rsidP="006D3B1D">
            <w:pPr>
              <w:rPr>
                <w:rFonts w:ascii="Arial" w:hAnsi="Arial"/>
                <w:sz w:val="18"/>
                <w:szCs w:val="18"/>
              </w:rPr>
            </w:pPr>
          </w:p>
        </w:tc>
        <w:tc>
          <w:tcPr>
            <w:tcW w:w="1242" w:type="pct"/>
          </w:tcPr>
          <w:p w:rsidR="006D3B1D" w:rsidRPr="003E2B97" w:rsidRDefault="006D3B1D" w:rsidP="006D3B1D">
            <w:pPr>
              <w:rPr>
                <w:rFonts w:ascii="Arial" w:hAnsi="Arial"/>
                <w:sz w:val="18"/>
                <w:szCs w:val="18"/>
              </w:rPr>
            </w:pPr>
          </w:p>
        </w:tc>
        <w:tc>
          <w:tcPr>
            <w:tcW w:w="885" w:type="pct"/>
          </w:tcPr>
          <w:p w:rsidR="006D3B1D" w:rsidRDefault="006D3B1D" w:rsidP="006D3B1D">
            <w:pPr>
              <w:rPr>
                <w:rFonts w:ascii="Arial" w:hAnsi="Arial"/>
                <w:sz w:val="18"/>
                <w:szCs w:val="18"/>
              </w:rPr>
            </w:pPr>
          </w:p>
          <w:p w:rsidR="006D3B1D" w:rsidRPr="003E2B97" w:rsidRDefault="006D3B1D" w:rsidP="006D3B1D">
            <w:pPr>
              <w:rPr>
                <w:rFonts w:ascii="Arial" w:hAnsi="Arial"/>
                <w:sz w:val="18"/>
                <w:szCs w:val="18"/>
              </w:rPr>
            </w:pPr>
          </w:p>
        </w:tc>
      </w:tr>
    </w:tbl>
    <w:p w:rsidR="006D3B1D" w:rsidRDefault="006D3B1D" w:rsidP="006D3B1D">
      <w:pPr>
        <w:sectPr w:rsidR="006D3B1D" w:rsidSect="006D3B1D">
          <w:headerReference w:type="even" r:id="rId19"/>
          <w:footerReference w:type="default" r:id="rId20"/>
          <w:headerReference w:type="first" r:id="rId21"/>
          <w:pgSz w:w="16838" w:h="11906" w:orient="landscape"/>
          <w:pgMar w:top="1418" w:right="1418" w:bottom="1418" w:left="1418" w:header="720" w:footer="431" w:gutter="0"/>
          <w:cols w:space="708"/>
          <w:titlePg/>
          <w:docGrid w:linePitch="360"/>
        </w:sectPr>
      </w:pPr>
    </w:p>
    <w:p w:rsidR="00387276" w:rsidRDefault="00387276" w:rsidP="00387276">
      <w:pPr>
        <w:pStyle w:val="Titre2"/>
        <w:rPr>
          <w:szCs w:val="22"/>
        </w:rPr>
      </w:pPr>
    </w:p>
    <w:p w:rsidR="009C338D" w:rsidRPr="00476175" w:rsidRDefault="00387276" w:rsidP="00476175">
      <w:pPr>
        <w:jc w:val="center"/>
        <w:rPr>
          <w:rFonts w:ascii="Arial" w:hAnsi="Arial"/>
          <w:b/>
          <w:i/>
        </w:rPr>
      </w:pPr>
      <w:r w:rsidRPr="00476175">
        <w:rPr>
          <w:rFonts w:ascii="Arial" w:hAnsi="Arial"/>
          <w:b/>
          <w:i/>
        </w:rPr>
        <w:t xml:space="preserve">ANNEXE </w:t>
      </w:r>
      <w:r w:rsidR="009C338D" w:rsidRPr="00476175">
        <w:rPr>
          <w:rFonts w:ascii="Arial" w:hAnsi="Arial"/>
          <w:b/>
          <w:i/>
        </w:rPr>
        <w:t>12</w:t>
      </w:r>
    </w:p>
    <w:p w:rsidR="00387276" w:rsidRDefault="00387276" w:rsidP="00476175">
      <w:pPr>
        <w:jc w:val="center"/>
        <w:rPr>
          <w:rFonts w:ascii="Arial" w:hAnsi="Arial"/>
          <w:b/>
          <w:i/>
        </w:rPr>
      </w:pPr>
      <w:r w:rsidRPr="00476175">
        <w:rPr>
          <w:rFonts w:ascii="Arial" w:hAnsi="Arial"/>
          <w:b/>
          <w:i/>
        </w:rPr>
        <w:t>LISTE DES ACRONYMES</w:t>
      </w:r>
    </w:p>
    <w:p w:rsidR="00F37BA9" w:rsidRDefault="00F37BA9" w:rsidP="00476175">
      <w:pPr>
        <w:jc w:val="center"/>
        <w:rPr>
          <w:rFonts w:ascii="Arial" w:hAnsi="Arial"/>
          <w:b/>
          <w:i/>
        </w:rPr>
      </w:pPr>
    </w:p>
    <w:p w:rsidR="00F37BA9" w:rsidRPr="00476175" w:rsidRDefault="00F37BA9" w:rsidP="00476175">
      <w:pPr>
        <w:jc w:val="center"/>
        <w:rPr>
          <w:rFonts w:ascii="Arial" w:hAnsi="Arial"/>
          <w:b/>
          <w:i/>
        </w:rPr>
      </w:pPr>
    </w:p>
    <w:tbl>
      <w:tblPr>
        <w:tblW w:w="0" w:type="auto"/>
        <w:tblLook w:val="04A0" w:firstRow="1" w:lastRow="0" w:firstColumn="1" w:lastColumn="0" w:noHBand="0" w:noVBand="1"/>
      </w:tblPr>
      <w:tblGrid>
        <w:gridCol w:w="1479"/>
        <w:gridCol w:w="7809"/>
      </w:tblGrid>
      <w:tr w:rsidR="00387276" w:rsidRPr="00FD3BE9" w:rsidTr="00E833F6">
        <w:tc>
          <w:tcPr>
            <w:tcW w:w="1479" w:type="dxa"/>
          </w:tcPr>
          <w:p w:rsidR="00387276" w:rsidRDefault="00387276" w:rsidP="00E833F6">
            <w:pPr>
              <w:rPr>
                <w:rFonts w:ascii="Arial" w:hAnsi="Arial"/>
                <w:sz w:val="20"/>
                <w:szCs w:val="20"/>
              </w:rPr>
            </w:pPr>
            <w:r w:rsidRPr="00FD3BE9">
              <w:rPr>
                <w:rFonts w:ascii="Arial" w:hAnsi="Arial"/>
                <w:sz w:val="20"/>
                <w:szCs w:val="20"/>
              </w:rPr>
              <w:t>CDR</w:t>
            </w:r>
          </w:p>
          <w:p w:rsidR="00F37BA9" w:rsidRPr="00FD3BE9" w:rsidRDefault="00F37BA9" w:rsidP="00E833F6">
            <w:pPr>
              <w:rPr>
                <w:rFonts w:ascii="Arial" w:hAnsi="Arial"/>
                <w:sz w:val="20"/>
                <w:szCs w:val="20"/>
              </w:rPr>
            </w:pPr>
            <w:proofErr w:type="spellStart"/>
            <w:r>
              <w:rPr>
                <w:rFonts w:ascii="Arial" w:hAnsi="Arial"/>
                <w:sz w:val="20"/>
                <w:szCs w:val="20"/>
              </w:rPr>
              <w:t>CdCS</w:t>
            </w:r>
            <w:proofErr w:type="spellEnd"/>
          </w:p>
        </w:tc>
        <w:tc>
          <w:tcPr>
            <w:tcW w:w="7809" w:type="dxa"/>
          </w:tcPr>
          <w:p w:rsidR="00387276" w:rsidRDefault="00387276" w:rsidP="00E833F6">
            <w:pPr>
              <w:rPr>
                <w:rFonts w:ascii="Arial" w:hAnsi="Arial"/>
                <w:sz w:val="20"/>
                <w:szCs w:val="20"/>
              </w:rPr>
            </w:pPr>
            <w:proofErr w:type="spellStart"/>
            <w:r w:rsidRPr="00012978">
              <w:rPr>
                <w:rFonts w:ascii="Arial" w:hAnsi="Arial"/>
                <w:sz w:val="20"/>
                <w:szCs w:val="20"/>
              </w:rPr>
              <w:t>CombinedDelivery</w:t>
            </w:r>
            <w:proofErr w:type="spellEnd"/>
            <w:r w:rsidRPr="00FD3BE9">
              <w:rPr>
                <w:rFonts w:ascii="Arial" w:hAnsi="Arial"/>
                <w:sz w:val="20"/>
                <w:szCs w:val="20"/>
              </w:rPr>
              <w:t xml:space="preserve"> Report – Rapport Combiné de Dépenses</w:t>
            </w:r>
          </w:p>
          <w:p w:rsidR="00F37BA9" w:rsidRPr="00FD3BE9" w:rsidRDefault="00F37BA9" w:rsidP="00E833F6">
            <w:pPr>
              <w:rPr>
                <w:rFonts w:ascii="Arial" w:hAnsi="Arial"/>
                <w:sz w:val="20"/>
                <w:szCs w:val="20"/>
              </w:rPr>
            </w:pPr>
            <w:r>
              <w:rPr>
                <w:rFonts w:ascii="Arial" w:hAnsi="Arial"/>
                <w:sz w:val="20"/>
                <w:szCs w:val="20"/>
              </w:rPr>
              <w:t>Cadre de coopération Stratégique</w:t>
            </w:r>
          </w:p>
        </w:tc>
      </w:tr>
      <w:tr w:rsidR="00387276" w:rsidRPr="00FD3BE9" w:rsidTr="00E833F6">
        <w:tc>
          <w:tcPr>
            <w:tcW w:w="1479" w:type="dxa"/>
          </w:tcPr>
          <w:p w:rsidR="00387276" w:rsidRPr="00FD3BE9" w:rsidRDefault="00387276" w:rsidP="00E833F6">
            <w:pPr>
              <w:rPr>
                <w:rFonts w:ascii="Arial" w:hAnsi="Arial"/>
                <w:sz w:val="20"/>
                <w:szCs w:val="20"/>
              </w:rPr>
            </w:pPr>
            <w:r w:rsidRPr="00FD3BE9">
              <w:rPr>
                <w:rFonts w:ascii="Arial" w:hAnsi="Arial"/>
                <w:sz w:val="20"/>
                <w:szCs w:val="20"/>
              </w:rPr>
              <w:t>CP</w:t>
            </w:r>
          </w:p>
        </w:tc>
        <w:tc>
          <w:tcPr>
            <w:tcW w:w="7809" w:type="dxa"/>
          </w:tcPr>
          <w:p w:rsidR="00387276" w:rsidRPr="00FD3BE9" w:rsidRDefault="00387276" w:rsidP="00E833F6">
            <w:pPr>
              <w:rPr>
                <w:rFonts w:ascii="Arial" w:hAnsi="Arial"/>
                <w:sz w:val="20"/>
                <w:szCs w:val="20"/>
              </w:rPr>
            </w:pPr>
            <w:r w:rsidRPr="00FD3BE9">
              <w:rPr>
                <w:rFonts w:ascii="Arial" w:hAnsi="Arial"/>
                <w:sz w:val="20"/>
                <w:szCs w:val="20"/>
              </w:rPr>
              <w:t>Comité de Pilotage.</w:t>
            </w:r>
          </w:p>
        </w:tc>
      </w:tr>
      <w:tr w:rsidR="00387276" w:rsidRPr="00FD3BE9" w:rsidTr="00E833F6">
        <w:tc>
          <w:tcPr>
            <w:tcW w:w="1479" w:type="dxa"/>
          </w:tcPr>
          <w:p w:rsidR="00387276" w:rsidRPr="00FD3BE9" w:rsidRDefault="00387276" w:rsidP="00E833F6">
            <w:pPr>
              <w:rPr>
                <w:rFonts w:ascii="Arial" w:hAnsi="Arial"/>
                <w:sz w:val="20"/>
                <w:szCs w:val="20"/>
                <w:lang w:val="es-ES"/>
              </w:rPr>
            </w:pPr>
            <w:r w:rsidRPr="00FD3BE9">
              <w:rPr>
                <w:rFonts w:ascii="Arial" w:hAnsi="Arial"/>
                <w:sz w:val="20"/>
                <w:szCs w:val="20"/>
                <w:lang w:val="es-ES"/>
              </w:rPr>
              <w:t>DNP</w:t>
            </w:r>
          </w:p>
          <w:p w:rsidR="00387276" w:rsidRDefault="00387276" w:rsidP="00E833F6">
            <w:pPr>
              <w:rPr>
                <w:rFonts w:ascii="Arial" w:hAnsi="Arial"/>
                <w:sz w:val="20"/>
                <w:szCs w:val="20"/>
                <w:lang w:val="es-ES"/>
              </w:rPr>
            </w:pPr>
            <w:r w:rsidRPr="00FD3BE9">
              <w:rPr>
                <w:rFonts w:ascii="Arial" w:hAnsi="Arial"/>
                <w:sz w:val="20"/>
                <w:szCs w:val="20"/>
                <w:lang w:val="es-ES"/>
              </w:rPr>
              <w:t>DAS</w:t>
            </w:r>
          </w:p>
          <w:p w:rsidR="00F37BA9" w:rsidRPr="00FD3BE9" w:rsidRDefault="00F37BA9" w:rsidP="00E833F6">
            <w:pPr>
              <w:rPr>
                <w:rFonts w:ascii="Arial" w:hAnsi="Arial"/>
                <w:sz w:val="20"/>
                <w:szCs w:val="20"/>
                <w:lang w:val="es-ES"/>
              </w:rPr>
            </w:pPr>
            <w:r>
              <w:rPr>
                <w:rFonts w:ascii="Arial" w:hAnsi="Arial"/>
                <w:sz w:val="20"/>
                <w:szCs w:val="20"/>
                <w:lang w:val="es-ES"/>
              </w:rPr>
              <w:t>PAPP</w:t>
            </w:r>
          </w:p>
          <w:p w:rsidR="00387276" w:rsidRPr="00FD3BE9" w:rsidRDefault="00387276" w:rsidP="00E833F6">
            <w:pPr>
              <w:rPr>
                <w:rFonts w:ascii="Arial" w:hAnsi="Arial"/>
                <w:sz w:val="20"/>
                <w:szCs w:val="20"/>
                <w:lang w:val="es-ES"/>
              </w:rPr>
            </w:pPr>
            <w:r w:rsidRPr="00FD3BE9">
              <w:rPr>
                <w:rFonts w:ascii="Arial" w:hAnsi="Arial"/>
                <w:sz w:val="20"/>
                <w:szCs w:val="20"/>
                <w:lang w:val="es-ES"/>
              </w:rPr>
              <w:t>PNDA</w:t>
            </w:r>
          </w:p>
          <w:p w:rsidR="00387276" w:rsidRPr="00FD3BE9" w:rsidRDefault="00387276" w:rsidP="00E833F6">
            <w:pPr>
              <w:rPr>
                <w:rFonts w:ascii="Arial" w:hAnsi="Arial"/>
                <w:sz w:val="20"/>
                <w:szCs w:val="20"/>
                <w:lang w:val="es-ES"/>
              </w:rPr>
            </w:pPr>
            <w:r w:rsidRPr="00FD3BE9">
              <w:rPr>
                <w:rFonts w:ascii="Arial" w:hAnsi="Arial"/>
                <w:sz w:val="20"/>
                <w:szCs w:val="20"/>
                <w:lang w:val="es-ES"/>
              </w:rPr>
              <w:t>PSRE</w:t>
            </w:r>
          </w:p>
          <w:p w:rsidR="00387276" w:rsidRPr="00FD3BE9" w:rsidRDefault="00387276" w:rsidP="00E833F6">
            <w:pPr>
              <w:rPr>
                <w:rFonts w:ascii="Arial" w:hAnsi="Arial"/>
                <w:sz w:val="20"/>
                <w:szCs w:val="20"/>
                <w:lang w:val="es-ES"/>
              </w:rPr>
            </w:pPr>
            <w:r w:rsidRPr="00FD3BE9">
              <w:rPr>
                <w:rFonts w:ascii="Arial" w:hAnsi="Arial"/>
                <w:sz w:val="20"/>
                <w:szCs w:val="20"/>
                <w:lang w:val="es-ES"/>
              </w:rPr>
              <w:t>PRAR</w:t>
            </w:r>
          </w:p>
          <w:p w:rsidR="00387276" w:rsidRPr="00423D97" w:rsidRDefault="00387276" w:rsidP="00E833F6">
            <w:pPr>
              <w:rPr>
                <w:rFonts w:ascii="Arial" w:hAnsi="Arial"/>
                <w:sz w:val="20"/>
                <w:szCs w:val="20"/>
              </w:rPr>
            </w:pPr>
            <w:r w:rsidRPr="00423D97">
              <w:rPr>
                <w:rFonts w:ascii="Arial" w:hAnsi="Arial"/>
                <w:sz w:val="20"/>
                <w:szCs w:val="20"/>
              </w:rPr>
              <w:t>PRR</w:t>
            </w:r>
          </w:p>
          <w:p w:rsidR="00387276" w:rsidRPr="00FD3BE9" w:rsidRDefault="00387276" w:rsidP="00E833F6">
            <w:pPr>
              <w:rPr>
                <w:rFonts w:ascii="Arial" w:hAnsi="Arial"/>
                <w:sz w:val="20"/>
                <w:szCs w:val="20"/>
              </w:rPr>
            </w:pPr>
            <w:r w:rsidRPr="00FD3BE9">
              <w:rPr>
                <w:rFonts w:ascii="Arial" w:hAnsi="Arial"/>
                <w:sz w:val="20"/>
                <w:szCs w:val="20"/>
              </w:rPr>
              <w:t>PPDRI</w:t>
            </w:r>
          </w:p>
          <w:p w:rsidR="00387276" w:rsidRPr="00FD3BE9" w:rsidRDefault="00387276" w:rsidP="00E833F6">
            <w:pPr>
              <w:rPr>
                <w:rFonts w:ascii="Arial" w:hAnsi="Arial"/>
                <w:sz w:val="20"/>
                <w:szCs w:val="20"/>
              </w:rPr>
            </w:pPr>
            <w:r w:rsidRPr="00FD3BE9">
              <w:rPr>
                <w:rFonts w:ascii="Arial" w:hAnsi="Arial"/>
                <w:sz w:val="20"/>
                <w:szCs w:val="20"/>
              </w:rPr>
              <w:t>SI PSSR</w:t>
            </w:r>
          </w:p>
          <w:p w:rsidR="00387276" w:rsidRPr="00FD3BE9" w:rsidRDefault="00387276" w:rsidP="00E833F6">
            <w:pPr>
              <w:rPr>
                <w:rFonts w:ascii="Arial" w:hAnsi="Arial"/>
                <w:sz w:val="20"/>
                <w:szCs w:val="20"/>
              </w:rPr>
            </w:pPr>
            <w:r w:rsidRPr="00FD3BE9">
              <w:rPr>
                <w:rFonts w:ascii="Arial" w:hAnsi="Arial"/>
                <w:sz w:val="20"/>
                <w:szCs w:val="20"/>
              </w:rPr>
              <w:t>SNADDR</w:t>
            </w:r>
          </w:p>
          <w:p w:rsidR="00387276" w:rsidRPr="00FD3BE9" w:rsidRDefault="00387276" w:rsidP="00E833F6">
            <w:pPr>
              <w:rPr>
                <w:rFonts w:ascii="Arial" w:hAnsi="Arial"/>
                <w:sz w:val="20"/>
                <w:szCs w:val="20"/>
              </w:rPr>
            </w:pPr>
            <w:r w:rsidRPr="00FD3BE9">
              <w:rPr>
                <w:rFonts w:ascii="Arial" w:hAnsi="Arial"/>
                <w:sz w:val="20"/>
                <w:szCs w:val="20"/>
              </w:rPr>
              <w:t>SNDRD</w:t>
            </w:r>
          </w:p>
          <w:p w:rsidR="00387276" w:rsidRPr="00FD3BE9" w:rsidRDefault="00387276" w:rsidP="00E833F6">
            <w:pPr>
              <w:rPr>
                <w:rFonts w:ascii="Arial" w:hAnsi="Arial"/>
                <w:sz w:val="20"/>
                <w:szCs w:val="20"/>
              </w:rPr>
            </w:pPr>
            <w:r w:rsidRPr="00FD3BE9">
              <w:rPr>
                <w:rFonts w:ascii="Arial" w:hAnsi="Arial"/>
                <w:sz w:val="20"/>
                <w:szCs w:val="20"/>
              </w:rPr>
              <w:t>SNAT</w:t>
            </w:r>
          </w:p>
          <w:p w:rsidR="00387276" w:rsidRPr="00FD3BE9" w:rsidRDefault="00387276" w:rsidP="00E833F6">
            <w:pPr>
              <w:rPr>
                <w:rFonts w:ascii="Arial" w:hAnsi="Arial"/>
                <w:sz w:val="20"/>
                <w:szCs w:val="20"/>
              </w:rPr>
            </w:pPr>
            <w:r w:rsidRPr="00FD3BE9">
              <w:rPr>
                <w:rFonts w:ascii="Arial" w:hAnsi="Arial"/>
                <w:sz w:val="20"/>
                <w:szCs w:val="20"/>
              </w:rPr>
              <w:t>DGF</w:t>
            </w:r>
          </w:p>
          <w:p w:rsidR="00387276" w:rsidRPr="00FD3BE9" w:rsidRDefault="00387276" w:rsidP="00E833F6">
            <w:pPr>
              <w:rPr>
                <w:rFonts w:ascii="Arial" w:hAnsi="Arial"/>
                <w:sz w:val="20"/>
                <w:szCs w:val="20"/>
              </w:rPr>
            </w:pPr>
            <w:r w:rsidRPr="00FD3BE9">
              <w:rPr>
                <w:rFonts w:ascii="Arial" w:hAnsi="Arial"/>
                <w:sz w:val="20"/>
                <w:szCs w:val="20"/>
              </w:rPr>
              <w:t>DDC</w:t>
            </w:r>
          </w:p>
        </w:tc>
        <w:tc>
          <w:tcPr>
            <w:tcW w:w="7809" w:type="dxa"/>
          </w:tcPr>
          <w:p w:rsidR="00387276" w:rsidRPr="00FD3BE9" w:rsidRDefault="00387276" w:rsidP="00E833F6">
            <w:pPr>
              <w:rPr>
                <w:rFonts w:ascii="Arial" w:hAnsi="Arial"/>
                <w:sz w:val="20"/>
                <w:szCs w:val="20"/>
              </w:rPr>
            </w:pPr>
            <w:r w:rsidRPr="00FD3BE9">
              <w:rPr>
                <w:rFonts w:ascii="Arial" w:hAnsi="Arial"/>
                <w:sz w:val="20"/>
                <w:szCs w:val="20"/>
              </w:rPr>
              <w:t>Directeur National du Projet.</w:t>
            </w:r>
          </w:p>
          <w:p w:rsidR="00387276" w:rsidRDefault="00387276" w:rsidP="00E833F6">
            <w:pPr>
              <w:rPr>
                <w:rFonts w:ascii="Arial" w:hAnsi="Arial"/>
                <w:sz w:val="20"/>
                <w:szCs w:val="20"/>
              </w:rPr>
            </w:pPr>
            <w:r w:rsidRPr="00FD3BE9">
              <w:rPr>
                <w:rFonts w:ascii="Arial" w:hAnsi="Arial"/>
                <w:sz w:val="20"/>
                <w:szCs w:val="20"/>
              </w:rPr>
              <w:t>Domaines agricoles socialistes.</w:t>
            </w:r>
          </w:p>
          <w:p w:rsidR="00F37BA9" w:rsidRPr="00FD3BE9" w:rsidRDefault="00F37BA9" w:rsidP="00E833F6">
            <w:pPr>
              <w:rPr>
                <w:rFonts w:ascii="Arial" w:hAnsi="Arial"/>
                <w:sz w:val="20"/>
                <w:szCs w:val="20"/>
              </w:rPr>
            </w:pPr>
            <w:r>
              <w:rPr>
                <w:rFonts w:ascii="Arial" w:hAnsi="Arial"/>
                <w:sz w:val="20"/>
                <w:szCs w:val="20"/>
              </w:rPr>
              <w:t>Plan d’Action du Programme de Pays</w:t>
            </w:r>
          </w:p>
          <w:p w:rsidR="00387276" w:rsidRPr="00FD3BE9" w:rsidRDefault="00387276" w:rsidP="00E833F6">
            <w:pPr>
              <w:rPr>
                <w:rFonts w:ascii="Arial" w:hAnsi="Arial"/>
                <w:sz w:val="20"/>
                <w:szCs w:val="20"/>
              </w:rPr>
            </w:pPr>
            <w:r w:rsidRPr="00FD3BE9">
              <w:rPr>
                <w:rFonts w:ascii="Arial" w:hAnsi="Arial"/>
                <w:sz w:val="20"/>
                <w:szCs w:val="20"/>
              </w:rPr>
              <w:t>Plan national de développement agricole.</w:t>
            </w:r>
          </w:p>
          <w:p w:rsidR="00387276" w:rsidRPr="00FD3BE9" w:rsidRDefault="00387276" w:rsidP="00E833F6">
            <w:pPr>
              <w:rPr>
                <w:rFonts w:ascii="Arial" w:hAnsi="Arial"/>
                <w:sz w:val="20"/>
                <w:szCs w:val="20"/>
              </w:rPr>
            </w:pPr>
            <w:r w:rsidRPr="00FD3BE9">
              <w:rPr>
                <w:rFonts w:ascii="Arial" w:hAnsi="Arial"/>
                <w:sz w:val="20"/>
                <w:szCs w:val="20"/>
              </w:rPr>
              <w:t>Plan de soutien à la relance économique.</w:t>
            </w:r>
          </w:p>
          <w:p w:rsidR="00387276" w:rsidRPr="00FD3BE9" w:rsidRDefault="00387276" w:rsidP="00E833F6">
            <w:pPr>
              <w:rPr>
                <w:rFonts w:ascii="Arial" w:hAnsi="Arial"/>
                <w:sz w:val="20"/>
                <w:szCs w:val="20"/>
              </w:rPr>
            </w:pPr>
            <w:r w:rsidRPr="00FD3BE9">
              <w:rPr>
                <w:rFonts w:ascii="Arial" w:hAnsi="Arial"/>
                <w:sz w:val="20"/>
                <w:szCs w:val="20"/>
              </w:rPr>
              <w:t>Politique de renouveau agricole et rural.</w:t>
            </w:r>
          </w:p>
          <w:p w:rsidR="00387276" w:rsidRPr="00FD3BE9" w:rsidRDefault="00387276" w:rsidP="00E833F6">
            <w:pPr>
              <w:rPr>
                <w:rFonts w:ascii="Arial" w:hAnsi="Arial"/>
                <w:sz w:val="20"/>
                <w:szCs w:val="20"/>
              </w:rPr>
            </w:pPr>
            <w:r w:rsidRPr="00FD3BE9">
              <w:rPr>
                <w:rFonts w:ascii="Arial" w:hAnsi="Arial"/>
                <w:sz w:val="20"/>
                <w:szCs w:val="20"/>
              </w:rPr>
              <w:t>Politique de renouveau rural.</w:t>
            </w:r>
          </w:p>
          <w:p w:rsidR="00387276" w:rsidRPr="00FD3BE9" w:rsidRDefault="00387276" w:rsidP="00E833F6">
            <w:pPr>
              <w:rPr>
                <w:rFonts w:ascii="Arial" w:hAnsi="Arial"/>
                <w:sz w:val="20"/>
                <w:szCs w:val="20"/>
              </w:rPr>
            </w:pPr>
            <w:r w:rsidRPr="00FD3BE9">
              <w:rPr>
                <w:rFonts w:ascii="Arial" w:hAnsi="Arial"/>
                <w:sz w:val="20"/>
                <w:szCs w:val="20"/>
              </w:rPr>
              <w:t>Projet de proximité de développement rural intégré.</w:t>
            </w:r>
          </w:p>
          <w:p w:rsidR="00387276" w:rsidRPr="00FD3BE9" w:rsidRDefault="00387276" w:rsidP="00E833F6">
            <w:pPr>
              <w:rPr>
                <w:rStyle w:val="lev"/>
                <w:rFonts w:ascii="Arial" w:hAnsi="Arial"/>
                <w:b w:val="0"/>
                <w:sz w:val="20"/>
                <w:szCs w:val="20"/>
              </w:rPr>
            </w:pPr>
            <w:r w:rsidRPr="00FD3BE9">
              <w:rPr>
                <w:rStyle w:val="lev"/>
                <w:rFonts w:ascii="Arial" w:hAnsi="Arial"/>
                <w:b w:val="0"/>
                <w:sz w:val="20"/>
                <w:szCs w:val="20"/>
              </w:rPr>
              <w:t>Système d'Information du Programme de Soutien au Renouveau Rural.</w:t>
            </w:r>
          </w:p>
          <w:p w:rsidR="00387276" w:rsidRPr="00FD3BE9" w:rsidRDefault="00387276" w:rsidP="00E833F6">
            <w:pPr>
              <w:rPr>
                <w:rFonts w:ascii="Arial" w:hAnsi="Arial"/>
                <w:b/>
                <w:sz w:val="20"/>
                <w:szCs w:val="20"/>
              </w:rPr>
            </w:pPr>
            <w:r w:rsidRPr="00FD3BE9">
              <w:rPr>
                <w:rStyle w:val="lev"/>
                <w:rFonts w:ascii="Arial" w:hAnsi="Arial"/>
                <w:b w:val="0"/>
                <w:sz w:val="20"/>
                <w:szCs w:val="20"/>
              </w:rPr>
              <w:t xml:space="preserve">Système National d’Aide à la Décision de Développement Rural. </w:t>
            </w:r>
          </w:p>
          <w:p w:rsidR="00387276" w:rsidRPr="00FD3BE9" w:rsidRDefault="00387276" w:rsidP="00E833F6">
            <w:pPr>
              <w:rPr>
                <w:rFonts w:ascii="Arial" w:hAnsi="Arial"/>
                <w:sz w:val="20"/>
                <w:szCs w:val="20"/>
              </w:rPr>
            </w:pPr>
            <w:r w:rsidRPr="00FD3BE9">
              <w:rPr>
                <w:rFonts w:ascii="Arial" w:hAnsi="Arial"/>
                <w:sz w:val="20"/>
                <w:szCs w:val="20"/>
              </w:rPr>
              <w:t>Stratégie Nationale de développement rural durable.</w:t>
            </w:r>
          </w:p>
          <w:p w:rsidR="00387276" w:rsidRPr="00FD3BE9" w:rsidRDefault="00387276" w:rsidP="00E833F6">
            <w:pPr>
              <w:pStyle w:val="Memoheading"/>
              <w:rPr>
                <w:rFonts w:ascii="Arial" w:hAnsi="Arial" w:cs="Arial"/>
                <w:noProof w:val="0"/>
                <w:spacing w:val="-4"/>
                <w:lang w:val="fr-FR"/>
              </w:rPr>
            </w:pPr>
            <w:r w:rsidRPr="00FD3BE9">
              <w:rPr>
                <w:rFonts w:ascii="Arial" w:hAnsi="Arial" w:cs="Arial"/>
                <w:noProof w:val="0"/>
                <w:spacing w:val="-4"/>
                <w:lang w:val="fr-FR"/>
              </w:rPr>
              <w:t>Schéma national d’aménagement du territoire.</w:t>
            </w:r>
          </w:p>
          <w:p w:rsidR="00387276" w:rsidRPr="00FD3BE9" w:rsidRDefault="00387276" w:rsidP="00E833F6">
            <w:pPr>
              <w:pStyle w:val="Memoheading"/>
              <w:rPr>
                <w:rFonts w:ascii="Arial" w:hAnsi="Arial" w:cs="Arial"/>
                <w:noProof w:val="0"/>
                <w:spacing w:val="-4"/>
                <w:lang w:val="fr-FR"/>
              </w:rPr>
            </w:pPr>
          </w:p>
          <w:p w:rsidR="00387276" w:rsidRPr="00FD3BE9" w:rsidRDefault="00387276" w:rsidP="00E833F6">
            <w:pPr>
              <w:pStyle w:val="Memoheading"/>
              <w:rPr>
                <w:rFonts w:ascii="Arial" w:hAnsi="Arial" w:cs="Arial"/>
                <w:noProof w:val="0"/>
                <w:spacing w:val="-4"/>
                <w:lang w:val="fr-FR"/>
              </w:rPr>
            </w:pPr>
            <w:r w:rsidRPr="00FD3BE9">
              <w:rPr>
                <w:rFonts w:ascii="Arial" w:hAnsi="Arial" w:cs="Arial"/>
                <w:noProof w:val="0"/>
                <w:spacing w:val="-4"/>
                <w:lang w:val="fr-FR"/>
              </w:rPr>
              <w:t>Direction générale des forêts.</w:t>
            </w:r>
          </w:p>
          <w:p w:rsidR="00387276" w:rsidRPr="00FD3BE9" w:rsidRDefault="00387276" w:rsidP="00E833F6">
            <w:pPr>
              <w:pStyle w:val="Memoheading"/>
              <w:rPr>
                <w:rFonts w:ascii="Arial" w:hAnsi="Arial" w:cs="Arial"/>
                <w:noProof w:val="0"/>
                <w:spacing w:val="-4"/>
                <w:lang w:val="fr-FR"/>
              </w:rPr>
            </w:pPr>
          </w:p>
          <w:p w:rsidR="00387276" w:rsidRPr="00FD3BE9" w:rsidRDefault="00387276" w:rsidP="00E833F6">
            <w:pPr>
              <w:pStyle w:val="Memoheading"/>
              <w:rPr>
                <w:rFonts w:ascii="Arial" w:hAnsi="Arial" w:cs="Arial"/>
                <w:noProof w:val="0"/>
                <w:spacing w:val="-4"/>
                <w:lang w:val="fr-FR"/>
              </w:rPr>
            </w:pPr>
            <w:proofErr w:type="spellStart"/>
            <w:r w:rsidRPr="00FD3BE9">
              <w:rPr>
                <w:rFonts w:ascii="Arial" w:hAnsi="Arial" w:cs="Arial"/>
                <w:noProof w:val="0"/>
                <w:spacing w:val="-4"/>
                <w:lang w:val="fr-FR"/>
              </w:rPr>
              <w:t>DrylandsDevelopment</w:t>
            </w:r>
            <w:proofErr w:type="spellEnd"/>
            <w:r w:rsidRPr="00FD3BE9">
              <w:rPr>
                <w:rFonts w:ascii="Arial" w:hAnsi="Arial" w:cs="Arial"/>
                <w:noProof w:val="0"/>
                <w:spacing w:val="-4"/>
                <w:lang w:val="fr-FR"/>
              </w:rPr>
              <w:t xml:space="preserve"> Centre.</w:t>
            </w:r>
          </w:p>
        </w:tc>
      </w:tr>
      <w:tr w:rsidR="00387276" w:rsidRPr="00FD3BE9" w:rsidTr="00E833F6">
        <w:tc>
          <w:tcPr>
            <w:tcW w:w="1479" w:type="dxa"/>
          </w:tcPr>
          <w:p w:rsidR="00387276" w:rsidRPr="00FD3BE9" w:rsidRDefault="00387276" w:rsidP="00E833F6">
            <w:pPr>
              <w:rPr>
                <w:rFonts w:ascii="Arial" w:hAnsi="Arial"/>
                <w:sz w:val="20"/>
                <w:szCs w:val="20"/>
              </w:rPr>
            </w:pPr>
            <w:r w:rsidRPr="00FD3BE9">
              <w:rPr>
                <w:rFonts w:ascii="Arial" w:hAnsi="Arial"/>
                <w:sz w:val="20"/>
                <w:szCs w:val="20"/>
              </w:rPr>
              <w:t>DPD</w:t>
            </w:r>
          </w:p>
        </w:tc>
        <w:tc>
          <w:tcPr>
            <w:tcW w:w="7809" w:type="dxa"/>
          </w:tcPr>
          <w:p w:rsidR="00387276" w:rsidRPr="00FD3BE9" w:rsidRDefault="00387276" w:rsidP="00E833F6">
            <w:pPr>
              <w:rPr>
                <w:rFonts w:ascii="Arial" w:hAnsi="Arial"/>
                <w:sz w:val="20"/>
                <w:szCs w:val="20"/>
              </w:rPr>
            </w:pPr>
            <w:r w:rsidRPr="00FD3BE9">
              <w:rPr>
                <w:rFonts w:ascii="Arial" w:hAnsi="Arial"/>
                <w:sz w:val="20"/>
                <w:szCs w:val="20"/>
              </w:rPr>
              <w:t>Demande de Paiement Direct.</w:t>
            </w:r>
          </w:p>
        </w:tc>
      </w:tr>
      <w:tr w:rsidR="00387276" w:rsidRPr="00FD3BE9" w:rsidTr="00E833F6">
        <w:tc>
          <w:tcPr>
            <w:tcW w:w="1479" w:type="dxa"/>
          </w:tcPr>
          <w:p w:rsidR="00387276" w:rsidRPr="00FD3BE9" w:rsidRDefault="00387276" w:rsidP="00E833F6">
            <w:pPr>
              <w:rPr>
                <w:rFonts w:ascii="Arial" w:hAnsi="Arial"/>
                <w:sz w:val="20"/>
                <w:szCs w:val="20"/>
              </w:rPr>
            </w:pPr>
            <w:r w:rsidRPr="00FD3BE9">
              <w:rPr>
                <w:rFonts w:ascii="Arial" w:hAnsi="Arial"/>
                <w:sz w:val="20"/>
                <w:szCs w:val="20"/>
              </w:rPr>
              <w:t>MAE</w:t>
            </w:r>
          </w:p>
        </w:tc>
        <w:tc>
          <w:tcPr>
            <w:tcW w:w="7809" w:type="dxa"/>
          </w:tcPr>
          <w:p w:rsidR="00387276" w:rsidRPr="00FD3BE9" w:rsidRDefault="00387276" w:rsidP="00E833F6">
            <w:pPr>
              <w:rPr>
                <w:rFonts w:ascii="Arial" w:hAnsi="Arial"/>
                <w:sz w:val="20"/>
                <w:szCs w:val="20"/>
              </w:rPr>
            </w:pPr>
            <w:r w:rsidRPr="00FD3BE9">
              <w:rPr>
                <w:rFonts w:ascii="Arial" w:hAnsi="Arial"/>
                <w:sz w:val="20"/>
                <w:szCs w:val="20"/>
              </w:rPr>
              <w:t>Ministère des Affaires Etrangères.</w:t>
            </w:r>
          </w:p>
        </w:tc>
      </w:tr>
      <w:tr w:rsidR="00387276" w:rsidRPr="00FD3BE9" w:rsidTr="00E833F6">
        <w:tc>
          <w:tcPr>
            <w:tcW w:w="1479" w:type="dxa"/>
          </w:tcPr>
          <w:p w:rsidR="00387276" w:rsidRPr="00FD3BE9" w:rsidRDefault="00387276" w:rsidP="00E833F6">
            <w:pPr>
              <w:rPr>
                <w:rFonts w:ascii="Arial" w:hAnsi="Arial"/>
                <w:sz w:val="20"/>
                <w:szCs w:val="20"/>
              </w:rPr>
            </w:pPr>
            <w:r w:rsidRPr="00FD3BE9">
              <w:rPr>
                <w:rFonts w:ascii="Arial" w:hAnsi="Arial"/>
                <w:sz w:val="20"/>
                <w:szCs w:val="20"/>
              </w:rPr>
              <w:t>MF</w:t>
            </w:r>
          </w:p>
        </w:tc>
        <w:tc>
          <w:tcPr>
            <w:tcW w:w="7809" w:type="dxa"/>
          </w:tcPr>
          <w:p w:rsidR="00387276" w:rsidRPr="00FD3BE9" w:rsidRDefault="00387276" w:rsidP="00E833F6">
            <w:pPr>
              <w:rPr>
                <w:rFonts w:ascii="Arial" w:hAnsi="Arial"/>
                <w:sz w:val="20"/>
                <w:szCs w:val="20"/>
              </w:rPr>
            </w:pPr>
            <w:r w:rsidRPr="00FD3BE9">
              <w:rPr>
                <w:rFonts w:ascii="Arial" w:hAnsi="Arial"/>
                <w:sz w:val="20"/>
                <w:szCs w:val="20"/>
              </w:rPr>
              <w:t>Ministère de Finances.</w:t>
            </w:r>
          </w:p>
        </w:tc>
      </w:tr>
      <w:tr w:rsidR="00387276" w:rsidRPr="00FD3BE9" w:rsidTr="00E833F6">
        <w:tc>
          <w:tcPr>
            <w:tcW w:w="1479" w:type="dxa"/>
          </w:tcPr>
          <w:p w:rsidR="00387276" w:rsidRPr="00FD3BE9" w:rsidRDefault="00387276" w:rsidP="00E833F6">
            <w:pPr>
              <w:rPr>
                <w:rFonts w:ascii="Arial" w:hAnsi="Arial"/>
                <w:sz w:val="20"/>
                <w:szCs w:val="20"/>
              </w:rPr>
            </w:pPr>
            <w:r w:rsidRPr="00FD3BE9">
              <w:rPr>
                <w:rFonts w:ascii="Arial" w:hAnsi="Arial"/>
                <w:sz w:val="20"/>
                <w:szCs w:val="20"/>
              </w:rPr>
              <w:t>MADR</w:t>
            </w:r>
          </w:p>
          <w:p w:rsidR="00387276" w:rsidRPr="00FD3BE9" w:rsidRDefault="00387276" w:rsidP="00E833F6">
            <w:pPr>
              <w:rPr>
                <w:rFonts w:ascii="Arial" w:hAnsi="Arial"/>
                <w:sz w:val="20"/>
                <w:szCs w:val="20"/>
              </w:rPr>
            </w:pPr>
            <w:r w:rsidRPr="00FD3BE9">
              <w:rPr>
                <w:rFonts w:ascii="Arial" w:hAnsi="Arial"/>
                <w:sz w:val="20"/>
                <w:szCs w:val="20"/>
              </w:rPr>
              <w:t>MDDR</w:t>
            </w:r>
          </w:p>
          <w:p w:rsidR="00387276" w:rsidRPr="00FD3BE9" w:rsidRDefault="00387276" w:rsidP="00E833F6">
            <w:pPr>
              <w:rPr>
                <w:rFonts w:ascii="Arial" w:hAnsi="Arial"/>
                <w:sz w:val="20"/>
                <w:szCs w:val="20"/>
              </w:rPr>
            </w:pPr>
            <w:r w:rsidRPr="00FD3BE9">
              <w:rPr>
                <w:rFonts w:ascii="Arial" w:hAnsi="Arial"/>
                <w:sz w:val="20"/>
                <w:szCs w:val="20"/>
              </w:rPr>
              <w:t>CPD</w:t>
            </w:r>
          </w:p>
        </w:tc>
        <w:tc>
          <w:tcPr>
            <w:tcW w:w="7809" w:type="dxa"/>
          </w:tcPr>
          <w:p w:rsidR="00387276" w:rsidRPr="00FD3BE9" w:rsidRDefault="00387276" w:rsidP="00E833F6">
            <w:pPr>
              <w:rPr>
                <w:rFonts w:ascii="Arial" w:hAnsi="Arial"/>
                <w:sz w:val="20"/>
                <w:szCs w:val="20"/>
              </w:rPr>
            </w:pPr>
            <w:r w:rsidRPr="00FD3BE9">
              <w:rPr>
                <w:rFonts w:ascii="Arial" w:hAnsi="Arial"/>
                <w:sz w:val="20"/>
                <w:szCs w:val="20"/>
              </w:rPr>
              <w:t>Ministère de l’Agriculture et du Développement Rural.</w:t>
            </w:r>
          </w:p>
          <w:p w:rsidR="00387276" w:rsidRPr="00FD3BE9" w:rsidRDefault="00387276" w:rsidP="00E833F6">
            <w:pPr>
              <w:rPr>
                <w:rFonts w:ascii="Arial" w:hAnsi="Arial"/>
                <w:sz w:val="20"/>
                <w:szCs w:val="20"/>
              </w:rPr>
            </w:pPr>
            <w:r w:rsidRPr="00FD3BE9">
              <w:rPr>
                <w:rFonts w:ascii="Arial" w:hAnsi="Arial"/>
                <w:sz w:val="20"/>
                <w:szCs w:val="20"/>
              </w:rPr>
              <w:t>Ministre délégué chargé du développement rural.</w:t>
            </w:r>
          </w:p>
          <w:p w:rsidR="00387276" w:rsidRPr="00FD3BE9" w:rsidRDefault="00387276" w:rsidP="00B27676">
            <w:pPr>
              <w:rPr>
                <w:rFonts w:ascii="Arial" w:hAnsi="Arial"/>
                <w:sz w:val="20"/>
                <w:szCs w:val="20"/>
              </w:rPr>
            </w:pPr>
            <w:r w:rsidRPr="00FD3BE9">
              <w:rPr>
                <w:rFonts w:ascii="Arial" w:hAnsi="Arial"/>
                <w:sz w:val="20"/>
                <w:szCs w:val="20"/>
              </w:rPr>
              <w:t xml:space="preserve">Country Programme </w:t>
            </w:r>
            <w:r w:rsidR="00B27676">
              <w:rPr>
                <w:rFonts w:ascii="Arial" w:hAnsi="Arial"/>
                <w:sz w:val="20"/>
                <w:szCs w:val="20"/>
              </w:rPr>
              <w:t>Document</w:t>
            </w:r>
            <w:r w:rsidRPr="00FD3BE9">
              <w:rPr>
                <w:rFonts w:ascii="Arial" w:hAnsi="Arial"/>
                <w:sz w:val="20"/>
                <w:szCs w:val="20"/>
              </w:rPr>
              <w:t xml:space="preserve"> ou  Programme de pays.</w:t>
            </w:r>
          </w:p>
        </w:tc>
      </w:tr>
      <w:tr w:rsidR="00387276" w:rsidRPr="00FD3BE9" w:rsidTr="00E833F6">
        <w:tc>
          <w:tcPr>
            <w:tcW w:w="1479" w:type="dxa"/>
          </w:tcPr>
          <w:p w:rsidR="00387276" w:rsidRPr="00FD3BE9" w:rsidRDefault="00387276" w:rsidP="00E833F6">
            <w:pPr>
              <w:rPr>
                <w:rFonts w:ascii="Arial" w:hAnsi="Arial"/>
                <w:sz w:val="20"/>
                <w:szCs w:val="20"/>
              </w:rPr>
            </w:pPr>
            <w:r w:rsidRPr="00FD3BE9">
              <w:rPr>
                <w:rFonts w:ascii="Arial" w:hAnsi="Arial"/>
                <w:sz w:val="20"/>
                <w:szCs w:val="20"/>
              </w:rPr>
              <w:t>BM</w:t>
            </w:r>
          </w:p>
          <w:p w:rsidR="00387276" w:rsidRPr="00FD3BE9" w:rsidRDefault="00387276" w:rsidP="00E833F6">
            <w:pPr>
              <w:rPr>
                <w:rFonts w:ascii="Arial" w:hAnsi="Arial"/>
                <w:sz w:val="20"/>
                <w:szCs w:val="20"/>
              </w:rPr>
            </w:pPr>
            <w:r w:rsidRPr="00FD3BE9">
              <w:rPr>
                <w:rFonts w:ascii="Arial" w:hAnsi="Arial"/>
                <w:sz w:val="20"/>
                <w:szCs w:val="20"/>
              </w:rPr>
              <w:t>FAO</w:t>
            </w:r>
          </w:p>
          <w:p w:rsidR="00F37BA9" w:rsidRDefault="00F37BA9" w:rsidP="00E833F6">
            <w:pPr>
              <w:rPr>
                <w:rFonts w:ascii="Arial" w:hAnsi="Arial"/>
                <w:sz w:val="20"/>
                <w:szCs w:val="20"/>
              </w:rPr>
            </w:pPr>
          </w:p>
          <w:p w:rsidR="00F37BA9" w:rsidRPr="00FD3BE9" w:rsidRDefault="00387276" w:rsidP="00E833F6">
            <w:pPr>
              <w:rPr>
                <w:rFonts w:ascii="Arial" w:hAnsi="Arial"/>
                <w:sz w:val="20"/>
                <w:szCs w:val="20"/>
              </w:rPr>
            </w:pPr>
            <w:r w:rsidRPr="00FD3BE9">
              <w:rPr>
                <w:rFonts w:ascii="Arial" w:hAnsi="Arial"/>
                <w:sz w:val="20"/>
                <w:szCs w:val="20"/>
              </w:rPr>
              <w:t>PNUD</w:t>
            </w:r>
          </w:p>
          <w:p w:rsidR="00387276" w:rsidRPr="00FD3BE9" w:rsidRDefault="00387276" w:rsidP="00E833F6">
            <w:pPr>
              <w:rPr>
                <w:rFonts w:ascii="Arial" w:hAnsi="Arial"/>
                <w:sz w:val="20"/>
                <w:szCs w:val="20"/>
              </w:rPr>
            </w:pPr>
            <w:r w:rsidRPr="00FD3BE9">
              <w:rPr>
                <w:rFonts w:ascii="Arial" w:hAnsi="Arial"/>
                <w:sz w:val="20"/>
                <w:szCs w:val="20"/>
              </w:rPr>
              <w:t>POPP</w:t>
            </w:r>
          </w:p>
        </w:tc>
        <w:tc>
          <w:tcPr>
            <w:tcW w:w="7809" w:type="dxa"/>
          </w:tcPr>
          <w:p w:rsidR="00387276" w:rsidRPr="00FD3BE9" w:rsidRDefault="00387276" w:rsidP="00E833F6">
            <w:pPr>
              <w:rPr>
                <w:rFonts w:ascii="Arial" w:hAnsi="Arial"/>
                <w:sz w:val="20"/>
                <w:szCs w:val="20"/>
              </w:rPr>
            </w:pPr>
            <w:r w:rsidRPr="00FD3BE9">
              <w:rPr>
                <w:rFonts w:ascii="Arial" w:hAnsi="Arial"/>
                <w:sz w:val="20"/>
                <w:szCs w:val="20"/>
              </w:rPr>
              <w:lastRenderedPageBreak/>
              <w:t>Banque mondiale.</w:t>
            </w:r>
          </w:p>
          <w:p w:rsidR="00387276" w:rsidRDefault="00387276" w:rsidP="00E833F6">
            <w:pPr>
              <w:rPr>
                <w:rFonts w:ascii="Arial" w:hAnsi="Arial"/>
                <w:sz w:val="20"/>
                <w:szCs w:val="20"/>
              </w:rPr>
            </w:pPr>
            <w:r w:rsidRPr="00FD3BE9">
              <w:rPr>
                <w:rFonts w:ascii="Arial" w:hAnsi="Arial"/>
                <w:sz w:val="20"/>
                <w:szCs w:val="20"/>
              </w:rPr>
              <w:t xml:space="preserve">Organisation mondiale pour l’alimentation et l’agriculture. </w:t>
            </w:r>
          </w:p>
          <w:p w:rsidR="00F37BA9" w:rsidRPr="00FD3BE9" w:rsidRDefault="00F37BA9" w:rsidP="00E833F6">
            <w:pPr>
              <w:rPr>
                <w:rFonts w:ascii="Arial" w:hAnsi="Arial"/>
                <w:sz w:val="20"/>
                <w:szCs w:val="20"/>
              </w:rPr>
            </w:pPr>
          </w:p>
          <w:p w:rsidR="00F37BA9" w:rsidRPr="00FD3BE9" w:rsidRDefault="00387276" w:rsidP="00E833F6">
            <w:pPr>
              <w:rPr>
                <w:rFonts w:ascii="Arial" w:hAnsi="Arial"/>
                <w:sz w:val="20"/>
                <w:szCs w:val="20"/>
              </w:rPr>
            </w:pPr>
            <w:r w:rsidRPr="00FD3BE9">
              <w:rPr>
                <w:rFonts w:ascii="Arial" w:hAnsi="Arial"/>
                <w:sz w:val="20"/>
                <w:szCs w:val="20"/>
              </w:rPr>
              <w:t>Programme des Nati</w:t>
            </w:r>
            <w:r w:rsidR="00F37BA9">
              <w:rPr>
                <w:rFonts w:ascii="Arial" w:hAnsi="Arial"/>
                <w:sz w:val="20"/>
                <w:szCs w:val="20"/>
              </w:rPr>
              <w:t>ons Unies pour le Développement.</w:t>
            </w:r>
          </w:p>
          <w:p w:rsidR="00387276" w:rsidRPr="00B27676" w:rsidRDefault="00387276" w:rsidP="00E833F6">
            <w:pPr>
              <w:rPr>
                <w:rFonts w:ascii="Arial" w:hAnsi="Arial"/>
                <w:sz w:val="20"/>
                <w:szCs w:val="20"/>
              </w:rPr>
            </w:pPr>
            <w:r w:rsidRPr="00B27676">
              <w:rPr>
                <w:rFonts w:ascii="Arial" w:hAnsi="Arial"/>
                <w:sz w:val="20"/>
                <w:szCs w:val="20"/>
              </w:rPr>
              <w:t>Programme a</w:t>
            </w:r>
            <w:r w:rsidR="00B27676" w:rsidRPr="00B27676">
              <w:rPr>
                <w:rFonts w:ascii="Arial" w:hAnsi="Arial"/>
                <w:sz w:val="20"/>
                <w:szCs w:val="20"/>
              </w:rPr>
              <w:t xml:space="preserve">nd Operations </w:t>
            </w:r>
            <w:proofErr w:type="spellStart"/>
            <w:r w:rsidR="00B27676" w:rsidRPr="00B27676">
              <w:rPr>
                <w:rFonts w:ascii="Arial" w:hAnsi="Arial"/>
                <w:sz w:val="20"/>
                <w:szCs w:val="20"/>
              </w:rPr>
              <w:t>Policies</w:t>
            </w:r>
            <w:proofErr w:type="spellEnd"/>
            <w:r w:rsidR="00B27676" w:rsidRPr="00B27676">
              <w:rPr>
                <w:rFonts w:ascii="Arial" w:hAnsi="Arial"/>
                <w:sz w:val="20"/>
                <w:szCs w:val="20"/>
              </w:rPr>
              <w:t xml:space="preserve"> and </w:t>
            </w:r>
            <w:proofErr w:type="spellStart"/>
            <w:r w:rsidR="00B27676" w:rsidRPr="00B27676">
              <w:rPr>
                <w:rFonts w:ascii="Arial" w:hAnsi="Arial"/>
                <w:sz w:val="20"/>
                <w:szCs w:val="20"/>
              </w:rPr>
              <w:t>Proce</w:t>
            </w:r>
            <w:r w:rsidRPr="00B27676">
              <w:rPr>
                <w:rFonts w:ascii="Arial" w:hAnsi="Arial"/>
                <w:sz w:val="20"/>
                <w:szCs w:val="20"/>
              </w:rPr>
              <w:t>dures</w:t>
            </w:r>
            <w:proofErr w:type="spellEnd"/>
            <w:r w:rsidRPr="00B27676">
              <w:rPr>
                <w:rFonts w:ascii="Arial" w:hAnsi="Arial"/>
                <w:sz w:val="20"/>
                <w:szCs w:val="20"/>
              </w:rPr>
              <w:t>- procédures et règles des programmes et des opérations.</w:t>
            </w:r>
          </w:p>
        </w:tc>
      </w:tr>
      <w:tr w:rsidR="00387276" w:rsidRPr="00FD3BE9" w:rsidTr="00E833F6">
        <w:tc>
          <w:tcPr>
            <w:tcW w:w="1479" w:type="dxa"/>
          </w:tcPr>
          <w:p w:rsidR="00387276" w:rsidRPr="00FD3BE9" w:rsidRDefault="00387276" w:rsidP="00E833F6">
            <w:pPr>
              <w:rPr>
                <w:rFonts w:ascii="Arial" w:hAnsi="Arial"/>
                <w:sz w:val="20"/>
                <w:szCs w:val="20"/>
              </w:rPr>
            </w:pPr>
          </w:p>
        </w:tc>
        <w:tc>
          <w:tcPr>
            <w:tcW w:w="7809" w:type="dxa"/>
          </w:tcPr>
          <w:p w:rsidR="00387276" w:rsidRPr="00FD3BE9" w:rsidRDefault="00387276" w:rsidP="00E833F6">
            <w:pPr>
              <w:rPr>
                <w:rFonts w:ascii="Arial" w:hAnsi="Arial"/>
                <w:sz w:val="20"/>
                <w:szCs w:val="20"/>
              </w:rPr>
            </w:pPr>
          </w:p>
        </w:tc>
      </w:tr>
    </w:tbl>
    <w:p w:rsidR="00387276" w:rsidRPr="00FD3BE9" w:rsidRDefault="00387276" w:rsidP="00FD3BE9">
      <w:pPr>
        <w:spacing w:after="0" w:line="240" w:lineRule="auto"/>
        <w:jc w:val="both"/>
        <w:rPr>
          <w:rFonts w:ascii="Arial" w:hAnsi="Arial"/>
          <w:sz w:val="20"/>
          <w:szCs w:val="20"/>
        </w:rPr>
      </w:pPr>
    </w:p>
    <w:sectPr w:rsidR="00387276" w:rsidRPr="00FD3BE9" w:rsidSect="008121DD">
      <w:head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313" w:rsidRDefault="00F07313" w:rsidP="00451FDD">
      <w:pPr>
        <w:spacing w:after="0" w:line="240" w:lineRule="auto"/>
      </w:pPr>
      <w:r>
        <w:separator/>
      </w:r>
    </w:p>
  </w:endnote>
  <w:endnote w:type="continuationSeparator" w:id="0">
    <w:p w:rsidR="00F07313" w:rsidRDefault="00F07313" w:rsidP="0045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yriad Pro">
    <w:altName w:val="Arial"/>
    <w:panose1 w:val="00000000000000000000"/>
    <w:charset w:val="00"/>
    <w:family w:val="swiss"/>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44432"/>
      <w:docPartObj>
        <w:docPartGallery w:val="Page Numbers (Bottom of Page)"/>
        <w:docPartUnique/>
      </w:docPartObj>
    </w:sdtPr>
    <w:sdtContent>
      <w:p w:rsidR="00287FCA" w:rsidRDefault="00287FCA" w:rsidP="00FB6408">
        <w:pPr>
          <w:pStyle w:val="Pieddepage"/>
          <w:jc w:val="right"/>
        </w:pPr>
        <w:r>
          <w:fldChar w:fldCharType="begin"/>
        </w:r>
        <w:r>
          <w:instrText>PAGE   \* MERGEFORMAT</w:instrText>
        </w:r>
        <w:r>
          <w:fldChar w:fldCharType="separate"/>
        </w:r>
        <w:r>
          <w:rPr>
            <w:noProof/>
          </w:rPr>
          <w:t>23</w:t>
        </w:r>
        <w:r>
          <w:rPr>
            <w:noProof/>
          </w:rPr>
          <w:fldChar w:fldCharType="end"/>
        </w:r>
      </w:p>
    </w:sdtContent>
  </w:sdt>
  <w:p w:rsidR="00287FCA" w:rsidRDefault="00287FCA" w:rsidP="00FB6408">
    <w:pPr>
      <w:pStyle w:val="Pieddepage"/>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44433"/>
      <w:docPartObj>
        <w:docPartGallery w:val="Page Numbers (Bottom of Page)"/>
        <w:docPartUnique/>
      </w:docPartObj>
    </w:sdtPr>
    <w:sdtContent>
      <w:p w:rsidR="00287FCA" w:rsidRDefault="00287FCA">
        <w:pPr>
          <w:pStyle w:val="Pieddepage"/>
          <w:jc w:val="right"/>
        </w:pPr>
        <w:r>
          <w:fldChar w:fldCharType="begin"/>
        </w:r>
        <w:r>
          <w:instrText>PAGE   \* MERGEFORMAT</w:instrText>
        </w:r>
        <w:r>
          <w:fldChar w:fldCharType="separate"/>
        </w:r>
        <w:r>
          <w:rPr>
            <w:noProof/>
          </w:rPr>
          <w:t>1</w:t>
        </w:r>
        <w:r>
          <w:rPr>
            <w:noProof/>
          </w:rPr>
          <w:fldChar w:fldCharType="end"/>
        </w:r>
      </w:p>
    </w:sdtContent>
  </w:sdt>
  <w:p w:rsidR="00287FCA" w:rsidRDefault="00287FC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197796"/>
      <w:docPartObj>
        <w:docPartGallery w:val="Page Numbers (Bottom of Page)"/>
        <w:docPartUnique/>
      </w:docPartObj>
    </w:sdtPr>
    <w:sdtContent>
      <w:p w:rsidR="00287FCA" w:rsidRDefault="00287FCA">
        <w:pPr>
          <w:pStyle w:val="Pieddepage"/>
          <w:jc w:val="right"/>
        </w:pPr>
        <w:r>
          <w:fldChar w:fldCharType="begin"/>
        </w:r>
        <w:r>
          <w:instrText>PAGE   \* MERGEFORMAT</w:instrText>
        </w:r>
        <w:r>
          <w:fldChar w:fldCharType="separate"/>
        </w:r>
        <w:r>
          <w:rPr>
            <w:noProof/>
          </w:rPr>
          <w:t>67</w:t>
        </w:r>
        <w:r>
          <w:rPr>
            <w:noProof/>
          </w:rPr>
          <w:fldChar w:fldCharType="end"/>
        </w:r>
      </w:p>
    </w:sdtContent>
  </w:sdt>
  <w:p w:rsidR="00287FCA" w:rsidRDefault="00287FCA">
    <w:pPr>
      <w:pStyle w:val="Pieddepage"/>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313" w:rsidRDefault="00F07313" w:rsidP="00451FDD">
      <w:pPr>
        <w:spacing w:after="0" w:line="240" w:lineRule="auto"/>
      </w:pPr>
      <w:r>
        <w:separator/>
      </w:r>
    </w:p>
  </w:footnote>
  <w:footnote w:type="continuationSeparator" w:id="0">
    <w:p w:rsidR="00F07313" w:rsidRDefault="00F07313" w:rsidP="00451FDD">
      <w:pPr>
        <w:spacing w:after="0" w:line="240" w:lineRule="auto"/>
      </w:pPr>
      <w:r>
        <w:continuationSeparator/>
      </w:r>
    </w:p>
  </w:footnote>
  <w:footnote w:id="1">
    <w:p w:rsidR="00287FCA" w:rsidRPr="0049591B" w:rsidRDefault="00287FCA" w:rsidP="006D3B1D">
      <w:pPr>
        <w:pStyle w:val="Notedebasdepage"/>
        <w:rPr>
          <w:rFonts w:ascii="Calibri" w:hAnsi="Calibri"/>
          <w:sz w:val="18"/>
          <w:szCs w:val="18"/>
          <w:lang w:val="fr-FR"/>
        </w:rPr>
      </w:pPr>
      <w:r w:rsidRPr="0049591B">
        <w:rPr>
          <w:rStyle w:val="Appelnotedebasdep"/>
          <w:rFonts w:ascii="Calibri" w:hAnsi="Calibri"/>
          <w:szCs w:val="18"/>
        </w:rPr>
        <w:footnoteRef/>
      </w:r>
      <w:r w:rsidRPr="0049591B">
        <w:rPr>
          <w:rFonts w:ascii="Calibri" w:hAnsi="Calibri"/>
          <w:sz w:val="18"/>
          <w:szCs w:val="18"/>
          <w:lang w:val="fr-FR"/>
        </w:rPr>
        <w:t xml:space="preserve"> Les deux autres modalités du transfert d’espèces prévues dans le cadre </w:t>
      </w:r>
      <w:r>
        <w:rPr>
          <w:rFonts w:ascii="Calibri" w:hAnsi="Calibri"/>
          <w:sz w:val="18"/>
          <w:szCs w:val="18"/>
          <w:lang w:val="fr-FR"/>
        </w:rPr>
        <w:t>du NIM</w:t>
      </w:r>
      <w:r w:rsidRPr="0049591B">
        <w:rPr>
          <w:rFonts w:ascii="Calibri" w:hAnsi="Calibri"/>
          <w:sz w:val="18"/>
          <w:szCs w:val="18"/>
          <w:lang w:val="fr-FR"/>
        </w:rPr>
        <w:t>, notamment le transfert d’espèces direct et le Remboursement, ne sont pas d’application</w:t>
      </w:r>
      <w:r>
        <w:rPr>
          <w:rFonts w:ascii="Calibri" w:hAnsi="Calibri"/>
          <w:sz w:val="18"/>
          <w:szCs w:val="18"/>
          <w:lang w:val="fr-FR"/>
        </w:rPr>
        <w:t>, à cause de</w:t>
      </w:r>
      <w:r w:rsidRPr="0049591B">
        <w:rPr>
          <w:rFonts w:ascii="Calibri" w:hAnsi="Calibri"/>
          <w:sz w:val="18"/>
          <w:szCs w:val="18"/>
          <w:lang w:val="fr-FR"/>
        </w:rPr>
        <w:t xml:space="preserve"> l’impossibilité </w:t>
      </w:r>
      <w:r>
        <w:rPr>
          <w:rFonts w:ascii="Calibri" w:hAnsi="Calibri"/>
          <w:sz w:val="18"/>
          <w:szCs w:val="18"/>
          <w:lang w:val="fr-FR"/>
        </w:rPr>
        <w:t>de la part du MADR</w:t>
      </w:r>
      <w:r w:rsidRPr="0049591B">
        <w:rPr>
          <w:rFonts w:ascii="Calibri" w:hAnsi="Calibri"/>
          <w:sz w:val="18"/>
          <w:szCs w:val="18"/>
          <w:lang w:val="fr-FR"/>
        </w:rPr>
        <w:t xml:space="preserve"> d’ouvrir un compte bancaire (cf. réunion du 18 mai 2010).</w:t>
      </w:r>
    </w:p>
  </w:footnote>
  <w:footnote w:id="2">
    <w:p w:rsidR="00287FCA" w:rsidRDefault="00287FCA" w:rsidP="006D3B1D">
      <w:pPr>
        <w:pStyle w:val="Notedebasdepage"/>
        <w:rPr>
          <w:rFonts w:ascii="Calibri" w:hAnsi="Calibri"/>
          <w:lang w:val="fr-FR"/>
        </w:rPr>
      </w:pPr>
      <w:r>
        <w:rPr>
          <w:rStyle w:val="Appelnotedebasdep"/>
        </w:rPr>
        <w:footnoteRef/>
      </w:r>
      <w:proofErr w:type="spellStart"/>
      <w:r>
        <w:rPr>
          <w:rFonts w:ascii="Calibri" w:hAnsi="Calibri"/>
          <w:lang w:val="fr-FR"/>
        </w:rPr>
        <w:t>Cf.</w:t>
      </w:r>
      <w:hyperlink r:id="rId1" w:history="1">
        <w:r w:rsidRPr="00F11A04">
          <w:rPr>
            <w:rStyle w:val="Lienhypertexte"/>
            <w:rFonts w:ascii="Calibri" w:hAnsi="Calibri" w:cs="Arial"/>
            <w:lang w:val="fr-FR"/>
          </w:rPr>
          <w:t>Décision</w:t>
        </w:r>
        <w:proofErr w:type="spellEnd"/>
        <w:r w:rsidRPr="00F11A04">
          <w:rPr>
            <w:rStyle w:val="Lienhypertexte"/>
            <w:rFonts w:ascii="Calibri" w:hAnsi="Calibri" w:cs="Arial"/>
            <w:lang w:val="fr-FR"/>
          </w:rPr>
          <w:t xml:space="preserve"> 2004/30</w:t>
        </w:r>
      </w:hyperlink>
      <w:r w:rsidRPr="00F11A04">
        <w:rPr>
          <w:rFonts w:ascii="Calibri" w:hAnsi="Calibri"/>
          <w:lang w:val="fr-FR"/>
        </w:rPr>
        <w:t xml:space="preserve"> du Comité Exécutif du PNUD</w:t>
      </w:r>
      <w:r>
        <w:rPr>
          <w:rFonts w:ascii="Calibri" w:hAnsi="Calibri"/>
          <w:lang w:val="fr-FR"/>
        </w:rPr>
        <w:t xml:space="preserve"> ;</w:t>
      </w:r>
    </w:p>
    <w:p w:rsidR="00287FCA" w:rsidRPr="00F11A04" w:rsidRDefault="00287FCA" w:rsidP="006D3B1D">
      <w:pPr>
        <w:pStyle w:val="Notedebasdepage"/>
        <w:rPr>
          <w:lang w:val="fr-FR"/>
        </w:rPr>
      </w:pPr>
    </w:p>
  </w:footnote>
  <w:footnote w:id="3">
    <w:p w:rsidR="00287FCA" w:rsidRPr="009C33CE" w:rsidRDefault="00287FCA" w:rsidP="006D3B1D">
      <w:pPr>
        <w:pStyle w:val="Notedebasdepage"/>
        <w:rPr>
          <w:szCs w:val="22"/>
          <w:lang w:val="fr-CA"/>
        </w:rPr>
      </w:pPr>
      <w:r w:rsidRPr="00170D37">
        <w:rPr>
          <w:rStyle w:val="Appelnotedebasdep"/>
          <w:sz w:val="21"/>
          <w:szCs w:val="21"/>
        </w:rPr>
        <w:footnoteRef/>
      </w:r>
      <w:r w:rsidRPr="00BE0D4C">
        <w:rPr>
          <w:rFonts w:asciiTheme="minorHAnsi" w:hAnsiTheme="minorHAnsi"/>
          <w:sz w:val="18"/>
          <w:szCs w:val="18"/>
          <w:lang w:val="fr-CA"/>
        </w:rPr>
        <w:t>Il est recommandé aux bureaux de pays de négocier le nombre de versements afin de garantir que chacun de ceux-ci couvre les décaissements anticipés pour une période de six mois au moins. Cela permettra aux bureaux de pays d’assurer le traitement et le suivi des contributions avec plus d’efficacité.</w:t>
      </w:r>
    </w:p>
  </w:footnote>
  <w:footnote w:id="4">
    <w:p w:rsidR="00287FCA" w:rsidRPr="00BE39AB" w:rsidRDefault="00287FCA" w:rsidP="006D3B1D">
      <w:pPr>
        <w:rPr>
          <w:rFonts w:ascii="Myriad Pro" w:hAnsi="Myriad Pro"/>
          <w:iCs/>
          <w:sz w:val="18"/>
          <w:szCs w:val="18"/>
        </w:rPr>
      </w:pPr>
      <w:r w:rsidRPr="00A7325C">
        <w:rPr>
          <w:rStyle w:val="Appelnotedebasdep"/>
          <w:rFonts w:ascii="Myriad Pro" w:hAnsi="Myriad Pro"/>
          <w:szCs w:val="18"/>
        </w:rPr>
        <w:footnoteRef/>
      </w:r>
      <w:bookmarkStart w:id="22" w:name="_Toc184039674"/>
      <w:r w:rsidRPr="00BE39AB">
        <w:rPr>
          <w:rFonts w:ascii="Myriad Pro" w:hAnsi="Myriad Pro"/>
          <w:iCs/>
          <w:sz w:val="18"/>
          <w:szCs w:val="18"/>
        </w:rPr>
        <w:t>Il est nécessaire de séparer les fonctions d’appui au projet et d’Assurance du projet, afin de maintenir l’indépendance du contrôle qualité élaborée par l’Assurance du projet.</w:t>
      </w:r>
      <w:bookmarkEnd w:id="22"/>
    </w:p>
    <w:p w:rsidR="00287FCA" w:rsidRPr="00A7325C" w:rsidRDefault="00287FCA" w:rsidP="006D3B1D">
      <w:pPr>
        <w:pStyle w:val="Notedebasdepage"/>
        <w:rPr>
          <w:rFonts w:ascii="Myriad Pro" w:hAnsi="Myriad Pro"/>
          <w:sz w:val="18"/>
          <w:szCs w:val="18"/>
          <w:lang w:val="fr-FR"/>
        </w:rPr>
      </w:pPr>
    </w:p>
  </w:footnote>
  <w:footnote w:id="5">
    <w:p w:rsidR="00287FCA" w:rsidRPr="00A7325C" w:rsidRDefault="00287FCA" w:rsidP="006D3B1D">
      <w:pPr>
        <w:pStyle w:val="Notedebasdepage"/>
        <w:rPr>
          <w:rFonts w:ascii="Myriad Pro" w:hAnsi="Myriad Pro"/>
          <w:sz w:val="18"/>
          <w:szCs w:val="18"/>
          <w:lang w:val="fr-FR"/>
        </w:rPr>
      </w:pPr>
      <w:r w:rsidRPr="00A7325C">
        <w:rPr>
          <w:rStyle w:val="Appelnotedebasdep"/>
          <w:rFonts w:ascii="Myriad Pro" w:hAnsi="Myriad Pro"/>
          <w:szCs w:val="18"/>
          <w:lang w:val="fr-FR"/>
        </w:rPr>
        <w:footnoteRef/>
      </w:r>
      <w:hyperlink r:id="rId2" w:history="1">
        <w:r w:rsidRPr="00A7325C">
          <w:rPr>
            <w:rStyle w:val="Lienhypertexte"/>
            <w:rFonts w:ascii="Myriad Pro" w:hAnsi="Myriad Pro"/>
            <w:sz w:val="18"/>
            <w:szCs w:val="18"/>
            <w:lang w:val="fr-FR"/>
          </w:rPr>
          <w:t>http://content.undp.org/go/userguide/results/</w:t>
        </w:r>
      </w:hyperlink>
    </w:p>
  </w:footnote>
  <w:footnote w:id="6">
    <w:p w:rsidR="00287FCA" w:rsidRDefault="00287FCA" w:rsidP="006D3B1D">
      <w:pPr>
        <w:pStyle w:val="Notedebasdepage"/>
        <w:rPr>
          <w:sz w:val="16"/>
          <w:szCs w:val="16"/>
          <w:lang w:val="fr-FR"/>
        </w:rPr>
      </w:pPr>
      <w:r w:rsidRPr="0080566D">
        <w:rPr>
          <w:rStyle w:val="Appelnotedebasdep"/>
          <w:sz w:val="16"/>
          <w:szCs w:val="16"/>
        </w:rPr>
        <w:footnoteRef/>
      </w:r>
      <w:r w:rsidRPr="0080566D">
        <w:rPr>
          <w:sz w:val="16"/>
          <w:szCs w:val="16"/>
          <w:lang w:val="fr-FR"/>
        </w:rPr>
        <w:t xml:space="preserve"> Conformément à l’accord de base signé entre le PNUD et le gouvernement algérien le parlement  </w:t>
      </w:r>
      <w:r>
        <w:rPr>
          <w:sz w:val="16"/>
          <w:szCs w:val="16"/>
          <w:lang w:val="fr-FR"/>
        </w:rPr>
        <w:t xml:space="preserve">le 22 juillet 1977 </w:t>
      </w:r>
    </w:p>
    <w:p w:rsidR="00287FCA" w:rsidRPr="0080566D" w:rsidRDefault="00287FCA" w:rsidP="006D3B1D">
      <w:pPr>
        <w:pStyle w:val="Notedebasdepage"/>
        <w:rPr>
          <w:sz w:val="16"/>
          <w:szCs w:val="16"/>
          <w:lang w:val="fr-FR"/>
        </w:rPr>
      </w:pPr>
      <w:hyperlink r:id="rId3" w:history="1">
        <w:r w:rsidRPr="0068590E">
          <w:rPr>
            <w:rStyle w:val="Lienhypertexte"/>
            <w:sz w:val="16"/>
            <w:szCs w:val="16"/>
            <w:lang w:val="fr-FR"/>
          </w:rPr>
          <w:t>http://www.dz.undp.org/publications/national/accord_base.pdf</w:t>
        </w:r>
      </w:hyperlink>
    </w:p>
  </w:footnote>
  <w:footnote w:id="7">
    <w:p w:rsidR="00287FCA" w:rsidRPr="000C02AB" w:rsidRDefault="00287FCA" w:rsidP="006D3B1D">
      <w:pPr>
        <w:pStyle w:val="Notedebasdepage"/>
        <w:rPr>
          <w:sz w:val="16"/>
          <w:szCs w:val="16"/>
          <w:lang w:val="fr-FR"/>
        </w:rPr>
      </w:pPr>
      <w:r>
        <w:rPr>
          <w:rStyle w:val="Appelnotedebasdep"/>
        </w:rPr>
        <w:footnoteRef/>
      </w:r>
      <w:r w:rsidRPr="000C02AB">
        <w:rPr>
          <w:sz w:val="16"/>
          <w:szCs w:val="16"/>
          <w:lang w:val="fr-FR"/>
        </w:rPr>
        <w:t xml:space="preserve">Conformément à l’accord de base signé entre le PNUD et le gouvernement algérien le </w:t>
      </w:r>
      <w:proofErr w:type="gramStart"/>
      <w:r w:rsidRPr="000C02AB">
        <w:rPr>
          <w:sz w:val="16"/>
          <w:szCs w:val="16"/>
          <w:lang w:val="fr-FR"/>
        </w:rPr>
        <w:t>parlement  le</w:t>
      </w:r>
      <w:proofErr w:type="gramEnd"/>
      <w:r w:rsidRPr="000C02AB">
        <w:rPr>
          <w:sz w:val="16"/>
          <w:szCs w:val="16"/>
          <w:lang w:val="fr-FR"/>
        </w:rPr>
        <w:t xml:space="preserve"> 22 juillet 1977 </w:t>
      </w:r>
      <w:hyperlink r:id="rId4" w:history="1">
        <w:r w:rsidRPr="000C02AB">
          <w:rPr>
            <w:rStyle w:val="Lienhypertexte"/>
            <w:sz w:val="16"/>
            <w:szCs w:val="16"/>
            <w:lang w:val="fr-FR"/>
          </w:rPr>
          <w:t>http://www.dz.undp.org/publications/national/accord_base.pdf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FCA" w:rsidRPr="004811B1" w:rsidRDefault="00287FCA" w:rsidP="004811B1">
    <w:pPr>
      <w:pStyle w:val="En-tte"/>
      <w:pBdr>
        <w:bottom w:val="single" w:sz="4" w:space="1" w:color="auto"/>
      </w:pBdr>
      <w:spacing w:after="240"/>
      <w:jc w:val="center"/>
      <w:rPr>
        <w:sz w:val="20"/>
        <w:szCs w:val="20"/>
      </w:rPr>
    </w:pPr>
    <w:r w:rsidRPr="004811B1">
      <w:rPr>
        <w:sz w:val="20"/>
        <w:szCs w:val="20"/>
      </w:rPr>
      <w:t>Appui au programme de renforcement des capacités humaines et d’assistance technique pour la m</w:t>
    </w:r>
    <w:r>
      <w:rPr>
        <w:sz w:val="20"/>
        <w:szCs w:val="20"/>
      </w:rPr>
      <w:t>ise en œuvre  du Renouveau R</w:t>
    </w:r>
    <w:r w:rsidRPr="004811B1">
      <w:rPr>
        <w:sz w:val="20"/>
        <w:szCs w:val="20"/>
      </w:rPr>
      <w:t>ural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FCA" w:rsidRDefault="00287FCA" w:rsidP="00AD6A73">
    <w:pPr>
      <w:pStyle w:val="En-tte"/>
      <w:jc w:val="center"/>
      <w:rPr>
        <w:rFonts w:ascii="Arial" w:hAnsi="Arial"/>
        <w:sz w:val="18"/>
        <w:szCs w:val="18"/>
      </w:rPr>
    </w:pPr>
    <w:r>
      <w:rPr>
        <w:rFonts w:ascii="Arial" w:hAnsi="Arial"/>
        <w:sz w:val="18"/>
        <w:szCs w:val="18"/>
      </w:rPr>
      <w:t>A</w:t>
    </w:r>
    <w:r w:rsidRPr="006D3B1D">
      <w:rPr>
        <w:rFonts w:ascii="Arial" w:hAnsi="Arial"/>
        <w:sz w:val="18"/>
        <w:szCs w:val="18"/>
      </w:rPr>
      <w:t>ppui au programme de renforcement des capacités humaines et d’assistance technique</w:t>
    </w:r>
  </w:p>
  <w:p w:rsidR="00287FCA" w:rsidRPr="006D3B1D" w:rsidRDefault="00287FCA" w:rsidP="00AD6A73">
    <w:pPr>
      <w:pStyle w:val="En-tte"/>
      <w:jc w:val="center"/>
      <w:rPr>
        <w:rFonts w:ascii="Arial" w:hAnsi="Arial"/>
        <w:sz w:val="18"/>
        <w:szCs w:val="18"/>
      </w:rPr>
    </w:pPr>
    <w:proofErr w:type="gramStart"/>
    <w:r w:rsidRPr="006D3B1D">
      <w:rPr>
        <w:rFonts w:ascii="Arial" w:hAnsi="Arial"/>
        <w:sz w:val="18"/>
        <w:szCs w:val="18"/>
      </w:rPr>
      <w:t>pour</w:t>
    </w:r>
    <w:proofErr w:type="gramEnd"/>
    <w:r w:rsidRPr="006D3B1D">
      <w:rPr>
        <w:rFonts w:ascii="Arial" w:hAnsi="Arial"/>
        <w:sz w:val="18"/>
        <w:szCs w:val="18"/>
      </w:rPr>
      <w:t xml:space="preserve"> la</w:t>
    </w:r>
    <w:r>
      <w:rPr>
        <w:rFonts w:ascii="Arial" w:hAnsi="Arial"/>
        <w:sz w:val="18"/>
        <w:szCs w:val="18"/>
      </w:rPr>
      <w:t xml:space="preserve"> mise en œuvre du Renouveau R</w:t>
    </w:r>
    <w:r w:rsidRPr="006D3B1D">
      <w:rPr>
        <w:rFonts w:ascii="Arial" w:hAnsi="Arial"/>
        <w:sz w:val="18"/>
        <w:szCs w:val="18"/>
      </w:rPr>
      <w:t>ural</w:t>
    </w:r>
  </w:p>
  <w:p w:rsidR="00287FCA" w:rsidRDefault="00287FCA" w:rsidP="00AD6A73">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FCA" w:rsidRDefault="00287FCA">
    <w:pPr>
      <w:pStyle w:val="En-tte"/>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8.3pt;height:223.3pt;rotation:315;z-index:-251655168;mso-position-horizontal:center;mso-position-vertical:center" wrapcoords="21310 2464 17826 2537 17768 2754 17768 3479 17274 2537 16810 2174 16694 2464 14081 2464 13935 2682 14081 3407 14603 5436 14574 8698 11816 2754 11439 2030 10423 9713 7926 3624 7113 1885 6852 2537 4877 2464 4790 2682 5255 5001 5458 5509 5429 7103 3135 2754 2845 2682 2294 2464 261 2464 58 2537 87 2899 697 5146 668 14932 494 16164 116 16381 58 16744 145 16889 174 16961 2729 16816 3223 16381 3600 15656 3919 14859 4558 16454 5255 17396 5429 16961 6794 16889 6706 16381 6126 13772 6126 12177 7955 16744 8477 17686 8710 16961 10045 17034 10626 16816 10539 16164 10219 14207 10394 12974 11526 15801 12455 17396 12658 16961 13355 17034 13906 16816 14574 17034 15939 16889 15794 16019 15271 13699 15271 10438 15735 9858 17884 15294 18987 17541 19219 16961 20497 16961 20584 16744 20352 15656 19916 13772 19945 3987 21426 6016 21455 5436 21397 2682 21310 2464" o:allowincell="f" fillcolor="silver" stroked="f">
          <v:fill opacity=".5"/>
          <v:textpath style="font-family:&quot;Times New Roman&quot;;font-size:1p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FCA" w:rsidRDefault="00287FCA">
    <w:pPr>
      <w:pStyle w:val="En-tte"/>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58.3pt;height:223.3pt;rotation:315;z-index:-251656192;mso-position-horizontal:center;mso-position-vertical:center" wrapcoords="21310 2464 17826 2537 17768 2754 17768 3479 17274 2537 16810 2174 16694 2464 14081 2464 13935 2682 14081 3407 14603 5436 14574 8698 11816 2754 11439 2030 10423 9713 7926 3624 7113 1885 6852 2537 4877 2464 4790 2682 5255 5001 5458 5509 5429 7103 3135 2754 2845 2682 2294 2464 261 2464 58 2537 87 2899 697 5146 668 14932 494 16164 116 16381 58 16744 145 16889 174 16961 2729 16816 3223 16381 3600 15656 3919 14859 4558 16454 5255 17396 5429 16961 6794 16889 6706 16381 6126 13772 6126 12177 7955 16744 8477 17686 8710 16961 10045 17034 10626 16816 10539 16164 10219 14207 10394 12974 11526 15801 12455 17396 12658 16961 13355 17034 13906 16816 14574 17034 15939 16889 15794 16019 15271 13699 15271 10438 15735 9858 17884 15294 18987 17541 19219 16961 20497 16961 20584 16744 20352 15656 19916 13772 19945 3987 21426 6016 21455 5436 21397 2682 21310 2464" o:allowincell="f" fillcolor="silver" stroked="f">
          <v:fill opacity=".5"/>
          <v:textpath style="font-family:&quot;Times New Roman&quot;;font-size:1pt" string="DRA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FCA" w:rsidRPr="00451FDD" w:rsidRDefault="00287FCA" w:rsidP="00451FDD">
    <w:pPr>
      <w:pStyle w:val="En-tte"/>
      <w:jc w:val="center"/>
      <w:rPr>
        <w:sz w:val="20"/>
        <w:szCs w:val="20"/>
      </w:rPr>
    </w:pPr>
    <w:r w:rsidRPr="00451FDD">
      <w:rPr>
        <w:sz w:val="20"/>
        <w:szCs w:val="20"/>
      </w:rPr>
      <w:t>Projet d’appui au programme de renforcement des capacités humaines et d’assistance technique pour la mise en œuvre des programmes du renouveau rural</w:t>
    </w:r>
    <w:r>
      <w:rPr>
        <w:sz w:val="20"/>
        <w:szCs w:val="20"/>
      </w:rPr>
      <w:t>.</w:t>
    </w:r>
  </w:p>
  <w:p w:rsidR="00287FCA" w:rsidRDefault="00287FCA" w:rsidP="00451FDD">
    <w:pPr>
      <w:pStyle w:val="En-tte"/>
      <w:tabs>
        <w:tab w:val="clear" w:pos="4536"/>
        <w:tab w:val="clear" w:pos="9072"/>
        <w:tab w:val="left" w:pos="31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D70"/>
    <w:multiLevelType w:val="hybridMultilevel"/>
    <w:tmpl w:val="23EC7112"/>
    <w:lvl w:ilvl="0" w:tplc="7EECC3F0">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
    <w:nsid w:val="040E4E99"/>
    <w:multiLevelType w:val="hybridMultilevel"/>
    <w:tmpl w:val="89169302"/>
    <w:lvl w:ilvl="0" w:tplc="3BE89144">
      <w:start w:val="6"/>
      <w:numFmt w:val="upperRoman"/>
      <w:lvlText w:val="%1-"/>
      <w:lvlJc w:val="left"/>
      <w:pPr>
        <w:ind w:left="1080" w:hanging="720"/>
      </w:pPr>
      <w:rPr>
        <w:rFonts w:ascii="Century Gothic" w:hAnsi="Century Gothic"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C35EFC"/>
    <w:multiLevelType w:val="hybridMultilevel"/>
    <w:tmpl w:val="5F746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1D697E"/>
    <w:multiLevelType w:val="hybridMultilevel"/>
    <w:tmpl w:val="85663DE4"/>
    <w:lvl w:ilvl="0" w:tplc="7EECC3F0">
      <w:start w:val="3"/>
      <w:numFmt w:val="bullet"/>
      <w:lvlText w:val="-"/>
      <w:lvlJc w:val="left"/>
      <w:pPr>
        <w:tabs>
          <w:tab w:val="num" w:pos="360"/>
        </w:tabs>
        <w:ind w:left="360" w:hanging="360"/>
      </w:pPr>
      <w:rPr>
        <w:rFonts w:ascii="Times New Roman" w:eastAsia="Times New Roman" w:hAnsi="Times New Roman" w:cs="Times New Roman"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310"/>
        </w:tabs>
        <w:ind w:left="2310" w:hanging="360"/>
      </w:pPr>
      <w:rPr>
        <w:rFonts w:ascii="Wingdings" w:hAnsi="Wingdings" w:hint="default"/>
      </w:rPr>
    </w:lvl>
    <w:lvl w:ilvl="3" w:tplc="040C0001" w:tentative="1">
      <w:start w:val="1"/>
      <w:numFmt w:val="bullet"/>
      <w:lvlText w:val=""/>
      <w:lvlJc w:val="left"/>
      <w:pPr>
        <w:tabs>
          <w:tab w:val="num" w:pos="3030"/>
        </w:tabs>
        <w:ind w:left="3030" w:hanging="360"/>
      </w:pPr>
      <w:rPr>
        <w:rFonts w:ascii="Symbol" w:hAnsi="Symbol" w:hint="default"/>
      </w:rPr>
    </w:lvl>
    <w:lvl w:ilvl="4" w:tplc="040C0003" w:tentative="1">
      <w:start w:val="1"/>
      <w:numFmt w:val="bullet"/>
      <w:lvlText w:val="o"/>
      <w:lvlJc w:val="left"/>
      <w:pPr>
        <w:tabs>
          <w:tab w:val="num" w:pos="3750"/>
        </w:tabs>
        <w:ind w:left="3750" w:hanging="360"/>
      </w:pPr>
      <w:rPr>
        <w:rFonts w:ascii="Courier New" w:hAnsi="Courier New" w:cs="Courier New" w:hint="default"/>
      </w:rPr>
    </w:lvl>
    <w:lvl w:ilvl="5" w:tplc="040C0005" w:tentative="1">
      <w:start w:val="1"/>
      <w:numFmt w:val="bullet"/>
      <w:lvlText w:val=""/>
      <w:lvlJc w:val="left"/>
      <w:pPr>
        <w:tabs>
          <w:tab w:val="num" w:pos="4470"/>
        </w:tabs>
        <w:ind w:left="4470" w:hanging="360"/>
      </w:pPr>
      <w:rPr>
        <w:rFonts w:ascii="Wingdings" w:hAnsi="Wingdings" w:hint="default"/>
      </w:rPr>
    </w:lvl>
    <w:lvl w:ilvl="6" w:tplc="040C0001" w:tentative="1">
      <w:start w:val="1"/>
      <w:numFmt w:val="bullet"/>
      <w:lvlText w:val=""/>
      <w:lvlJc w:val="left"/>
      <w:pPr>
        <w:tabs>
          <w:tab w:val="num" w:pos="5190"/>
        </w:tabs>
        <w:ind w:left="5190" w:hanging="360"/>
      </w:pPr>
      <w:rPr>
        <w:rFonts w:ascii="Symbol" w:hAnsi="Symbol" w:hint="default"/>
      </w:rPr>
    </w:lvl>
    <w:lvl w:ilvl="7" w:tplc="040C0003" w:tentative="1">
      <w:start w:val="1"/>
      <w:numFmt w:val="bullet"/>
      <w:lvlText w:val="o"/>
      <w:lvlJc w:val="left"/>
      <w:pPr>
        <w:tabs>
          <w:tab w:val="num" w:pos="5910"/>
        </w:tabs>
        <w:ind w:left="5910" w:hanging="360"/>
      </w:pPr>
      <w:rPr>
        <w:rFonts w:ascii="Courier New" w:hAnsi="Courier New" w:cs="Courier New" w:hint="default"/>
      </w:rPr>
    </w:lvl>
    <w:lvl w:ilvl="8" w:tplc="040C0005" w:tentative="1">
      <w:start w:val="1"/>
      <w:numFmt w:val="bullet"/>
      <w:lvlText w:val=""/>
      <w:lvlJc w:val="left"/>
      <w:pPr>
        <w:tabs>
          <w:tab w:val="num" w:pos="6630"/>
        </w:tabs>
        <w:ind w:left="6630" w:hanging="360"/>
      </w:pPr>
      <w:rPr>
        <w:rFonts w:ascii="Wingdings" w:hAnsi="Wingdings" w:hint="default"/>
      </w:rPr>
    </w:lvl>
  </w:abstractNum>
  <w:abstractNum w:abstractNumId="4">
    <w:nsid w:val="0BA32983"/>
    <w:multiLevelType w:val="hybridMultilevel"/>
    <w:tmpl w:val="6E00509C"/>
    <w:lvl w:ilvl="0" w:tplc="64F4681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D62A9B"/>
    <w:multiLevelType w:val="hybridMultilevel"/>
    <w:tmpl w:val="61C8A530"/>
    <w:lvl w:ilvl="0" w:tplc="7EECC3F0">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F071EB"/>
    <w:multiLevelType w:val="hybridMultilevel"/>
    <w:tmpl w:val="4F76D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2B619B"/>
    <w:multiLevelType w:val="hybridMultilevel"/>
    <w:tmpl w:val="9146B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C71CC7"/>
    <w:multiLevelType w:val="multilevel"/>
    <w:tmpl w:val="5E6E30F8"/>
    <w:lvl w:ilvl="0">
      <w:start w:val="1"/>
      <w:numFmt w:val="decimal"/>
      <w:lvlText w:val="%1."/>
      <w:lvlJc w:val="left"/>
      <w:pPr>
        <w:ind w:left="720" w:hanging="360"/>
      </w:pPr>
      <w:rPr>
        <w:rFonts w:hint="default"/>
        <w:b w:val="0"/>
        <w:i w:val="0"/>
        <w:color w:val="auto"/>
      </w:rPr>
    </w:lvl>
    <w:lvl w:ilvl="1">
      <w:start w:val="1"/>
      <w:numFmt w:val="lowerRoman"/>
      <w:lvlText w:val="%2."/>
      <w:lvlJc w:val="right"/>
      <w:pPr>
        <w:ind w:left="780" w:hanging="420"/>
      </w:pPr>
      <w:rPr>
        <w:rFonts w:hint="default"/>
        <w:b w:val="0"/>
      </w:rPr>
    </w:lvl>
    <w:lvl w:ilvl="2">
      <w:start w:val="1"/>
      <w:numFmt w:val="lowerRoman"/>
      <w:lvlText w:val="%3."/>
      <w:lvlJc w:val="right"/>
      <w:pPr>
        <w:ind w:left="1080" w:hanging="720"/>
      </w:pPr>
      <w:rPr>
        <w:rFonts w:hint="default"/>
      </w:rPr>
    </w:lvl>
    <w:lvl w:ilvl="3">
      <w:start w:val="1"/>
      <w:numFmt w:val="lowerLetter"/>
      <w:lvlText w:val="%4)"/>
      <w:lvlJc w:val="left"/>
      <w:pPr>
        <w:ind w:left="1080" w:hanging="720"/>
      </w:pPr>
      <w:rPr>
        <w:rFonts w:hint="default"/>
        <w:b w:val="0"/>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77F099E"/>
    <w:multiLevelType w:val="hybridMultilevel"/>
    <w:tmpl w:val="2D1CD980"/>
    <w:lvl w:ilvl="0" w:tplc="7EECC3F0">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nsid w:val="19A80AD1"/>
    <w:multiLevelType w:val="hybridMultilevel"/>
    <w:tmpl w:val="01522908"/>
    <w:lvl w:ilvl="0" w:tplc="64F46812">
      <w:numFmt w:val="bullet"/>
      <w:lvlText w:val="-"/>
      <w:lvlJc w:val="left"/>
      <w:pPr>
        <w:ind w:left="360" w:hanging="360"/>
      </w:pPr>
      <w:rPr>
        <w:rFonts w:ascii="Calibri" w:eastAsia="Times New Roman"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D991B99"/>
    <w:multiLevelType w:val="hybridMultilevel"/>
    <w:tmpl w:val="060C6D5A"/>
    <w:lvl w:ilvl="0" w:tplc="D1A67552">
      <w:start w:val="1"/>
      <w:numFmt w:val="upperRoman"/>
      <w:lvlText w:val="%1-"/>
      <w:lvlJc w:val="left"/>
      <w:pPr>
        <w:ind w:left="720" w:hanging="720"/>
      </w:pPr>
      <w:rPr>
        <w:rFonts w:hint="default"/>
        <w:sz w:val="22"/>
      </w:rPr>
    </w:lvl>
    <w:lvl w:ilvl="1" w:tplc="9B3CB62A">
      <w:start w:val="1"/>
      <w:numFmt w:val="decimal"/>
      <w:lvlText w:val="%2."/>
      <w:lvlJc w:val="left"/>
      <w:pPr>
        <w:ind w:left="1425" w:hanging="705"/>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1DE17C48"/>
    <w:multiLevelType w:val="hybridMultilevel"/>
    <w:tmpl w:val="75D61310"/>
    <w:lvl w:ilvl="0" w:tplc="8748471C">
      <w:start w:val="1"/>
      <w:numFmt w:val="bullet"/>
      <w:lvlText w:val=""/>
      <w:lvlJc w:val="left"/>
      <w:pPr>
        <w:tabs>
          <w:tab w:val="num" w:pos="360"/>
        </w:tabs>
        <w:ind w:left="360" w:hanging="360"/>
      </w:pPr>
      <w:rPr>
        <w:rFonts w:ascii="Symbol" w:hAnsi="Symbol" w:hint="default"/>
      </w:rPr>
    </w:lvl>
    <w:lvl w:ilvl="1" w:tplc="944EE276"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1E8A592F"/>
    <w:multiLevelType w:val="hybridMultilevel"/>
    <w:tmpl w:val="33524720"/>
    <w:lvl w:ilvl="0" w:tplc="64F46812">
      <w:numFmt w:val="bullet"/>
      <w:lvlText w:val="-"/>
      <w:lvlJc w:val="left"/>
      <w:pPr>
        <w:ind w:left="1425" w:hanging="360"/>
      </w:pPr>
      <w:rPr>
        <w:rFonts w:ascii="Calibri" w:eastAsia="Times New Roman" w:hAnsi="Calibri" w:cs="Times New Roman" w:hint="default"/>
      </w:rPr>
    </w:lvl>
    <w:lvl w:ilvl="1" w:tplc="040C0003">
      <w:start w:val="1"/>
      <w:numFmt w:val="bullet"/>
      <w:lvlText w:val="o"/>
      <w:lvlJc w:val="left"/>
      <w:pPr>
        <w:ind w:left="2685" w:hanging="360"/>
      </w:pPr>
      <w:rPr>
        <w:rFonts w:ascii="Courier New" w:hAnsi="Courier New" w:cs="Courier New" w:hint="default"/>
      </w:rPr>
    </w:lvl>
    <w:lvl w:ilvl="2" w:tplc="040C0005" w:tentative="1">
      <w:start w:val="1"/>
      <w:numFmt w:val="bullet"/>
      <w:lvlText w:val=""/>
      <w:lvlJc w:val="left"/>
      <w:pPr>
        <w:ind w:left="3405" w:hanging="360"/>
      </w:pPr>
      <w:rPr>
        <w:rFonts w:ascii="Wingdings" w:hAnsi="Wingdings" w:hint="default"/>
      </w:rPr>
    </w:lvl>
    <w:lvl w:ilvl="3" w:tplc="040C0001" w:tentative="1">
      <w:start w:val="1"/>
      <w:numFmt w:val="bullet"/>
      <w:lvlText w:val=""/>
      <w:lvlJc w:val="left"/>
      <w:pPr>
        <w:ind w:left="4125" w:hanging="360"/>
      </w:pPr>
      <w:rPr>
        <w:rFonts w:ascii="Symbol" w:hAnsi="Symbol" w:hint="default"/>
      </w:rPr>
    </w:lvl>
    <w:lvl w:ilvl="4" w:tplc="040C0003" w:tentative="1">
      <w:start w:val="1"/>
      <w:numFmt w:val="bullet"/>
      <w:lvlText w:val="o"/>
      <w:lvlJc w:val="left"/>
      <w:pPr>
        <w:ind w:left="4845" w:hanging="360"/>
      </w:pPr>
      <w:rPr>
        <w:rFonts w:ascii="Courier New" w:hAnsi="Courier New" w:cs="Courier New" w:hint="default"/>
      </w:rPr>
    </w:lvl>
    <w:lvl w:ilvl="5" w:tplc="040C0005" w:tentative="1">
      <w:start w:val="1"/>
      <w:numFmt w:val="bullet"/>
      <w:lvlText w:val=""/>
      <w:lvlJc w:val="left"/>
      <w:pPr>
        <w:ind w:left="5565" w:hanging="360"/>
      </w:pPr>
      <w:rPr>
        <w:rFonts w:ascii="Wingdings" w:hAnsi="Wingdings" w:hint="default"/>
      </w:rPr>
    </w:lvl>
    <w:lvl w:ilvl="6" w:tplc="040C0001" w:tentative="1">
      <w:start w:val="1"/>
      <w:numFmt w:val="bullet"/>
      <w:lvlText w:val=""/>
      <w:lvlJc w:val="left"/>
      <w:pPr>
        <w:ind w:left="6285" w:hanging="360"/>
      </w:pPr>
      <w:rPr>
        <w:rFonts w:ascii="Symbol" w:hAnsi="Symbol" w:hint="default"/>
      </w:rPr>
    </w:lvl>
    <w:lvl w:ilvl="7" w:tplc="040C0003" w:tentative="1">
      <w:start w:val="1"/>
      <w:numFmt w:val="bullet"/>
      <w:lvlText w:val="o"/>
      <w:lvlJc w:val="left"/>
      <w:pPr>
        <w:ind w:left="7005" w:hanging="360"/>
      </w:pPr>
      <w:rPr>
        <w:rFonts w:ascii="Courier New" w:hAnsi="Courier New" w:cs="Courier New" w:hint="default"/>
      </w:rPr>
    </w:lvl>
    <w:lvl w:ilvl="8" w:tplc="040C0005" w:tentative="1">
      <w:start w:val="1"/>
      <w:numFmt w:val="bullet"/>
      <w:lvlText w:val=""/>
      <w:lvlJc w:val="left"/>
      <w:pPr>
        <w:ind w:left="7725" w:hanging="360"/>
      </w:pPr>
      <w:rPr>
        <w:rFonts w:ascii="Wingdings" w:hAnsi="Wingdings" w:hint="default"/>
      </w:rPr>
    </w:lvl>
  </w:abstractNum>
  <w:abstractNum w:abstractNumId="14">
    <w:nsid w:val="20F211B7"/>
    <w:multiLevelType w:val="hybridMultilevel"/>
    <w:tmpl w:val="2804A092"/>
    <w:lvl w:ilvl="0" w:tplc="D0C80EB8">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3047664"/>
    <w:multiLevelType w:val="hybridMultilevel"/>
    <w:tmpl w:val="27D20D92"/>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24883AA8"/>
    <w:multiLevelType w:val="hybridMultilevel"/>
    <w:tmpl w:val="EBA6D07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2018" w:hanging="360"/>
      </w:pPr>
      <w:rPr>
        <w:rFonts w:ascii="Courier New" w:hAnsi="Courier New" w:cs="Courier New" w:hint="default"/>
      </w:rPr>
    </w:lvl>
    <w:lvl w:ilvl="2" w:tplc="040C0005" w:tentative="1">
      <w:start w:val="1"/>
      <w:numFmt w:val="bullet"/>
      <w:lvlText w:val=""/>
      <w:lvlJc w:val="left"/>
      <w:pPr>
        <w:ind w:left="2738" w:hanging="360"/>
      </w:pPr>
      <w:rPr>
        <w:rFonts w:ascii="Wingdings" w:hAnsi="Wingdings" w:hint="default"/>
      </w:rPr>
    </w:lvl>
    <w:lvl w:ilvl="3" w:tplc="040C0001" w:tentative="1">
      <w:start w:val="1"/>
      <w:numFmt w:val="bullet"/>
      <w:lvlText w:val=""/>
      <w:lvlJc w:val="left"/>
      <w:pPr>
        <w:ind w:left="3458" w:hanging="360"/>
      </w:pPr>
      <w:rPr>
        <w:rFonts w:ascii="Symbol" w:hAnsi="Symbol" w:hint="default"/>
      </w:rPr>
    </w:lvl>
    <w:lvl w:ilvl="4" w:tplc="040C0003" w:tentative="1">
      <w:start w:val="1"/>
      <w:numFmt w:val="bullet"/>
      <w:lvlText w:val="o"/>
      <w:lvlJc w:val="left"/>
      <w:pPr>
        <w:ind w:left="4178" w:hanging="360"/>
      </w:pPr>
      <w:rPr>
        <w:rFonts w:ascii="Courier New" w:hAnsi="Courier New" w:cs="Courier New" w:hint="default"/>
      </w:rPr>
    </w:lvl>
    <w:lvl w:ilvl="5" w:tplc="040C0005" w:tentative="1">
      <w:start w:val="1"/>
      <w:numFmt w:val="bullet"/>
      <w:lvlText w:val=""/>
      <w:lvlJc w:val="left"/>
      <w:pPr>
        <w:ind w:left="4898" w:hanging="360"/>
      </w:pPr>
      <w:rPr>
        <w:rFonts w:ascii="Wingdings" w:hAnsi="Wingdings" w:hint="default"/>
      </w:rPr>
    </w:lvl>
    <w:lvl w:ilvl="6" w:tplc="040C0001" w:tentative="1">
      <w:start w:val="1"/>
      <w:numFmt w:val="bullet"/>
      <w:lvlText w:val=""/>
      <w:lvlJc w:val="left"/>
      <w:pPr>
        <w:ind w:left="5618" w:hanging="360"/>
      </w:pPr>
      <w:rPr>
        <w:rFonts w:ascii="Symbol" w:hAnsi="Symbol" w:hint="default"/>
      </w:rPr>
    </w:lvl>
    <w:lvl w:ilvl="7" w:tplc="040C0003" w:tentative="1">
      <w:start w:val="1"/>
      <w:numFmt w:val="bullet"/>
      <w:lvlText w:val="o"/>
      <w:lvlJc w:val="left"/>
      <w:pPr>
        <w:ind w:left="6338" w:hanging="360"/>
      </w:pPr>
      <w:rPr>
        <w:rFonts w:ascii="Courier New" w:hAnsi="Courier New" w:cs="Courier New" w:hint="default"/>
      </w:rPr>
    </w:lvl>
    <w:lvl w:ilvl="8" w:tplc="040C0005" w:tentative="1">
      <w:start w:val="1"/>
      <w:numFmt w:val="bullet"/>
      <w:lvlText w:val=""/>
      <w:lvlJc w:val="left"/>
      <w:pPr>
        <w:ind w:left="7058" w:hanging="360"/>
      </w:pPr>
      <w:rPr>
        <w:rFonts w:ascii="Wingdings" w:hAnsi="Wingdings" w:hint="default"/>
      </w:rPr>
    </w:lvl>
  </w:abstractNum>
  <w:abstractNum w:abstractNumId="17">
    <w:nsid w:val="251833FE"/>
    <w:multiLevelType w:val="hybridMultilevel"/>
    <w:tmpl w:val="9D649250"/>
    <w:lvl w:ilvl="0" w:tplc="8748471C">
      <w:start w:val="1"/>
      <w:numFmt w:val="bullet"/>
      <w:lvlText w:val=""/>
      <w:lvlJc w:val="left"/>
      <w:pPr>
        <w:ind w:left="720" w:hanging="360"/>
      </w:pPr>
      <w:rPr>
        <w:rFonts w:ascii="Symbol" w:hAnsi="Symbol" w:hint="default"/>
      </w:rPr>
    </w:lvl>
    <w:lvl w:ilvl="1" w:tplc="944EE276"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nsid w:val="27273DA8"/>
    <w:multiLevelType w:val="hybridMultilevel"/>
    <w:tmpl w:val="097C3036"/>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3310C4"/>
    <w:multiLevelType w:val="hybridMultilevel"/>
    <w:tmpl w:val="7598C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1792D03"/>
    <w:multiLevelType w:val="hybridMultilevel"/>
    <w:tmpl w:val="EBCCB1AA"/>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98777D"/>
    <w:multiLevelType w:val="hybridMultilevel"/>
    <w:tmpl w:val="91F84584"/>
    <w:lvl w:ilvl="0" w:tplc="7EECC3F0">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3C9726A4"/>
    <w:multiLevelType w:val="hybridMultilevel"/>
    <w:tmpl w:val="4D285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D006971"/>
    <w:multiLevelType w:val="hybridMultilevel"/>
    <w:tmpl w:val="0A606C62"/>
    <w:lvl w:ilvl="0" w:tplc="4CB64B6E">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12C002D"/>
    <w:multiLevelType w:val="hybridMultilevel"/>
    <w:tmpl w:val="9D1266CC"/>
    <w:lvl w:ilvl="0" w:tplc="B860C5F4">
      <w:start w:val="7"/>
      <w:numFmt w:val="upperRoman"/>
      <w:lvlText w:val="%1-"/>
      <w:lvlJc w:val="left"/>
      <w:pPr>
        <w:ind w:left="1080" w:hanging="720"/>
      </w:pPr>
      <w:rPr>
        <w:rFonts w:ascii="Century Gothic" w:hAnsi="Century Goth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3EE47B3"/>
    <w:multiLevelType w:val="hybridMultilevel"/>
    <w:tmpl w:val="EBBE6DCC"/>
    <w:lvl w:ilvl="0" w:tplc="21320624">
      <w:start w:val="1"/>
      <w:numFmt w:val="decimal"/>
      <w:lvlText w:val="%1-"/>
      <w:lvlJc w:val="left"/>
      <w:pPr>
        <w:ind w:left="786"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54E7D5A"/>
    <w:multiLevelType w:val="hybridMultilevel"/>
    <w:tmpl w:val="66D0AFC8"/>
    <w:lvl w:ilvl="0" w:tplc="CC707C9E">
      <w:start w:val="1"/>
      <w:numFmt w:val="bullet"/>
      <w:lvlText w:val=""/>
      <w:lvlJc w:val="left"/>
      <w:pPr>
        <w:ind w:left="360" w:hanging="360"/>
      </w:pPr>
      <w:rPr>
        <w:rFonts w:ascii="Symbol" w:hAnsi="Symbol"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27">
    <w:nsid w:val="46433C30"/>
    <w:multiLevelType w:val="hybridMultilevel"/>
    <w:tmpl w:val="58F62B8E"/>
    <w:lvl w:ilvl="0" w:tplc="7EECC3F0">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28">
    <w:nsid w:val="46F9133E"/>
    <w:multiLevelType w:val="hybridMultilevel"/>
    <w:tmpl w:val="937C9D2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2018" w:hanging="360"/>
      </w:pPr>
      <w:rPr>
        <w:rFonts w:ascii="Courier New" w:hAnsi="Courier New" w:cs="Courier New" w:hint="default"/>
      </w:rPr>
    </w:lvl>
    <w:lvl w:ilvl="2" w:tplc="040C0005" w:tentative="1">
      <w:start w:val="1"/>
      <w:numFmt w:val="bullet"/>
      <w:lvlText w:val=""/>
      <w:lvlJc w:val="left"/>
      <w:pPr>
        <w:ind w:left="2738" w:hanging="360"/>
      </w:pPr>
      <w:rPr>
        <w:rFonts w:ascii="Wingdings" w:hAnsi="Wingdings" w:hint="default"/>
      </w:rPr>
    </w:lvl>
    <w:lvl w:ilvl="3" w:tplc="040C0001" w:tentative="1">
      <w:start w:val="1"/>
      <w:numFmt w:val="bullet"/>
      <w:lvlText w:val=""/>
      <w:lvlJc w:val="left"/>
      <w:pPr>
        <w:ind w:left="3458" w:hanging="360"/>
      </w:pPr>
      <w:rPr>
        <w:rFonts w:ascii="Symbol" w:hAnsi="Symbol" w:hint="default"/>
      </w:rPr>
    </w:lvl>
    <w:lvl w:ilvl="4" w:tplc="040C0003" w:tentative="1">
      <w:start w:val="1"/>
      <w:numFmt w:val="bullet"/>
      <w:lvlText w:val="o"/>
      <w:lvlJc w:val="left"/>
      <w:pPr>
        <w:ind w:left="4178" w:hanging="360"/>
      </w:pPr>
      <w:rPr>
        <w:rFonts w:ascii="Courier New" w:hAnsi="Courier New" w:cs="Courier New" w:hint="default"/>
      </w:rPr>
    </w:lvl>
    <w:lvl w:ilvl="5" w:tplc="040C0005" w:tentative="1">
      <w:start w:val="1"/>
      <w:numFmt w:val="bullet"/>
      <w:lvlText w:val=""/>
      <w:lvlJc w:val="left"/>
      <w:pPr>
        <w:ind w:left="4898" w:hanging="360"/>
      </w:pPr>
      <w:rPr>
        <w:rFonts w:ascii="Wingdings" w:hAnsi="Wingdings" w:hint="default"/>
      </w:rPr>
    </w:lvl>
    <w:lvl w:ilvl="6" w:tplc="040C0001" w:tentative="1">
      <w:start w:val="1"/>
      <w:numFmt w:val="bullet"/>
      <w:lvlText w:val=""/>
      <w:lvlJc w:val="left"/>
      <w:pPr>
        <w:ind w:left="5618" w:hanging="360"/>
      </w:pPr>
      <w:rPr>
        <w:rFonts w:ascii="Symbol" w:hAnsi="Symbol" w:hint="default"/>
      </w:rPr>
    </w:lvl>
    <w:lvl w:ilvl="7" w:tplc="040C0003" w:tentative="1">
      <w:start w:val="1"/>
      <w:numFmt w:val="bullet"/>
      <w:lvlText w:val="o"/>
      <w:lvlJc w:val="left"/>
      <w:pPr>
        <w:ind w:left="6338" w:hanging="360"/>
      </w:pPr>
      <w:rPr>
        <w:rFonts w:ascii="Courier New" w:hAnsi="Courier New" w:cs="Courier New" w:hint="default"/>
      </w:rPr>
    </w:lvl>
    <w:lvl w:ilvl="8" w:tplc="040C0005" w:tentative="1">
      <w:start w:val="1"/>
      <w:numFmt w:val="bullet"/>
      <w:lvlText w:val=""/>
      <w:lvlJc w:val="left"/>
      <w:pPr>
        <w:ind w:left="7058" w:hanging="360"/>
      </w:pPr>
      <w:rPr>
        <w:rFonts w:ascii="Wingdings" w:hAnsi="Wingdings" w:hint="default"/>
      </w:rPr>
    </w:lvl>
  </w:abstractNum>
  <w:abstractNum w:abstractNumId="29">
    <w:nsid w:val="4AC05EC1"/>
    <w:multiLevelType w:val="hybridMultilevel"/>
    <w:tmpl w:val="99E2194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AC824B5"/>
    <w:multiLevelType w:val="multilevel"/>
    <w:tmpl w:val="C94CF64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E41698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2">
    <w:nsid w:val="50B0407D"/>
    <w:multiLevelType w:val="hybridMultilevel"/>
    <w:tmpl w:val="5986CFE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2018" w:hanging="360"/>
      </w:pPr>
      <w:rPr>
        <w:rFonts w:ascii="Courier New" w:hAnsi="Courier New" w:cs="Courier New" w:hint="default"/>
      </w:rPr>
    </w:lvl>
    <w:lvl w:ilvl="2" w:tplc="040C0005" w:tentative="1">
      <w:start w:val="1"/>
      <w:numFmt w:val="bullet"/>
      <w:lvlText w:val=""/>
      <w:lvlJc w:val="left"/>
      <w:pPr>
        <w:ind w:left="2738" w:hanging="360"/>
      </w:pPr>
      <w:rPr>
        <w:rFonts w:ascii="Wingdings" w:hAnsi="Wingdings" w:hint="default"/>
      </w:rPr>
    </w:lvl>
    <w:lvl w:ilvl="3" w:tplc="040C0001" w:tentative="1">
      <w:start w:val="1"/>
      <w:numFmt w:val="bullet"/>
      <w:lvlText w:val=""/>
      <w:lvlJc w:val="left"/>
      <w:pPr>
        <w:ind w:left="3458" w:hanging="360"/>
      </w:pPr>
      <w:rPr>
        <w:rFonts w:ascii="Symbol" w:hAnsi="Symbol" w:hint="default"/>
      </w:rPr>
    </w:lvl>
    <w:lvl w:ilvl="4" w:tplc="040C0003" w:tentative="1">
      <w:start w:val="1"/>
      <w:numFmt w:val="bullet"/>
      <w:lvlText w:val="o"/>
      <w:lvlJc w:val="left"/>
      <w:pPr>
        <w:ind w:left="4178" w:hanging="360"/>
      </w:pPr>
      <w:rPr>
        <w:rFonts w:ascii="Courier New" w:hAnsi="Courier New" w:cs="Courier New" w:hint="default"/>
      </w:rPr>
    </w:lvl>
    <w:lvl w:ilvl="5" w:tplc="040C0005" w:tentative="1">
      <w:start w:val="1"/>
      <w:numFmt w:val="bullet"/>
      <w:lvlText w:val=""/>
      <w:lvlJc w:val="left"/>
      <w:pPr>
        <w:ind w:left="4898" w:hanging="360"/>
      </w:pPr>
      <w:rPr>
        <w:rFonts w:ascii="Wingdings" w:hAnsi="Wingdings" w:hint="default"/>
      </w:rPr>
    </w:lvl>
    <w:lvl w:ilvl="6" w:tplc="040C0001" w:tentative="1">
      <w:start w:val="1"/>
      <w:numFmt w:val="bullet"/>
      <w:lvlText w:val=""/>
      <w:lvlJc w:val="left"/>
      <w:pPr>
        <w:ind w:left="5618" w:hanging="360"/>
      </w:pPr>
      <w:rPr>
        <w:rFonts w:ascii="Symbol" w:hAnsi="Symbol" w:hint="default"/>
      </w:rPr>
    </w:lvl>
    <w:lvl w:ilvl="7" w:tplc="040C0003" w:tentative="1">
      <w:start w:val="1"/>
      <w:numFmt w:val="bullet"/>
      <w:lvlText w:val="o"/>
      <w:lvlJc w:val="left"/>
      <w:pPr>
        <w:ind w:left="6338" w:hanging="360"/>
      </w:pPr>
      <w:rPr>
        <w:rFonts w:ascii="Courier New" w:hAnsi="Courier New" w:cs="Courier New" w:hint="default"/>
      </w:rPr>
    </w:lvl>
    <w:lvl w:ilvl="8" w:tplc="040C0005" w:tentative="1">
      <w:start w:val="1"/>
      <w:numFmt w:val="bullet"/>
      <w:lvlText w:val=""/>
      <w:lvlJc w:val="left"/>
      <w:pPr>
        <w:ind w:left="7058" w:hanging="360"/>
      </w:pPr>
      <w:rPr>
        <w:rFonts w:ascii="Wingdings" w:hAnsi="Wingdings" w:hint="default"/>
      </w:rPr>
    </w:lvl>
  </w:abstractNum>
  <w:abstractNum w:abstractNumId="33">
    <w:nsid w:val="50DF377F"/>
    <w:multiLevelType w:val="hybridMultilevel"/>
    <w:tmpl w:val="8A3C8B0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2018" w:hanging="360"/>
      </w:pPr>
      <w:rPr>
        <w:rFonts w:ascii="Courier New" w:hAnsi="Courier New" w:cs="Courier New" w:hint="default"/>
      </w:rPr>
    </w:lvl>
    <w:lvl w:ilvl="2" w:tplc="040C0005" w:tentative="1">
      <w:start w:val="1"/>
      <w:numFmt w:val="bullet"/>
      <w:lvlText w:val=""/>
      <w:lvlJc w:val="left"/>
      <w:pPr>
        <w:ind w:left="2738" w:hanging="360"/>
      </w:pPr>
      <w:rPr>
        <w:rFonts w:ascii="Wingdings" w:hAnsi="Wingdings" w:hint="default"/>
      </w:rPr>
    </w:lvl>
    <w:lvl w:ilvl="3" w:tplc="040C0001" w:tentative="1">
      <w:start w:val="1"/>
      <w:numFmt w:val="bullet"/>
      <w:lvlText w:val=""/>
      <w:lvlJc w:val="left"/>
      <w:pPr>
        <w:ind w:left="3458" w:hanging="360"/>
      </w:pPr>
      <w:rPr>
        <w:rFonts w:ascii="Symbol" w:hAnsi="Symbol" w:hint="default"/>
      </w:rPr>
    </w:lvl>
    <w:lvl w:ilvl="4" w:tplc="040C0003" w:tentative="1">
      <w:start w:val="1"/>
      <w:numFmt w:val="bullet"/>
      <w:lvlText w:val="o"/>
      <w:lvlJc w:val="left"/>
      <w:pPr>
        <w:ind w:left="4178" w:hanging="360"/>
      </w:pPr>
      <w:rPr>
        <w:rFonts w:ascii="Courier New" w:hAnsi="Courier New" w:cs="Courier New" w:hint="default"/>
      </w:rPr>
    </w:lvl>
    <w:lvl w:ilvl="5" w:tplc="040C0005" w:tentative="1">
      <w:start w:val="1"/>
      <w:numFmt w:val="bullet"/>
      <w:lvlText w:val=""/>
      <w:lvlJc w:val="left"/>
      <w:pPr>
        <w:ind w:left="4898" w:hanging="360"/>
      </w:pPr>
      <w:rPr>
        <w:rFonts w:ascii="Wingdings" w:hAnsi="Wingdings" w:hint="default"/>
      </w:rPr>
    </w:lvl>
    <w:lvl w:ilvl="6" w:tplc="040C0001" w:tentative="1">
      <w:start w:val="1"/>
      <w:numFmt w:val="bullet"/>
      <w:lvlText w:val=""/>
      <w:lvlJc w:val="left"/>
      <w:pPr>
        <w:ind w:left="5618" w:hanging="360"/>
      </w:pPr>
      <w:rPr>
        <w:rFonts w:ascii="Symbol" w:hAnsi="Symbol" w:hint="default"/>
      </w:rPr>
    </w:lvl>
    <w:lvl w:ilvl="7" w:tplc="040C0003" w:tentative="1">
      <w:start w:val="1"/>
      <w:numFmt w:val="bullet"/>
      <w:lvlText w:val="o"/>
      <w:lvlJc w:val="left"/>
      <w:pPr>
        <w:ind w:left="6338" w:hanging="360"/>
      </w:pPr>
      <w:rPr>
        <w:rFonts w:ascii="Courier New" w:hAnsi="Courier New" w:cs="Courier New" w:hint="default"/>
      </w:rPr>
    </w:lvl>
    <w:lvl w:ilvl="8" w:tplc="040C0005" w:tentative="1">
      <w:start w:val="1"/>
      <w:numFmt w:val="bullet"/>
      <w:lvlText w:val=""/>
      <w:lvlJc w:val="left"/>
      <w:pPr>
        <w:ind w:left="7058" w:hanging="360"/>
      </w:pPr>
      <w:rPr>
        <w:rFonts w:ascii="Wingdings" w:hAnsi="Wingdings" w:hint="default"/>
      </w:rPr>
    </w:lvl>
  </w:abstractNum>
  <w:abstractNum w:abstractNumId="34">
    <w:nsid w:val="522D4AED"/>
    <w:multiLevelType w:val="hybridMultilevel"/>
    <w:tmpl w:val="1BDE7C8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532F6D7B"/>
    <w:multiLevelType w:val="hybridMultilevel"/>
    <w:tmpl w:val="A92C68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52E199C"/>
    <w:multiLevelType w:val="hybridMultilevel"/>
    <w:tmpl w:val="68A02664"/>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6C20F3F"/>
    <w:multiLevelType w:val="hybridMultilevel"/>
    <w:tmpl w:val="3E084746"/>
    <w:lvl w:ilvl="0" w:tplc="CEB0C51C">
      <w:start w:val="2"/>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592D534C"/>
    <w:multiLevelType w:val="singleLevel"/>
    <w:tmpl w:val="0409000F"/>
    <w:lvl w:ilvl="0">
      <w:start w:val="1"/>
      <w:numFmt w:val="decimal"/>
      <w:lvlText w:val="%1."/>
      <w:lvlJc w:val="left"/>
      <w:pPr>
        <w:tabs>
          <w:tab w:val="num" w:pos="360"/>
        </w:tabs>
        <w:ind w:left="360" w:hanging="360"/>
      </w:pPr>
    </w:lvl>
  </w:abstractNum>
  <w:abstractNum w:abstractNumId="39">
    <w:nsid w:val="5DDD2C5D"/>
    <w:multiLevelType w:val="hybridMultilevel"/>
    <w:tmpl w:val="6C4C3FFC"/>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5F644445"/>
    <w:multiLevelType w:val="hybridMultilevel"/>
    <w:tmpl w:val="6F628B80"/>
    <w:lvl w:ilvl="0" w:tplc="BC60322A">
      <w:start w:val="5"/>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09B77C4"/>
    <w:multiLevelType w:val="hybridMultilevel"/>
    <w:tmpl w:val="FE76939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61541C3C"/>
    <w:multiLevelType w:val="hybridMultilevel"/>
    <w:tmpl w:val="9CFAB46C"/>
    <w:lvl w:ilvl="0" w:tplc="944EE2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890D9C"/>
    <w:multiLevelType w:val="hybridMultilevel"/>
    <w:tmpl w:val="98F0AB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6BCD7867"/>
    <w:multiLevelType w:val="hybridMultilevel"/>
    <w:tmpl w:val="4A946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DFA70D6"/>
    <w:multiLevelType w:val="hybridMultilevel"/>
    <w:tmpl w:val="E7DA550E"/>
    <w:lvl w:ilvl="0" w:tplc="040C000B">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18833C3"/>
    <w:multiLevelType w:val="hybridMultilevel"/>
    <w:tmpl w:val="2306F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2CD026D"/>
    <w:multiLevelType w:val="hybridMultilevel"/>
    <w:tmpl w:val="77D80E44"/>
    <w:lvl w:ilvl="0" w:tplc="64F46812">
      <w:numFmt w:val="bullet"/>
      <w:lvlText w:val="-"/>
      <w:lvlJc w:val="left"/>
      <w:pPr>
        <w:tabs>
          <w:tab w:val="num" w:pos="360"/>
        </w:tabs>
        <w:ind w:left="360" w:hanging="360"/>
      </w:pPr>
      <w:rPr>
        <w:rFonts w:ascii="Calibri" w:eastAsia="Times New Roman" w:hAnsi="Calibri" w:cs="Times New Roman"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310"/>
        </w:tabs>
        <w:ind w:left="2310" w:hanging="360"/>
      </w:pPr>
      <w:rPr>
        <w:rFonts w:ascii="Wingdings" w:hAnsi="Wingdings" w:hint="default"/>
      </w:rPr>
    </w:lvl>
    <w:lvl w:ilvl="3" w:tplc="040C0001" w:tentative="1">
      <w:start w:val="1"/>
      <w:numFmt w:val="bullet"/>
      <w:lvlText w:val=""/>
      <w:lvlJc w:val="left"/>
      <w:pPr>
        <w:tabs>
          <w:tab w:val="num" w:pos="3030"/>
        </w:tabs>
        <w:ind w:left="3030" w:hanging="360"/>
      </w:pPr>
      <w:rPr>
        <w:rFonts w:ascii="Symbol" w:hAnsi="Symbol" w:hint="default"/>
      </w:rPr>
    </w:lvl>
    <w:lvl w:ilvl="4" w:tplc="040C0003" w:tentative="1">
      <w:start w:val="1"/>
      <w:numFmt w:val="bullet"/>
      <w:lvlText w:val="o"/>
      <w:lvlJc w:val="left"/>
      <w:pPr>
        <w:tabs>
          <w:tab w:val="num" w:pos="3750"/>
        </w:tabs>
        <w:ind w:left="3750" w:hanging="360"/>
      </w:pPr>
      <w:rPr>
        <w:rFonts w:ascii="Courier New" w:hAnsi="Courier New" w:cs="Courier New" w:hint="default"/>
      </w:rPr>
    </w:lvl>
    <w:lvl w:ilvl="5" w:tplc="040C0005" w:tentative="1">
      <w:start w:val="1"/>
      <w:numFmt w:val="bullet"/>
      <w:lvlText w:val=""/>
      <w:lvlJc w:val="left"/>
      <w:pPr>
        <w:tabs>
          <w:tab w:val="num" w:pos="4470"/>
        </w:tabs>
        <w:ind w:left="4470" w:hanging="360"/>
      </w:pPr>
      <w:rPr>
        <w:rFonts w:ascii="Wingdings" w:hAnsi="Wingdings" w:hint="default"/>
      </w:rPr>
    </w:lvl>
    <w:lvl w:ilvl="6" w:tplc="040C0001" w:tentative="1">
      <w:start w:val="1"/>
      <w:numFmt w:val="bullet"/>
      <w:lvlText w:val=""/>
      <w:lvlJc w:val="left"/>
      <w:pPr>
        <w:tabs>
          <w:tab w:val="num" w:pos="5190"/>
        </w:tabs>
        <w:ind w:left="5190" w:hanging="360"/>
      </w:pPr>
      <w:rPr>
        <w:rFonts w:ascii="Symbol" w:hAnsi="Symbol" w:hint="default"/>
      </w:rPr>
    </w:lvl>
    <w:lvl w:ilvl="7" w:tplc="040C0003" w:tentative="1">
      <w:start w:val="1"/>
      <w:numFmt w:val="bullet"/>
      <w:lvlText w:val="o"/>
      <w:lvlJc w:val="left"/>
      <w:pPr>
        <w:tabs>
          <w:tab w:val="num" w:pos="5910"/>
        </w:tabs>
        <w:ind w:left="5910" w:hanging="360"/>
      </w:pPr>
      <w:rPr>
        <w:rFonts w:ascii="Courier New" w:hAnsi="Courier New" w:cs="Courier New" w:hint="default"/>
      </w:rPr>
    </w:lvl>
    <w:lvl w:ilvl="8" w:tplc="040C0005" w:tentative="1">
      <w:start w:val="1"/>
      <w:numFmt w:val="bullet"/>
      <w:lvlText w:val=""/>
      <w:lvlJc w:val="left"/>
      <w:pPr>
        <w:tabs>
          <w:tab w:val="num" w:pos="6630"/>
        </w:tabs>
        <w:ind w:left="6630" w:hanging="360"/>
      </w:pPr>
      <w:rPr>
        <w:rFonts w:ascii="Wingdings" w:hAnsi="Wingdings" w:hint="default"/>
      </w:rPr>
    </w:lvl>
  </w:abstractNum>
  <w:abstractNum w:abstractNumId="48">
    <w:nsid w:val="79131C95"/>
    <w:multiLevelType w:val="hybridMultilevel"/>
    <w:tmpl w:val="5C7C5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FBE6EB3"/>
    <w:multiLevelType w:val="hybridMultilevel"/>
    <w:tmpl w:val="4E988FF2"/>
    <w:lvl w:ilvl="0" w:tplc="040C000B">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1"/>
  </w:num>
  <w:num w:numId="3">
    <w:abstractNumId w:val="15"/>
  </w:num>
  <w:num w:numId="4">
    <w:abstractNumId w:val="10"/>
  </w:num>
  <w:num w:numId="5">
    <w:abstractNumId w:val="39"/>
  </w:num>
  <w:num w:numId="6">
    <w:abstractNumId w:val="23"/>
  </w:num>
  <w:num w:numId="7">
    <w:abstractNumId w:val="0"/>
  </w:num>
  <w:num w:numId="8">
    <w:abstractNumId w:val="11"/>
  </w:num>
  <w:num w:numId="9">
    <w:abstractNumId w:val="9"/>
  </w:num>
  <w:num w:numId="10">
    <w:abstractNumId w:val="28"/>
  </w:num>
  <w:num w:numId="11">
    <w:abstractNumId w:val="34"/>
  </w:num>
  <w:num w:numId="12">
    <w:abstractNumId w:val="17"/>
  </w:num>
  <w:num w:numId="13">
    <w:abstractNumId w:val="36"/>
  </w:num>
  <w:num w:numId="14">
    <w:abstractNumId w:val="26"/>
  </w:num>
  <w:num w:numId="15">
    <w:abstractNumId w:val="19"/>
  </w:num>
  <w:num w:numId="16">
    <w:abstractNumId w:val="49"/>
  </w:num>
  <w:num w:numId="17">
    <w:abstractNumId w:val="45"/>
  </w:num>
  <w:num w:numId="18">
    <w:abstractNumId w:val="38"/>
  </w:num>
  <w:num w:numId="19">
    <w:abstractNumId w:val="31"/>
  </w:num>
  <w:num w:numId="20">
    <w:abstractNumId w:val="18"/>
  </w:num>
  <w:num w:numId="21">
    <w:abstractNumId w:val="42"/>
  </w:num>
  <w:num w:numId="22">
    <w:abstractNumId w:val="20"/>
  </w:num>
  <w:num w:numId="23">
    <w:abstractNumId w:val="12"/>
  </w:num>
  <w:num w:numId="24">
    <w:abstractNumId w:val="30"/>
  </w:num>
  <w:num w:numId="25">
    <w:abstractNumId w:val="46"/>
  </w:num>
  <w:num w:numId="26">
    <w:abstractNumId w:val="6"/>
  </w:num>
  <w:num w:numId="27">
    <w:abstractNumId w:val="44"/>
  </w:num>
  <w:num w:numId="28">
    <w:abstractNumId w:val="2"/>
  </w:num>
  <w:num w:numId="29">
    <w:abstractNumId w:val="22"/>
  </w:num>
  <w:num w:numId="30">
    <w:abstractNumId w:val="48"/>
  </w:num>
  <w:num w:numId="31">
    <w:abstractNumId w:val="25"/>
  </w:num>
  <w:num w:numId="32">
    <w:abstractNumId w:val="27"/>
  </w:num>
  <w:num w:numId="33">
    <w:abstractNumId w:val="5"/>
  </w:num>
  <w:num w:numId="34">
    <w:abstractNumId w:val="21"/>
  </w:num>
  <w:num w:numId="35">
    <w:abstractNumId w:val="24"/>
  </w:num>
  <w:num w:numId="36">
    <w:abstractNumId w:val="37"/>
  </w:num>
  <w:num w:numId="37">
    <w:abstractNumId w:val="1"/>
  </w:num>
  <w:num w:numId="38">
    <w:abstractNumId w:val="8"/>
  </w:num>
  <w:num w:numId="39">
    <w:abstractNumId w:val="7"/>
  </w:num>
  <w:num w:numId="40">
    <w:abstractNumId w:val="40"/>
  </w:num>
  <w:num w:numId="41">
    <w:abstractNumId w:val="47"/>
  </w:num>
  <w:num w:numId="42">
    <w:abstractNumId w:val="32"/>
  </w:num>
  <w:num w:numId="43">
    <w:abstractNumId w:val="16"/>
  </w:num>
  <w:num w:numId="44">
    <w:abstractNumId w:val="33"/>
  </w:num>
  <w:num w:numId="45">
    <w:abstractNumId w:val="35"/>
  </w:num>
  <w:num w:numId="46">
    <w:abstractNumId w:val="13"/>
  </w:num>
  <w:num w:numId="47">
    <w:abstractNumId w:val="43"/>
  </w:num>
  <w:num w:numId="48">
    <w:abstractNumId w:val="4"/>
  </w:num>
  <w:num w:numId="49">
    <w:abstractNumId w:val="29"/>
  </w:num>
  <w:num w:numId="50">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17E14"/>
    <w:rsid w:val="0000559B"/>
    <w:rsid w:val="00010678"/>
    <w:rsid w:val="00011779"/>
    <w:rsid w:val="00012978"/>
    <w:rsid w:val="00016D58"/>
    <w:rsid w:val="0001781C"/>
    <w:rsid w:val="000218A9"/>
    <w:rsid w:val="00023AC7"/>
    <w:rsid w:val="00030B62"/>
    <w:rsid w:val="00032465"/>
    <w:rsid w:val="00035B29"/>
    <w:rsid w:val="000425C7"/>
    <w:rsid w:val="00047AC3"/>
    <w:rsid w:val="00050E7E"/>
    <w:rsid w:val="00051FA8"/>
    <w:rsid w:val="00052578"/>
    <w:rsid w:val="00053FE7"/>
    <w:rsid w:val="0005719E"/>
    <w:rsid w:val="000579B4"/>
    <w:rsid w:val="000647F7"/>
    <w:rsid w:val="00064E47"/>
    <w:rsid w:val="00065A9B"/>
    <w:rsid w:val="00067BDE"/>
    <w:rsid w:val="00071947"/>
    <w:rsid w:val="00084090"/>
    <w:rsid w:val="0008678B"/>
    <w:rsid w:val="00090C6E"/>
    <w:rsid w:val="00093B92"/>
    <w:rsid w:val="00094C93"/>
    <w:rsid w:val="000951F8"/>
    <w:rsid w:val="00095358"/>
    <w:rsid w:val="0009664D"/>
    <w:rsid w:val="000A1C55"/>
    <w:rsid w:val="000B0667"/>
    <w:rsid w:val="000B28B9"/>
    <w:rsid w:val="000B39F6"/>
    <w:rsid w:val="000B4910"/>
    <w:rsid w:val="000C3EB8"/>
    <w:rsid w:val="000C4D49"/>
    <w:rsid w:val="000D1095"/>
    <w:rsid w:val="000D44F8"/>
    <w:rsid w:val="000D473C"/>
    <w:rsid w:val="000D7C25"/>
    <w:rsid w:val="000E3093"/>
    <w:rsid w:val="000E3292"/>
    <w:rsid w:val="000E568D"/>
    <w:rsid w:val="000E6AE2"/>
    <w:rsid w:val="000F492B"/>
    <w:rsid w:val="001023C1"/>
    <w:rsid w:val="00110CA4"/>
    <w:rsid w:val="001130AB"/>
    <w:rsid w:val="001133BE"/>
    <w:rsid w:val="001179D2"/>
    <w:rsid w:val="00121D70"/>
    <w:rsid w:val="00123326"/>
    <w:rsid w:val="00132CBB"/>
    <w:rsid w:val="001333C9"/>
    <w:rsid w:val="00153BE3"/>
    <w:rsid w:val="00156FEB"/>
    <w:rsid w:val="00160835"/>
    <w:rsid w:val="00161862"/>
    <w:rsid w:val="00171977"/>
    <w:rsid w:val="001738BC"/>
    <w:rsid w:val="001765F3"/>
    <w:rsid w:val="0017787B"/>
    <w:rsid w:val="00186B60"/>
    <w:rsid w:val="001A5194"/>
    <w:rsid w:val="001B4A9E"/>
    <w:rsid w:val="001B4C5B"/>
    <w:rsid w:val="001B6AEC"/>
    <w:rsid w:val="001B6EAA"/>
    <w:rsid w:val="001B740D"/>
    <w:rsid w:val="001C5131"/>
    <w:rsid w:val="001D288A"/>
    <w:rsid w:val="001E6B7E"/>
    <w:rsid w:val="001E7AEA"/>
    <w:rsid w:val="001F7179"/>
    <w:rsid w:val="00202BE4"/>
    <w:rsid w:val="002031E9"/>
    <w:rsid w:val="00205122"/>
    <w:rsid w:val="00210814"/>
    <w:rsid w:val="00211680"/>
    <w:rsid w:val="00212A0B"/>
    <w:rsid w:val="00221F1E"/>
    <w:rsid w:val="002225CB"/>
    <w:rsid w:val="00235756"/>
    <w:rsid w:val="0024022A"/>
    <w:rsid w:val="00243A45"/>
    <w:rsid w:val="002530DD"/>
    <w:rsid w:val="002546C0"/>
    <w:rsid w:val="00263E0B"/>
    <w:rsid w:val="002675B4"/>
    <w:rsid w:val="002749A8"/>
    <w:rsid w:val="00287FCA"/>
    <w:rsid w:val="00290443"/>
    <w:rsid w:val="002954B8"/>
    <w:rsid w:val="002A282F"/>
    <w:rsid w:val="002A3023"/>
    <w:rsid w:val="002A3A17"/>
    <w:rsid w:val="002A40AF"/>
    <w:rsid w:val="002B09FF"/>
    <w:rsid w:val="002C7C6B"/>
    <w:rsid w:val="002D0C11"/>
    <w:rsid w:val="002D49CB"/>
    <w:rsid w:val="002D4C9D"/>
    <w:rsid w:val="002E1D12"/>
    <w:rsid w:val="002E2965"/>
    <w:rsid w:val="002E44FC"/>
    <w:rsid w:val="002E48D3"/>
    <w:rsid w:val="002F0D8F"/>
    <w:rsid w:val="002F365E"/>
    <w:rsid w:val="003017BF"/>
    <w:rsid w:val="0030490B"/>
    <w:rsid w:val="00305650"/>
    <w:rsid w:val="00306871"/>
    <w:rsid w:val="00310112"/>
    <w:rsid w:val="003117E7"/>
    <w:rsid w:val="003129B1"/>
    <w:rsid w:val="00312EB6"/>
    <w:rsid w:val="003215ED"/>
    <w:rsid w:val="00330011"/>
    <w:rsid w:val="0033042A"/>
    <w:rsid w:val="00336412"/>
    <w:rsid w:val="00353FA4"/>
    <w:rsid w:val="00361B5C"/>
    <w:rsid w:val="00361DA0"/>
    <w:rsid w:val="003633DC"/>
    <w:rsid w:val="00363BF7"/>
    <w:rsid w:val="00372D6C"/>
    <w:rsid w:val="00373ED1"/>
    <w:rsid w:val="003823D6"/>
    <w:rsid w:val="00387276"/>
    <w:rsid w:val="003877FC"/>
    <w:rsid w:val="0039125A"/>
    <w:rsid w:val="00391352"/>
    <w:rsid w:val="003931E9"/>
    <w:rsid w:val="00394324"/>
    <w:rsid w:val="003A2897"/>
    <w:rsid w:val="003A34D5"/>
    <w:rsid w:val="003A3857"/>
    <w:rsid w:val="003B5624"/>
    <w:rsid w:val="003C0C3A"/>
    <w:rsid w:val="003C48F6"/>
    <w:rsid w:val="003C5233"/>
    <w:rsid w:val="003C64AB"/>
    <w:rsid w:val="003C700E"/>
    <w:rsid w:val="003C7591"/>
    <w:rsid w:val="003D1104"/>
    <w:rsid w:val="003D120E"/>
    <w:rsid w:val="003D18C6"/>
    <w:rsid w:val="003D7593"/>
    <w:rsid w:val="003E00BB"/>
    <w:rsid w:val="003E49DE"/>
    <w:rsid w:val="003E5C10"/>
    <w:rsid w:val="003E6D12"/>
    <w:rsid w:val="003E7D2A"/>
    <w:rsid w:val="003F0728"/>
    <w:rsid w:val="003F127E"/>
    <w:rsid w:val="0040395C"/>
    <w:rsid w:val="00403C6E"/>
    <w:rsid w:val="00410824"/>
    <w:rsid w:val="00413619"/>
    <w:rsid w:val="004172E6"/>
    <w:rsid w:val="00420DCE"/>
    <w:rsid w:val="00421337"/>
    <w:rsid w:val="00423D97"/>
    <w:rsid w:val="00425BEA"/>
    <w:rsid w:val="00426A8E"/>
    <w:rsid w:val="00431388"/>
    <w:rsid w:val="004319F7"/>
    <w:rsid w:val="00432910"/>
    <w:rsid w:val="0044219F"/>
    <w:rsid w:val="00444736"/>
    <w:rsid w:val="00451FDD"/>
    <w:rsid w:val="00452411"/>
    <w:rsid w:val="00452C54"/>
    <w:rsid w:val="0045459C"/>
    <w:rsid w:val="00462A81"/>
    <w:rsid w:val="004678EE"/>
    <w:rsid w:val="00476175"/>
    <w:rsid w:val="00476DDA"/>
    <w:rsid w:val="004811B1"/>
    <w:rsid w:val="004906A4"/>
    <w:rsid w:val="00491D34"/>
    <w:rsid w:val="00494360"/>
    <w:rsid w:val="00494973"/>
    <w:rsid w:val="0049642A"/>
    <w:rsid w:val="004A3D13"/>
    <w:rsid w:val="004A4ADE"/>
    <w:rsid w:val="004A6458"/>
    <w:rsid w:val="004B0122"/>
    <w:rsid w:val="004B5341"/>
    <w:rsid w:val="004C0296"/>
    <w:rsid w:val="004C0A91"/>
    <w:rsid w:val="004C13C9"/>
    <w:rsid w:val="004C2651"/>
    <w:rsid w:val="004C549A"/>
    <w:rsid w:val="004C730A"/>
    <w:rsid w:val="004C7A47"/>
    <w:rsid w:val="004D3B4D"/>
    <w:rsid w:val="004D74E5"/>
    <w:rsid w:val="004D7FCB"/>
    <w:rsid w:val="004E35A4"/>
    <w:rsid w:val="004F12EC"/>
    <w:rsid w:val="004F3A27"/>
    <w:rsid w:val="004F6217"/>
    <w:rsid w:val="005100B5"/>
    <w:rsid w:val="005114E7"/>
    <w:rsid w:val="005344ED"/>
    <w:rsid w:val="005356E9"/>
    <w:rsid w:val="00535E77"/>
    <w:rsid w:val="00540B00"/>
    <w:rsid w:val="005446AE"/>
    <w:rsid w:val="00545356"/>
    <w:rsid w:val="005471D0"/>
    <w:rsid w:val="0055019C"/>
    <w:rsid w:val="0055406C"/>
    <w:rsid w:val="00554702"/>
    <w:rsid w:val="005568E8"/>
    <w:rsid w:val="00556FA1"/>
    <w:rsid w:val="00560A67"/>
    <w:rsid w:val="00563DD3"/>
    <w:rsid w:val="00566B3E"/>
    <w:rsid w:val="00567235"/>
    <w:rsid w:val="005713DB"/>
    <w:rsid w:val="00571EDC"/>
    <w:rsid w:val="005749ED"/>
    <w:rsid w:val="00576EC2"/>
    <w:rsid w:val="00590ED4"/>
    <w:rsid w:val="005919A9"/>
    <w:rsid w:val="00593FAC"/>
    <w:rsid w:val="005A457D"/>
    <w:rsid w:val="005B4C50"/>
    <w:rsid w:val="005C1093"/>
    <w:rsid w:val="005C29A2"/>
    <w:rsid w:val="005C3451"/>
    <w:rsid w:val="005C39DC"/>
    <w:rsid w:val="005C3DFE"/>
    <w:rsid w:val="005D235D"/>
    <w:rsid w:val="005D241A"/>
    <w:rsid w:val="005D2C13"/>
    <w:rsid w:val="005D44F8"/>
    <w:rsid w:val="005E0E0B"/>
    <w:rsid w:val="0060065E"/>
    <w:rsid w:val="00612060"/>
    <w:rsid w:val="00614D35"/>
    <w:rsid w:val="00617124"/>
    <w:rsid w:val="00622138"/>
    <w:rsid w:val="00622AD3"/>
    <w:rsid w:val="006238E8"/>
    <w:rsid w:val="006256A8"/>
    <w:rsid w:val="0063188C"/>
    <w:rsid w:val="0063407B"/>
    <w:rsid w:val="00635476"/>
    <w:rsid w:val="006430FF"/>
    <w:rsid w:val="006435EA"/>
    <w:rsid w:val="0066076A"/>
    <w:rsid w:val="00665C81"/>
    <w:rsid w:val="0068107B"/>
    <w:rsid w:val="00684ADA"/>
    <w:rsid w:val="006A06F3"/>
    <w:rsid w:val="006A517C"/>
    <w:rsid w:val="006A66AF"/>
    <w:rsid w:val="006B2290"/>
    <w:rsid w:val="006B35D4"/>
    <w:rsid w:val="006B4FAC"/>
    <w:rsid w:val="006B7D12"/>
    <w:rsid w:val="006C133B"/>
    <w:rsid w:val="006D3B1D"/>
    <w:rsid w:val="006D6E9D"/>
    <w:rsid w:val="006E08DE"/>
    <w:rsid w:val="006E607B"/>
    <w:rsid w:val="006E77AA"/>
    <w:rsid w:val="006F5A7F"/>
    <w:rsid w:val="0070032B"/>
    <w:rsid w:val="00700789"/>
    <w:rsid w:val="00705ED8"/>
    <w:rsid w:val="00713CD3"/>
    <w:rsid w:val="00715B9A"/>
    <w:rsid w:val="00717ABB"/>
    <w:rsid w:val="00717CA8"/>
    <w:rsid w:val="00722333"/>
    <w:rsid w:val="0072678C"/>
    <w:rsid w:val="00734260"/>
    <w:rsid w:val="00735188"/>
    <w:rsid w:val="00735EBE"/>
    <w:rsid w:val="0074787A"/>
    <w:rsid w:val="00747CE0"/>
    <w:rsid w:val="00750A23"/>
    <w:rsid w:val="00757CF1"/>
    <w:rsid w:val="00760B0E"/>
    <w:rsid w:val="00762A52"/>
    <w:rsid w:val="00766C9E"/>
    <w:rsid w:val="00771B3C"/>
    <w:rsid w:val="00776501"/>
    <w:rsid w:val="00782DCB"/>
    <w:rsid w:val="007A2900"/>
    <w:rsid w:val="007A3FC2"/>
    <w:rsid w:val="007B3A1E"/>
    <w:rsid w:val="007B77B0"/>
    <w:rsid w:val="007D3635"/>
    <w:rsid w:val="007D4988"/>
    <w:rsid w:val="007E16A4"/>
    <w:rsid w:val="007E3203"/>
    <w:rsid w:val="007E37D0"/>
    <w:rsid w:val="007E4571"/>
    <w:rsid w:val="007E6FE3"/>
    <w:rsid w:val="007F0D72"/>
    <w:rsid w:val="007F14D4"/>
    <w:rsid w:val="007F5886"/>
    <w:rsid w:val="0080450B"/>
    <w:rsid w:val="0080465D"/>
    <w:rsid w:val="00804959"/>
    <w:rsid w:val="008109C7"/>
    <w:rsid w:val="008121DD"/>
    <w:rsid w:val="00835011"/>
    <w:rsid w:val="00836D5A"/>
    <w:rsid w:val="0085473A"/>
    <w:rsid w:val="008623CF"/>
    <w:rsid w:val="00865C66"/>
    <w:rsid w:val="00870E4A"/>
    <w:rsid w:val="00877AF2"/>
    <w:rsid w:val="00881AFE"/>
    <w:rsid w:val="00883DA2"/>
    <w:rsid w:val="00887455"/>
    <w:rsid w:val="0089379E"/>
    <w:rsid w:val="00893A6B"/>
    <w:rsid w:val="00896D6E"/>
    <w:rsid w:val="00896E97"/>
    <w:rsid w:val="008A0100"/>
    <w:rsid w:val="008A27CF"/>
    <w:rsid w:val="008A2826"/>
    <w:rsid w:val="008B29EC"/>
    <w:rsid w:val="008B6B0A"/>
    <w:rsid w:val="008C00DB"/>
    <w:rsid w:val="008C18E0"/>
    <w:rsid w:val="008C4CA7"/>
    <w:rsid w:val="008E0556"/>
    <w:rsid w:val="008E0E70"/>
    <w:rsid w:val="008E1EC2"/>
    <w:rsid w:val="008F1C8B"/>
    <w:rsid w:val="008F2A32"/>
    <w:rsid w:val="008F4B10"/>
    <w:rsid w:val="009024EB"/>
    <w:rsid w:val="009026B4"/>
    <w:rsid w:val="0090735C"/>
    <w:rsid w:val="009156B8"/>
    <w:rsid w:val="00923AA7"/>
    <w:rsid w:val="0092554B"/>
    <w:rsid w:val="0093191E"/>
    <w:rsid w:val="00932C41"/>
    <w:rsid w:val="009335BA"/>
    <w:rsid w:val="00942810"/>
    <w:rsid w:val="009579B0"/>
    <w:rsid w:val="00981403"/>
    <w:rsid w:val="00981E31"/>
    <w:rsid w:val="00986109"/>
    <w:rsid w:val="0099254B"/>
    <w:rsid w:val="009950D1"/>
    <w:rsid w:val="009B1CAB"/>
    <w:rsid w:val="009B496E"/>
    <w:rsid w:val="009C037E"/>
    <w:rsid w:val="009C338D"/>
    <w:rsid w:val="009C47C0"/>
    <w:rsid w:val="009F06BC"/>
    <w:rsid w:val="009F41BF"/>
    <w:rsid w:val="009F469E"/>
    <w:rsid w:val="009F5A73"/>
    <w:rsid w:val="009F6F0C"/>
    <w:rsid w:val="00A05867"/>
    <w:rsid w:val="00A07738"/>
    <w:rsid w:val="00A15A83"/>
    <w:rsid w:val="00A17466"/>
    <w:rsid w:val="00A17E14"/>
    <w:rsid w:val="00A25750"/>
    <w:rsid w:val="00A258E8"/>
    <w:rsid w:val="00A25969"/>
    <w:rsid w:val="00A302C8"/>
    <w:rsid w:val="00A371E6"/>
    <w:rsid w:val="00A37F0F"/>
    <w:rsid w:val="00A42E8F"/>
    <w:rsid w:val="00A5020A"/>
    <w:rsid w:val="00A52618"/>
    <w:rsid w:val="00A619A5"/>
    <w:rsid w:val="00A64A7D"/>
    <w:rsid w:val="00A64F16"/>
    <w:rsid w:val="00A6502C"/>
    <w:rsid w:val="00A65996"/>
    <w:rsid w:val="00A75A9E"/>
    <w:rsid w:val="00A81E40"/>
    <w:rsid w:val="00A82153"/>
    <w:rsid w:val="00A91871"/>
    <w:rsid w:val="00A9193A"/>
    <w:rsid w:val="00AA4962"/>
    <w:rsid w:val="00AB5962"/>
    <w:rsid w:val="00AC3356"/>
    <w:rsid w:val="00AC3579"/>
    <w:rsid w:val="00AC38A5"/>
    <w:rsid w:val="00AC65ED"/>
    <w:rsid w:val="00AD07D5"/>
    <w:rsid w:val="00AD6A73"/>
    <w:rsid w:val="00AE185C"/>
    <w:rsid w:val="00AE32EC"/>
    <w:rsid w:val="00AE483B"/>
    <w:rsid w:val="00AE6A6C"/>
    <w:rsid w:val="00AF3406"/>
    <w:rsid w:val="00AF637E"/>
    <w:rsid w:val="00B05A51"/>
    <w:rsid w:val="00B071D9"/>
    <w:rsid w:val="00B15C0C"/>
    <w:rsid w:val="00B2073C"/>
    <w:rsid w:val="00B239E3"/>
    <w:rsid w:val="00B24909"/>
    <w:rsid w:val="00B27676"/>
    <w:rsid w:val="00B57C39"/>
    <w:rsid w:val="00B6030C"/>
    <w:rsid w:val="00B62101"/>
    <w:rsid w:val="00B63B82"/>
    <w:rsid w:val="00B65328"/>
    <w:rsid w:val="00BB2F00"/>
    <w:rsid w:val="00BB6DC2"/>
    <w:rsid w:val="00BB75CC"/>
    <w:rsid w:val="00BC4052"/>
    <w:rsid w:val="00BC4ACF"/>
    <w:rsid w:val="00BD06A8"/>
    <w:rsid w:val="00BD181F"/>
    <w:rsid w:val="00BD49CE"/>
    <w:rsid w:val="00BE0368"/>
    <w:rsid w:val="00BF0418"/>
    <w:rsid w:val="00BF0832"/>
    <w:rsid w:val="00BF216F"/>
    <w:rsid w:val="00BF55A1"/>
    <w:rsid w:val="00BF7AEB"/>
    <w:rsid w:val="00C0212D"/>
    <w:rsid w:val="00C13F82"/>
    <w:rsid w:val="00C14D27"/>
    <w:rsid w:val="00C16D05"/>
    <w:rsid w:val="00C33342"/>
    <w:rsid w:val="00C344E9"/>
    <w:rsid w:val="00C359E1"/>
    <w:rsid w:val="00C467CB"/>
    <w:rsid w:val="00C4699A"/>
    <w:rsid w:val="00C5113A"/>
    <w:rsid w:val="00C5232E"/>
    <w:rsid w:val="00C63F52"/>
    <w:rsid w:val="00C67DA3"/>
    <w:rsid w:val="00C76430"/>
    <w:rsid w:val="00C770A9"/>
    <w:rsid w:val="00C8471B"/>
    <w:rsid w:val="00C85691"/>
    <w:rsid w:val="00C86DDF"/>
    <w:rsid w:val="00C9687D"/>
    <w:rsid w:val="00CC00F3"/>
    <w:rsid w:val="00CC0D22"/>
    <w:rsid w:val="00CC5630"/>
    <w:rsid w:val="00CD10BE"/>
    <w:rsid w:val="00CD11F3"/>
    <w:rsid w:val="00CE40DF"/>
    <w:rsid w:val="00CE7B61"/>
    <w:rsid w:val="00CF21E3"/>
    <w:rsid w:val="00CF23CE"/>
    <w:rsid w:val="00CF6B9A"/>
    <w:rsid w:val="00D136C9"/>
    <w:rsid w:val="00D13B4D"/>
    <w:rsid w:val="00D16C89"/>
    <w:rsid w:val="00D253BD"/>
    <w:rsid w:val="00D2640D"/>
    <w:rsid w:val="00D3505F"/>
    <w:rsid w:val="00D36893"/>
    <w:rsid w:val="00D40742"/>
    <w:rsid w:val="00D4103D"/>
    <w:rsid w:val="00D42DFB"/>
    <w:rsid w:val="00D437FD"/>
    <w:rsid w:val="00D50DB4"/>
    <w:rsid w:val="00D5210A"/>
    <w:rsid w:val="00D568C6"/>
    <w:rsid w:val="00D57ECB"/>
    <w:rsid w:val="00D61C17"/>
    <w:rsid w:val="00D63E8E"/>
    <w:rsid w:val="00D66F8F"/>
    <w:rsid w:val="00D67151"/>
    <w:rsid w:val="00D74942"/>
    <w:rsid w:val="00D77678"/>
    <w:rsid w:val="00D832C6"/>
    <w:rsid w:val="00D83C2D"/>
    <w:rsid w:val="00D870A0"/>
    <w:rsid w:val="00D90436"/>
    <w:rsid w:val="00D91147"/>
    <w:rsid w:val="00D956B1"/>
    <w:rsid w:val="00DA4FF0"/>
    <w:rsid w:val="00DA6195"/>
    <w:rsid w:val="00DB1159"/>
    <w:rsid w:val="00DB4822"/>
    <w:rsid w:val="00DC001E"/>
    <w:rsid w:val="00DC1673"/>
    <w:rsid w:val="00DD2208"/>
    <w:rsid w:val="00DE37DC"/>
    <w:rsid w:val="00DE7261"/>
    <w:rsid w:val="00DF0A88"/>
    <w:rsid w:val="00E04586"/>
    <w:rsid w:val="00E05107"/>
    <w:rsid w:val="00E05473"/>
    <w:rsid w:val="00E05BFB"/>
    <w:rsid w:val="00E06FB4"/>
    <w:rsid w:val="00E11374"/>
    <w:rsid w:val="00E16883"/>
    <w:rsid w:val="00E17D14"/>
    <w:rsid w:val="00E23246"/>
    <w:rsid w:val="00E32AC8"/>
    <w:rsid w:val="00E350DF"/>
    <w:rsid w:val="00E469BB"/>
    <w:rsid w:val="00E60155"/>
    <w:rsid w:val="00E63F99"/>
    <w:rsid w:val="00E70BE2"/>
    <w:rsid w:val="00E77BFB"/>
    <w:rsid w:val="00E81ECF"/>
    <w:rsid w:val="00E8320F"/>
    <w:rsid w:val="00E833F6"/>
    <w:rsid w:val="00E83875"/>
    <w:rsid w:val="00E87559"/>
    <w:rsid w:val="00E928B7"/>
    <w:rsid w:val="00E969FD"/>
    <w:rsid w:val="00EA1B83"/>
    <w:rsid w:val="00EB585F"/>
    <w:rsid w:val="00EC1C4A"/>
    <w:rsid w:val="00EC373A"/>
    <w:rsid w:val="00EC421B"/>
    <w:rsid w:val="00ED1BD6"/>
    <w:rsid w:val="00EE1F2B"/>
    <w:rsid w:val="00EE333B"/>
    <w:rsid w:val="00EE7B96"/>
    <w:rsid w:val="00EF1FBF"/>
    <w:rsid w:val="00EF5052"/>
    <w:rsid w:val="00F0076F"/>
    <w:rsid w:val="00F07313"/>
    <w:rsid w:val="00F139C3"/>
    <w:rsid w:val="00F13BA3"/>
    <w:rsid w:val="00F15E0E"/>
    <w:rsid w:val="00F17DA8"/>
    <w:rsid w:val="00F20552"/>
    <w:rsid w:val="00F2564F"/>
    <w:rsid w:val="00F27FC5"/>
    <w:rsid w:val="00F33410"/>
    <w:rsid w:val="00F3652E"/>
    <w:rsid w:val="00F37BA9"/>
    <w:rsid w:val="00F411E3"/>
    <w:rsid w:val="00F416B8"/>
    <w:rsid w:val="00F50E76"/>
    <w:rsid w:val="00F53339"/>
    <w:rsid w:val="00F60DA1"/>
    <w:rsid w:val="00F61D7C"/>
    <w:rsid w:val="00F64816"/>
    <w:rsid w:val="00F655EE"/>
    <w:rsid w:val="00F72F5F"/>
    <w:rsid w:val="00F76F9E"/>
    <w:rsid w:val="00F77ABA"/>
    <w:rsid w:val="00F82A6B"/>
    <w:rsid w:val="00F84673"/>
    <w:rsid w:val="00F87581"/>
    <w:rsid w:val="00F94C39"/>
    <w:rsid w:val="00F94D58"/>
    <w:rsid w:val="00F96462"/>
    <w:rsid w:val="00FA462B"/>
    <w:rsid w:val="00FB13EB"/>
    <w:rsid w:val="00FB24DD"/>
    <w:rsid w:val="00FB6408"/>
    <w:rsid w:val="00FC0C05"/>
    <w:rsid w:val="00FC1F58"/>
    <w:rsid w:val="00FC26CA"/>
    <w:rsid w:val="00FC3B8D"/>
    <w:rsid w:val="00FC5C8D"/>
    <w:rsid w:val="00FD2463"/>
    <w:rsid w:val="00FD3BE9"/>
    <w:rsid w:val="00FD5C6A"/>
    <w:rsid w:val="00FF4FE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AutoShape 95"/>
        <o:r id="V:Rule2" type="connector" idref="#AutoShape 105"/>
        <o:r id="V:Rule3" type="connector" idref="#AutoShape 94"/>
        <o:r id="V:Rule4" type="connector" idref="#AutoShape 10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14"/>
    <w:rPr>
      <w:rFonts w:ascii="Calibri" w:eastAsia="Calibri" w:hAnsi="Calibri" w:cs="Arial"/>
    </w:rPr>
  </w:style>
  <w:style w:type="paragraph" w:styleId="Titre1">
    <w:name w:val="heading 1"/>
    <w:basedOn w:val="Normal"/>
    <w:next w:val="Normal"/>
    <w:link w:val="Titre1Car"/>
    <w:qFormat/>
    <w:rsid w:val="00A17E14"/>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qFormat/>
    <w:rsid w:val="006D3B1D"/>
    <w:pPr>
      <w:keepNext/>
      <w:spacing w:after="0" w:line="240" w:lineRule="auto"/>
      <w:jc w:val="both"/>
      <w:outlineLvl w:val="1"/>
    </w:pPr>
    <w:rPr>
      <w:rFonts w:ascii="Arial" w:eastAsia="Times New Roman" w:hAnsi="Arial"/>
      <w:b/>
      <w:bCs/>
      <w:i/>
      <w:iCs/>
      <w:sz w:val="20"/>
      <w:szCs w:val="24"/>
      <w:lang w:eastAsia="fr-FR"/>
    </w:rPr>
  </w:style>
  <w:style w:type="paragraph" w:styleId="Titre3">
    <w:name w:val="heading 3"/>
    <w:basedOn w:val="Normal"/>
    <w:next w:val="Normal"/>
    <w:link w:val="Titre3Car"/>
    <w:unhideWhenUsed/>
    <w:qFormat/>
    <w:rsid w:val="006D3B1D"/>
    <w:pPr>
      <w:keepNext/>
      <w:spacing w:before="240" w:after="60" w:line="240" w:lineRule="auto"/>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qFormat/>
    <w:rsid w:val="006D3B1D"/>
    <w:pPr>
      <w:keepNext/>
      <w:spacing w:after="0" w:line="240" w:lineRule="auto"/>
      <w:outlineLvl w:val="3"/>
    </w:pPr>
    <w:rPr>
      <w:rFonts w:ascii="Times New Roman" w:eastAsia="Times New Roman" w:hAnsi="Times New Roman" w:cs="Times New Roman"/>
      <w:i/>
      <w:iCs/>
      <w:sz w:val="16"/>
      <w:szCs w:val="24"/>
      <w:lang w:val="en-US"/>
    </w:rPr>
  </w:style>
  <w:style w:type="paragraph" w:styleId="Titre5">
    <w:name w:val="heading 5"/>
    <w:basedOn w:val="Normal"/>
    <w:next w:val="Normal"/>
    <w:link w:val="Titre5Car"/>
    <w:unhideWhenUsed/>
    <w:qFormat/>
    <w:rsid w:val="006D3B1D"/>
    <w:pPr>
      <w:spacing w:before="240" w:after="60" w:line="240" w:lineRule="auto"/>
      <w:outlineLvl w:val="4"/>
    </w:pPr>
    <w:rPr>
      <w:rFonts w:eastAsia="Times New Roman" w:cs="Times New Roman"/>
      <w:b/>
      <w:bCs/>
      <w:i/>
      <w:iCs/>
      <w:sz w:val="26"/>
      <w:szCs w:val="26"/>
      <w:lang w:eastAsia="fr-FR"/>
    </w:rPr>
  </w:style>
  <w:style w:type="paragraph" w:styleId="Titre6">
    <w:name w:val="heading 6"/>
    <w:basedOn w:val="Normal"/>
    <w:next w:val="Normal"/>
    <w:link w:val="Titre6Car"/>
    <w:qFormat/>
    <w:rsid w:val="006D3B1D"/>
    <w:pPr>
      <w:spacing w:before="240" w:after="60" w:line="240" w:lineRule="auto"/>
      <w:outlineLvl w:val="5"/>
    </w:pPr>
    <w:rPr>
      <w:rFonts w:ascii="Arial" w:eastAsia="Times New Roman" w:hAnsi="Arial"/>
      <w:b/>
      <w:bCs/>
      <w:lang w:val="en-US"/>
    </w:rPr>
  </w:style>
  <w:style w:type="paragraph" w:styleId="Titre8">
    <w:name w:val="heading 8"/>
    <w:basedOn w:val="Normal"/>
    <w:next w:val="Normal"/>
    <w:link w:val="Titre8Car"/>
    <w:qFormat/>
    <w:rsid w:val="00F72F5F"/>
    <w:pPr>
      <w:spacing w:before="240" w:after="60" w:line="240" w:lineRule="auto"/>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qFormat/>
    <w:rsid w:val="00F72F5F"/>
    <w:pPr>
      <w:spacing w:before="240" w:after="60" w:line="240" w:lineRule="auto"/>
      <w:outlineLvl w:val="8"/>
    </w:pPr>
    <w:rPr>
      <w:rFonts w:ascii="Arial" w:eastAsia="Times New Roman" w:hAnsi="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17E14"/>
    <w:rPr>
      <w:rFonts w:ascii="Cambria" w:eastAsia="Times New Roman" w:hAnsi="Cambria" w:cs="Times New Roman"/>
      <w:b/>
      <w:bCs/>
      <w:color w:val="365F91"/>
      <w:sz w:val="28"/>
      <w:szCs w:val="28"/>
    </w:rPr>
  </w:style>
  <w:style w:type="character" w:customStyle="1" w:styleId="Titre2Car">
    <w:name w:val="Titre 2 Car"/>
    <w:basedOn w:val="Policepardfaut"/>
    <w:link w:val="Titre2"/>
    <w:rsid w:val="006D3B1D"/>
    <w:rPr>
      <w:rFonts w:ascii="Arial" w:eastAsia="Times New Roman" w:hAnsi="Arial" w:cs="Arial"/>
      <w:b/>
      <w:bCs/>
      <w:i/>
      <w:iCs/>
      <w:sz w:val="20"/>
      <w:szCs w:val="24"/>
      <w:lang w:eastAsia="fr-FR"/>
    </w:rPr>
  </w:style>
  <w:style w:type="character" w:customStyle="1" w:styleId="Titre3Car">
    <w:name w:val="Titre 3 Car"/>
    <w:basedOn w:val="Policepardfaut"/>
    <w:link w:val="Titre3"/>
    <w:rsid w:val="006D3B1D"/>
    <w:rPr>
      <w:rFonts w:ascii="Cambria" w:eastAsia="Times New Roman" w:hAnsi="Cambria" w:cs="Times New Roman"/>
      <w:b/>
      <w:bCs/>
      <w:sz w:val="26"/>
      <w:szCs w:val="26"/>
      <w:lang w:eastAsia="fr-FR"/>
    </w:rPr>
  </w:style>
  <w:style w:type="character" w:customStyle="1" w:styleId="Titre4Car">
    <w:name w:val="Titre 4 Car"/>
    <w:basedOn w:val="Policepardfaut"/>
    <w:link w:val="Titre4"/>
    <w:rsid w:val="006D3B1D"/>
    <w:rPr>
      <w:rFonts w:ascii="Times New Roman" w:eastAsia="Times New Roman" w:hAnsi="Times New Roman" w:cs="Times New Roman"/>
      <w:i/>
      <w:iCs/>
      <w:sz w:val="16"/>
      <w:szCs w:val="24"/>
      <w:lang w:val="en-US"/>
    </w:rPr>
  </w:style>
  <w:style w:type="character" w:customStyle="1" w:styleId="Titre5Car">
    <w:name w:val="Titre 5 Car"/>
    <w:basedOn w:val="Policepardfaut"/>
    <w:link w:val="Titre5"/>
    <w:rsid w:val="006D3B1D"/>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rsid w:val="006D3B1D"/>
    <w:rPr>
      <w:rFonts w:ascii="Arial" w:eastAsia="Times New Roman" w:hAnsi="Arial" w:cs="Arial"/>
      <w:b/>
      <w:bCs/>
      <w:lang w:val="en-US"/>
    </w:rPr>
  </w:style>
  <w:style w:type="character" w:customStyle="1" w:styleId="Titre8Car">
    <w:name w:val="Titre 8 Car"/>
    <w:basedOn w:val="Policepardfaut"/>
    <w:link w:val="Titre8"/>
    <w:rsid w:val="00F72F5F"/>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F72F5F"/>
    <w:rPr>
      <w:rFonts w:ascii="Arial" w:eastAsia="Times New Roman" w:hAnsi="Arial" w:cs="Arial"/>
      <w:lang w:eastAsia="fr-FR"/>
    </w:rPr>
  </w:style>
  <w:style w:type="paragraph" w:styleId="NormalWeb">
    <w:name w:val="Normal (Web)"/>
    <w:basedOn w:val="Normal"/>
    <w:uiPriority w:val="99"/>
    <w:rsid w:val="00A17E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rsid w:val="00A17E14"/>
    <w:rPr>
      <w:color w:val="0000FF"/>
      <w:u w:val="single"/>
    </w:rPr>
  </w:style>
  <w:style w:type="paragraph" w:styleId="Paragraphedeliste">
    <w:name w:val="List Paragraph"/>
    <w:basedOn w:val="Normal"/>
    <w:uiPriority w:val="34"/>
    <w:qFormat/>
    <w:rsid w:val="00A17E14"/>
    <w:pPr>
      <w:spacing w:after="0" w:line="240" w:lineRule="auto"/>
      <w:ind w:left="708"/>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A17E14"/>
    <w:pPr>
      <w:spacing w:after="0" w:line="240" w:lineRule="auto"/>
      <w:jc w:val="both"/>
    </w:pPr>
    <w:rPr>
      <w:rFonts w:ascii="Garamond" w:eastAsia="Times New Roman" w:hAnsi="Garamond" w:cs="Times New Roman"/>
      <w:b/>
      <w:i/>
      <w:sz w:val="40"/>
      <w:szCs w:val="20"/>
      <w:lang w:eastAsia="fr-FR"/>
    </w:rPr>
  </w:style>
  <w:style w:type="character" w:customStyle="1" w:styleId="CorpsdetexteCar">
    <w:name w:val="Corps de texte Car"/>
    <w:basedOn w:val="Policepardfaut"/>
    <w:link w:val="Corpsdetexte"/>
    <w:rsid w:val="00A17E14"/>
    <w:rPr>
      <w:rFonts w:ascii="Garamond" w:eastAsia="Times New Roman" w:hAnsi="Garamond" w:cs="Times New Roman"/>
      <w:b/>
      <w:i/>
      <w:sz w:val="40"/>
      <w:szCs w:val="20"/>
      <w:lang w:eastAsia="fr-FR"/>
    </w:rPr>
  </w:style>
  <w:style w:type="character" w:styleId="lev">
    <w:name w:val="Strong"/>
    <w:basedOn w:val="Policepardfaut"/>
    <w:uiPriority w:val="22"/>
    <w:qFormat/>
    <w:rsid w:val="00A17E14"/>
    <w:rPr>
      <w:b/>
      <w:bCs/>
    </w:rPr>
  </w:style>
  <w:style w:type="paragraph" w:styleId="Corpsdetexte2">
    <w:name w:val="Body Text 2"/>
    <w:basedOn w:val="Normal"/>
    <w:link w:val="Corpsdetexte2Car"/>
    <w:unhideWhenUsed/>
    <w:rsid w:val="00A17E14"/>
    <w:pPr>
      <w:spacing w:after="120" w:line="480" w:lineRule="auto"/>
    </w:pPr>
  </w:style>
  <w:style w:type="character" w:customStyle="1" w:styleId="Corpsdetexte2Car">
    <w:name w:val="Corps de texte 2 Car"/>
    <w:basedOn w:val="Policepardfaut"/>
    <w:link w:val="Corpsdetexte2"/>
    <w:rsid w:val="00A17E14"/>
    <w:rPr>
      <w:rFonts w:ascii="Calibri" w:eastAsia="Calibri" w:hAnsi="Calibri" w:cs="Arial"/>
    </w:rPr>
  </w:style>
  <w:style w:type="paragraph" w:styleId="Corpsdetexte3">
    <w:name w:val="Body Text 3"/>
    <w:basedOn w:val="Normal"/>
    <w:link w:val="Corpsdetexte3Car"/>
    <w:unhideWhenUsed/>
    <w:rsid w:val="00A17E14"/>
    <w:pPr>
      <w:spacing w:after="120"/>
    </w:pPr>
    <w:rPr>
      <w:sz w:val="16"/>
      <w:szCs w:val="16"/>
    </w:rPr>
  </w:style>
  <w:style w:type="character" w:customStyle="1" w:styleId="Corpsdetexte3Car">
    <w:name w:val="Corps de texte 3 Car"/>
    <w:basedOn w:val="Policepardfaut"/>
    <w:link w:val="Corpsdetexte3"/>
    <w:rsid w:val="00A17E14"/>
    <w:rPr>
      <w:rFonts w:ascii="Calibri" w:eastAsia="Calibri" w:hAnsi="Calibri" w:cs="Arial"/>
      <w:sz w:val="16"/>
      <w:szCs w:val="16"/>
    </w:rPr>
  </w:style>
  <w:style w:type="paragraph" w:styleId="Sansinterligne">
    <w:name w:val="No Spacing"/>
    <w:link w:val="SansinterligneCar"/>
    <w:uiPriority w:val="1"/>
    <w:qFormat/>
    <w:rsid w:val="00A17E14"/>
    <w:pPr>
      <w:spacing w:after="0" w:line="240" w:lineRule="auto"/>
    </w:pPr>
    <w:rPr>
      <w:rFonts w:ascii="Calibri" w:eastAsia="Calibri" w:hAnsi="Calibri" w:cs="Times New Roman"/>
    </w:rPr>
  </w:style>
  <w:style w:type="character" w:customStyle="1" w:styleId="SansinterligneCar">
    <w:name w:val="Sans interligne Car"/>
    <w:link w:val="Sansinterligne"/>
    <w:uiPriority w:val="1"/>
    <w:rsid w:val="00A17E14"/>
    <w:rPr>
      <w:rFonts w:ascii="Calibri" w:eastAsia="Calibri" w:hAnsi="Calibri" w:cs="Times New Roman"/>
    </w:rPr>
  </w:style>
  <w:style w:type="paragraph" w:customStyle="1" w:styleId="Default">
    <w:name w:val="Default"/>
    <w:rsid w:val="00A17E14"/>
    <w:pPr>
      <w:autoSpaceDE w:val="0"/>
      <w:autoSpaceDN w:val="0"/>
      <w:adjustRightInd w:val="0"/>
      <w:spacing w:after="0" w:line="240" w:lineRule="auto"/>
    </w:pPr>
    <w:rPr>
      <w:rFonts w:ascii="Arial" w:eastAsia="Calibri" w:hAnsi="Arial" w:cs="Arial"/>
      <w:color w:val="000000"/>
      <w:sz w:val="24"/>
      <w:szCs w:val="24"/>
    </w:rPr>
  </w:style>
  <w:style w:type="paragraph" w:styleId="Titre">
    <w:name w:val="Title"/>
    <w:basedOn w:val="Normal"/>
    <w:link w:val="TitreCar"/>
    <w:qFormat/>
    <w:rsid w:val="00A17E14"/>
    <w:pPr>
      <w:pBdr>
        <w:top w:val="single" w:sz="4" w:space="1" w:color="auto"/>
        <w:left w:val="single" w:sz="4" w:space="4" w:color="auto"/>
        <w:bottom w:val="single" w:sz="4" w:space="1" w:color="auto"/>
        <w:right w:val="single" w:sz="4" w:space="4" w:color="auto"/>
      </w:pBdr>
      <w:spacing w:before="240" w:after="60" w:line="240" w:lineRule="auto"/>
      <w:jc w:val="center"/>
      <w:outlineLvl w:val="0"/>
    </w:pPr>
    <w:rPr>
      <w:rFonts w:ascii="Arial" w:eastAsia="Times New Roman" w:hAnsi="Arial"/>
      <w:b/>
      <w:bCs/>
      <w:kern w:val="28"/>
      <w:sz w:val="32"/>
      <w:szCs w:val="32"/>
      <w:lang w:val="en-GB"/>
    </w:rPr>
  </w:style>
  <w:style w:type="character" w:customStyle="1" w:styleId="TitreCar">
    <w:name w:val="Titre Car"/>
    <w:basedOn w:val="Policepardfaut"/>
    <w:link w:val="Titre"/>
    <w:rsid w:val="00A17E14"/>
    <w:rPr>
      <w:rFonts w:ascii="Arial" w:eastAsia="Times New Roman" w:hAnsi="Arial" w:cs="Arial"/>
      <w:b/>
      <w:bCs/>
      <w:kern w:val="28"/>
      <w:sz w:val="32"/>
      <w:szCs w:val="32"/>
      <w:lang w:val="en-GB"/>
    </w:rPr>
  </w:style>
  <w:style w:type="paragraph" w:customStyle="1" w:styleId="InterofficeMemorandumheading">
    <w:name w:val="Interoffice Memorandum heading"/>
    <w:basedOn w:val="Normal"/>
    <w:rsid w:val="00A17E14"/>
    <w:pPr>
      <w:tabs>
        <w:tab w:val="left" w:pos="6840"/>
        <w:tab w:val="left" w:pos="8368"/>
      </w:tabs>
      <w:spacing w:after="0" w:line="240" w:lineRule="auto"/>
    </w:pPr>
    <w:rPr>
      <w:rFonts w:ascii="Times New Roman" w:eastAsia="Times New Roman" w:hAnsi="Times New Roman" w:cs="Times New Roman"/>
      <w:b/>
      <w:noProof/>
      <w:szCs w:val="20"/>
      <w:lang w:val="en-US"/>
    </w:rPr>
  </w:style>
  <w:style w:type="character" w:customStyle="1" w:styleId="pseditboxdisponly">
    <w:name w:val="pseditbox_disponly"/>
    <w:basedOn w:val="Policepardfaut"/>
    <w:rsid w:val="00A17E14"/>
  </w:style>
  <w:style w:type="paragraph" w:styleId="Textedebulles">
    <w:name w:val="Balloon Text"/>
    <w:basedOn w:val="Normal"/>
    <w:link w:val="TextedebullesCar"/>
    <w:unhideWhenUsed/>
    <w:rsid w:val="00A17E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A17E14"/>
    <w:rPr>
      <w:rFonts w:ascii="Tahoma" w:eastAsia="Calibri" w:hAnsi="Tahoma" w:cs="Tahoma"/>
      <w:sz w:val="16"/>
      <w:szCs w:val="16"/>
    </w:rPr>
  </w:style>
  <w:style w:type="paragraph" w:styleId="En-tte">
    <w:name w:val="header"/>
    <w:basedOn w:val="Normal"/>
    <w:link w:val="En-tteCar"/>
    <w:uiPriority w:val="99"/>
    <w:unhideWhenUsed/>
    <w:rsid w:val="00451FDD"/>
    <w:pPr>
      <w:tabs>
        <w:tab w:val="center" w:pos="4536"/>
        <w:tab w:val="right" w:pos="9072"/>
      </w:tabs>
      <w:spacing w:after="0" w:line="240" w:lineRule="auto"/>
    </w:pPr>
  </w:style>
  <w:style w:type="character" w:customStyle="1" w:styleId="En-tteCar">
    <w:name w:val="En-tête Car"/>
    <w:basedOn w:val="Policepardfaut"/>
    <w:link w:val="En-tte"/>
    <w:uiPriority w:val="99"/>
    <w:rsid w:val="00451FDD"/>
    <w:rPr>
      <w:rFonts w:ascii="Calibri" w:eastAsia="Calibri" w:hAnsi="Calibri" w:cs="Arial"/>
    </w:rPr>
  </w:style>
  <w:style w:type="paragraph" w:styleId="Pieddepage">
    <w:name w:val="footer"/>
    <w:basedOn w:val="Normal"/>
    <w:link w:val="PieddepageCar"/>
    <w:uiPriority w:val="99"/>
    <w:unhideWhenUsed/>
    <w:rsid w:val="00451F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1FDD"/>
    <w:rPr>
      <w:rFonts w:ascii="Calibri" w:eastAsia="Calibri" w:hAnsi="Calibri" w:cs="Arial"/>
    </w:rPr>
  </w:style>
  <w:style w:type="table" w:styleId="Grilledutableau">
    <w:name w:val="Table Grid"/>
    <w:basedOn w:val="TableauNormal"/>
    <w:rsid w:val="00896D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brut">
    <w:name w:val="Plain Text"/>
    <w:aliases w:val="Texte brut Car Car Car,Texte brut Car Car"/>
    <w:basedOn w:val="Normal"/>
    <w:link w:val="TextebrutCar"/>
    <w:rsid w:val="006D3B1D"/>
    <w:pPr>
      <w:spacing w:after="0" w:line="240" w:lineRule="auto"/>
    </w:pPr>
    <w:rPr>
      <w:rFonts w:ascii="Courier New" w:eastAsia="Times New Roman" w:hAnsi="Courier New" w:cs="Courier New"/>
      <w:sz w:val="20"/>
      <w:szCs w:val="20"/>
      <w:lang w:eastAsia="fr-FR"/>
    </w:rPr>
  </w:style>
  <w:style w:type="character" w:customStyle="1" w:styleId="TextebrutCar">
    <w:name w:val="Texte brut Car"/>
    <w:aliases w:val="Texte brut Car Car Car Car,Texte brut Car Car Car1"/>
    <w:basedOn w:val="Policepardfaut"/>
    <w:link w:val="Textebrut"/>
    <w:rsid w:val="006D3B1D"/>
    <w:rPr>
      <w:rFonts w:ascii="Courier New" w:eastAsia="Times New Roman" w:hAnsi="Courier New" w:cs="Courier New"/>
      <w:sz w:val="20"/>
      <w:szCs w:val="20"/>
      <w:lang w:eastAsia="fr-FR"/>
    </w:rPr>
  </w:style>
  <w:style w:type="paragraph" w:styleId="Retraitcorpsdetexte2">
    <w:name w:val="Body Text Indent 2"/>
    <w:basedOn w:val="Normal"/>
    <w:link w:val="Retraitcorpsdetexte2Car"/>
    <w:rsid w:val="006D3B1D"/>
    <w:pPr>
      <w:spacing w:after="0" w:line="240" w:lineRule="auto"/>
      <w:ind w:left="-360"/>
      <w:jc w:val="both"/>
    </w:pPr>
    <w:rPr>
      <w:rFonts w:ascii="Times New Roman" w:eastAsia="Times New Roman" w:hAnsi="Times New Roman" w:cs="Times New Roman"/>
      <w:b/>
      <w:bCs/>
      <w:color w:val="000000"/>
      <w:sz w:val="24"/>
      <w:szCs w:val="24"/>
      <w:lang w:eastAsia="fr-FR"/>
    </w:rPr>
  </w:style>
  <w:style w:type="character" w:customStyle="1" w:styleId="Retraitcorpsdetexte2Car">
    <w:name w:val="Retrait corps de texte 2 Car"/>
    <w:basedOn w:val="Policepardfaut"/>
    <w:link w:val="Retraitcorpsdetexte2"/>
    <w:rsid w:val="006D3B1D"/>
    <w:rPr>
      <w:rFonts w:ascii="Times New Roman" w:eastAsia="Times New Roman" w:hAnsi="Times New Roman" w:cs="Times New Roman"/>
      <w:b/>
      <w:bCs/>
      <w:color w:val="000000"/>
      <w:sz w:val="24"/>
      <w:szCs w:val="24"/>
      <w:lang w:eastAsia="fr-FR"/>
    </w:rPr>
  </w:style>
  <w:style w:type="paragraph" w:styleId="Notedebasdepage">
    <w:name w:val="footnote text"/>
    <w:basedOn w:val="Normal"/>
    <w:link w:val="NotedebasdepageCar"/>
    <w:uiPriority w:val="99"/>
    <w:semiHidden/>
    <w:rsid w:val="006D3B1D"/>
    <w:pPr>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uiPriority w:val="99"/>
    <w:semiHidden/>
    <w:rsid w:val="006D3B1D"/>
    <w:rPr>
      <w:rFonts w:ascii="Times New Roman" w:eastAsia="Times New Roman" w:hAnsi="Times New Roman" w:cs="Times New Roman"/>
      <w:sz w:val="20"/>
      <w:szCs w:val="20"/>
      <w:lang w:val="en-US"/>
    </w:rPr>
  </w:style>
  <w:style w:type="character" w:styleId="Appelnotedebasdep">
    <w:name w:val="footnote reference"/>
    <w:basedOn w:val="Policepardfaut"/>
    <w:uiPriority w:val="99"/>
    <w:rsid w:val="006D3B1D"/>
    <w:rPr>
      <w:vertAlign w:val="superscript"/>
    </w:rPr>
  </w:style>
  <w:style w:type="paragraph" w:styleId="Retraitcorpsdetexte">
    <w:name w:val="Body Text Indent"/>
    <w:basedOn w:val="Normal"/>
    <w:link w:val="RetraitcorpsdetexteCar"/>
    <w:rsid w:val="006D3B1D"/>
    <w:pPr>
      <w:tabs>
        <w:tab w:val="left" w:pos="6660"/>
        <w:tab w:val="left" w:pos="7020"/>
      </w:tabs>
      <w:autoSpaceDE w:val="0"/>
      <w:autoSpaceDN w:val="0"/>
      <w:adjustRightInd w:val="0"/>
      <w:spacing w:after="0" w:line="240" w:lineRule="auto"/>
      <w:ind w:left="-360"/>
      <w:jc w:val="both"/>
    </w:pPr>
    <w:rPr>
      <w:rFonts w:ascii="Times New Roman" w:eastAsia="Times New Roman" w:hAnsi="Times New Roman" w:cs="Times New Roman"/>
      <w:noProof/>
      <w:color w:val="000000"/>
      <w:sz w:val="24"/>
      <w:szCs w:val="24"/>
      <w:lang w:val="el-GR" w:eastAsia="fr-FR"/>
    </w:rPr>
  </w:style>
  <w:style w:type="character" w:customStyle="1" w:styleId="RetraitcorpsdetexteCar">
    <w:name w:val="Retrait corps de texte Car"/>
    <w:basedOn w:val="Policepardfaut"/>
    <w:link w:val="Retraitcorpsdetexte"/>
    <w:rsid w:val="006D3B1D"/>
    <w:rPr>
      <w:rFonts w:ascii="Times New Roman" w:eastAsia="Times New Roman" w:hAnsi="Times New Roman" w:cs="Times New Roman"/>
      <w:noProof/>
      <w:color w:val="000000"/>
      <w:sz w:val="24"/>
      <w:szCs w:val="24"/>
      <w:lang w:val="el-GR" w:eastAsia="fr-FR"/>
    </w:rPr>
  </w:style>
  <w:style w:type="paragraph" w:customStyle="1" w:styleId="Text">
    <w:name w:val="Text"/>
    <w:basedOn w:val="Normal"/>
    <w:rsid w:val="006D3B1D"/>
    <w:pPr>
      <w:overflowPunct w:val="0"/>
      <w:autoSpaceDE w:val="0"/>
      <w:autoSpaceDN w:val="0"/>
      <w:adjustRightInd w:val="0"/>
      <w:spacing w:after="0" w:line="360" w:lineRule="atLeast"/>
    </w:pPr>
    <w:rPr>
      <w:rFonts w:ascii="Helvetica" w:eastAsia="Times New Roman" w:hAnsi="Helvetica" w:cs="Times New Roman"/>
      <w:szCs w:val="20"/>
      <w:lang w:val="en-US"/>
    </w:rPr>
  </w:style>
  <w:style w:type="character" w:styleId="Marquedecommentaire">
    <w:name w:val="annotation reference"/>
    <w:basedOn w:val="Policepardfaut"/>
    <w:rsid w:val="006D3B1D"/>
    <w:rPr>
      <w:sz w:val="16"/>
      <w:szCs w:val="16"/>
    </w:rPr>
  </w:style>
  <w:style w:type="paragraph" w:styleId="Commentaire">
    <w:name w:val="annotation text"/>
    <w:basedOn w:val="Normal"/>
    <w:link w:val="CommentaireCar"/>
    <w:rsid w:val="006D3B1D"/>
    <w:pPr>
      <w:spacing w:after="0" w:line="240" w:lineRule="auto"/>
    </w:pPr>
    <w:rPr>
      <w:rFonts w:ascii="Times New Roman" w:eastAsia="Times New Roman" w:hAnsi="Times New Roman" w:cs="Times New Roman"/>
      <w:sz w:val="20"/>
      <w:szCs w:val="20"/>
      <w:lang w:val="en-US"/>
    </w:rPr>
  </w:style>
  <w:style w:type="character" w:customStyle="1" w:styleId="CommentaireCar">
    <w:name w:val="Commentaire Car"/>
    <w:basedOn w:val="Policepardfaut"/>
    <w:link w:val="Commentaire"/>
    <w:rsid w:val="006D3B1D"/>
    <w:rPr>
      <w:rFonts w:ascii="Times New Roman" w:eastAsia="Times New Roman" w:hAnsi="Times New Roman" w:cs="Times New Roman"/>
      <w:sz w:val="20"/>
      <w:szCs w:val="20"/>
      <w:lang w:val="en-US"/>
    </w:rPr>
  </w:style>
  <w:style w:type="paragraph" w:customStyle="1" w:styleId="BodyText21">
    <w:name w:val="Body Text 21"/>
    <w:basedOn w:val="Normal"/>
    <w:rsid w:val="006D3B1D"/>
    <w:pPr>
      <w:suppressAutoHyphens/>
      <w:spacing w:after="0" w:line="240" w:lineRule="auto"/>
      <w:jc w:val="both"/>
    </w:pPr>
    <w:rPr>
      <w:rFonts w:ascii="Courier New" w:eastAsia="Times New Roman" w:hAnsi="Courier New"/>
      <w:b/>
      <w:szCs w:val="20"/>
      <w:lang w:val="en-GB"/>
    </w:rPr>
  </w:style>
  <w:style w:type="paragraph" w:customStyle="1" w:styleId="Tabletext">
    <w:name w:val="Table text"/>
    <w:basedOn w:val="Normal"/>
    <w:rsid w:val="006D3B1D"/>
    <w:pPr>
      <w:spacing w:after="0" w:line="240" w:lineRule="auto"/>
    </w:pPr>
    <w:rPr>
      <w:rFonts w:ascii="Arial" w:eastAsia="Times New Roman" w:hAnsi="Arial" w:cs="Times New Roman"/>
      <w:szCs w:val="20"/>
      <w:lang w:val="en-GB"/>
    </w:rPr>
  </w:style>
  <w:style w:type="paragraph" w:customStyle="1" w:styleId="Term">
    <w:name w:val="Term"/>
    <w:basedOn w:val="Normal"/>
    <w:next w:val="Normal"/>
    <w:rsid w:val="006D3B1D"/>
    <w:pPr>
      <w:keepNext/>
      <w:spacing w:after="60" w:line="240" w:lineRule="auto"/>
      <w:ind w:left="360"/>
    </w:pPr>
    <w:rPr>
      <w:rFonts w:ascii="Arial" w:eastAsia="Times New Roman" w:hAnsi="Arial" w:cs="Times New Roman"/>
      <w:b/>
      <w:szCs w:val="20"/>
      <w:lang w:val="en-GB"/>
    </w:rPr>
  </w:style>
  <w:style w:type="paragraph" w:customStyle="1" w:styleId="Bullet">
    <w:name w:val="Bullet"/>
    <w:basedOn w:val="Normal"/>
    <w:rsid w:val="006D3B1D"/>
    <w:pPr>
      <w:spacing w:before="60" w:after="60" w:line="240" w:lineRule="auto"/>
      <w:ind w:left="1080" w:hanging="360"/>
    </w:pPr>
    <w:rPr>
      <w:rFonts w:ascii="Arial" w:eastAsia="Times New Roman" w:hAnsi="Arial" w:cs="Times New Roman"/>
      <w:szCs w:val="20"/>
      <w:lang w:val="en-GB"/>
    </w:rPr>
  </w:style>
  <w:style w:type="paragraph" w:styleId="Retraitcorpsdetexte3">
    <w:name w:val="Body Text Indent 3"/>
    <w:basedOn w:val="Normal"/>
    <w:link w:val="Retraitcorpsdetexte3Car"/>
    <w:rsid w:val="006D3B1D"/>
    <w:pPr>
      <w:spacing w:after="120" w:line="240" w:lineRule="auto"/>
      <w:ind w:left="360"/>
    </w:pPr>
    <w:rPr>
      <w:rFonts w:ascii="Times New Roman" w:eastAsia="Times New Roman" w:hAnsi="Times New Roman" w:cs="Times New Roman"/>
      <w:sz w:val="16"/>
      <w:szCs w:val="16"/>
      <w:lang w:val="en-US"/>
    </w:rPr>
  </w:style>
  <w:style w:type="character" w:customStyle="1" w:styleId="Retraitcorpsdetexte3Car">
    <w:name w:val="Retrait corps de texte 3 Car"/>
    <w:basedOn w:val="Policepardfaut"/>
    <w:link w:val="Retraitcorpsdetexte3"/>
    <w:rsid w:val="006D3B1D"/>
    <w:rPr>
      <w:rFonts w:ascii="Times New Roman" w:eastAsia="Times New Roman" w:hAnsi="Times New Roman" w:cs="Times New Roman"/>
      <w:sz w:val="16"/>
      <w:szCs w:val="16"/>
      <w:lang w:val="en-US"/>
    </w:rPr>
  </w:style>
  <w:style w:type="paragraph" w:styleId="Objetducommentaire">
    <w:name w:val="annotation subject"/>
    <w:basedOn w:val="Commentaire"/>
    <w:next w:val="Commentaire"/>
    <w:link w:val="ObjetducommentaireCar"/>
    <w:rsid w:val="006D3B1D"/>
    <w:rPr>
      <w:b/>
      <w:bCs/>
    </w:rPr>
  </w:style>
  <w:style w:type="character" w:customStyle="1" w:styleId="ObjetducommentaireCar">
    <w:name w:val="Objet du commentaire Car"/>
    <w:basedOn w:val="CommentaireCar"/>
    <w:link w:val="Objetducommentaire"/>
    <w:rsid w:val="006D3B1D"/>
    <w:rPr>
      <w:rFonts w:ascii="Times New Roman" w:eastAsia="Times New Roman" w:hAnsi="Times New Roman" w:cs="Times New Roman"/>
      <w:b/>
      <w:bCs/>
      <w:sz w:val="20"/>
      <w:szCs w:val="20"/>
      <w:lang w:val="en-US"/>
    </w:rPr>
  </w:style>
  <w:style w:type="character" w:styleId="Accentuation">
    <w:name w:val="Emphasis"/>
    <w:basedOn w:val="Policepardfaut"/>
    <w:qFormat/>
    <w:rsid w:val="006D3B1D"/>
    <w:rPr>
      <w:i/>
      <w:iCs/>
    </w:rPr>
  </w:style>
  <w:style w:type="character" w:styleId="Numrodepage">
    <w:name w:val="page number"/>
    <w:basedOn w:val="Policepardfaut"/>
    <w:rsid w:val="006D3B1D"/>
  </w:style>
  <w:style w:type="paragraph" w:customStyle="1" w:styleId="DualTxt">
    <w:name w:val="__Dual Txt"/>
    <w:basedOn w:val="Normal"/>
    <w:rsid w:val="006D3B1D"/>
    <w:pPr>
      <w:tabs>
        <w:tab w:val="left" w:pos="480"/>
        <w:tab w:val="left" w:pos="960"/>
        <w:tab w:val="left" w:pos="1440"/>
        <w:tab w:val="left" w:pos="1915"/>
        <w:tab w:val="left" w:pos="2405"/>
        <w:tab w:val="left" w:pos="2880"/>
        <w:tab w:val="left" w:pos="3355"/>
      </w:tabs>
      <w:suppressAutoHyphens/>
      <w:spacing w:after="120" w:line="240" w:lineRule="exact"/>
      <w:jc w:val="both"/>
    </w:pPr>
    <w:rPr>
      <w:rFonts w:ascii="Times New Roman" w:eastAsia="Times New Roman" w:hAnsi="Times New Roman" w:cs="Times New Roman"/>
      <w:sz w:val="20"/>
      <w:szCs w:val="24"/>
      <w:lang w:val="en-US"/>
    </w:rPr>
  </w:style>
  <w:style w:type="character" w:styleId="Lienhypertextesuivivisit">
    <w:name w:val="FollowedHyperlink"/>
    <w:basedOn w:val="Policepardfaut"/>
    <w:rsid w:val="006D3B1D"/>
    <w:rPr>
      <w:color w:val="800080"/>
      <w:u w:val="single"/>
    </w:rPr>
  </w:style>
  <w:style w:type="paragraph" w:customStyle="1" w:styleId="CharCharCharChar">
    <w:name w:val="Char Char Char Char"/>
    <w:basedOn w:val="Titre2"/>
    <w:rsid w:val="006D3B1D"/>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ListParagraph1">
    <w:name w:val="List Paragraph1"/>
    <w:basedOn w:val="Normal"/>
    <w:rsid w:val="006D3B1D"/>
    <w:pPr>
      <w:ind w:left="720"/>
      <w:contextualSpacing/>
    </w:pPr>
    <w:rPr>
      <w:rFonts w:eastAsia="Times New Roman" w:cs="Times New Roman"/>
    </w:rPr>
  </w:style>
  <w:style w:type="paragraph" w:customStyle="1" w:styleId="Paragraphedeliste1">
    <w:name w:val="Paragraphe de liste1"/>
    <w:basedOn w:val="Normal"/>
    <w:uiPriority w:val="34"/>
    <w:qFormat/>
    <w:rsid w:val="006D3B1D"/>
    <w:pPr>
      <w:spacing w:after="0" w:line="240" w:lineRule="auto"/>
      <w:ind w:left="720"/>
    </w:pPr>
    <w:rPr>
      <w:rFonts w:ascii="Times New Roman" w:eastAsia="Times New Roman" w:hAnsi="Times New Roman" w:cs="Times New Roman"/>
      <w:sz w:val="24"/>
      <w:szCs w:val="24"/>
      <w:lang w:val="en-US"/>
    </w:rPr>
  </w:style>
  <w:style w:type="character" w:customStyle="1" w:styleId="apple-style-span">
    <w:name w:val="apple-style-span"/>
    <w:basedOn w:val="Policepardfaut"/>
    <w:rsid w:val="006D3B1D"/>
  </w:style>
  <w:style w:type="character" w:customStyle="1" w:styleId="apple-converted-space">
    <w:name w:val="apple-converted-space"/>
    <w:basedOn w:val="Policepardfaut"/>
    <w:rsid w:val="006D3B1D"/>
  </w:style>
  <w:style w:type="paragraph" w:styleId="Lgende">
    <w:name w:val="caption"/>
    <w:basedOn w:val="Normal"/>
    <w:next w:val="Normal"/>
    <w:uiPriority w:val="35"/>
    <w:unhideWhenUsed/>
    <w:qFormat/>
    <w:rsid w:val="006D3B1D"/>
    <w:pPr>
      <w:spacing w:line="240" w:lineRule="auto"/>
    </w:pPr>
    <w:rPr>
      <w:rFonts w:asciiTheme="minorHAnsi" w:eastAsiaTheme="minorHAnsi" w:hAnsiTheme="minorHAnsi" w:cstheme="minorBidi"/>
      <w:b/>
      <w:bCs/>
      <w:color w:val="4F81BD" w:themeColor="accent1"/>
      <w:sz w:val="18"/>
      <w:szCs w:val="18"/>
    </w:rPr>
  </w:style>
  <w:style w:type="paragraph" w:customStyle="1" w:styleId="Memoheading">
    <w:name w:val="Memo heading"/>
    <w:rsid w:val="006D3B1D"/>
    <w:pPr>
      <w:spacing w:after="0" w:line="240" w:lineRule="auto"/>
    </w:pPr>
    <w:rPr>
      <w:rFonts w:ascii="Times New Roman" w:eastAsia="Times New Roman" w:hAnsi="Times New Roman" w:cs="Times New Roman"/>
      <w:noProof/>
      <w:sz w:val="20"/>
      <w:szCs w:val="20"/>
      <w:lang w:val="en-US"/>
    </w:rPr>
  </w:style>
  <w:style w:type="paragraph" w:customStyle="1" w:styleId="bodytext">
    <w:name w:val="bodytext"/>
    <w:basedOn w:val="Normal"/>
    <w:rsid w:val="00F72F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r1">
    <w:name w:val="for1"/>
    <w:basedOn w:val="Normal"/>
    <w:rsid w:val="00F72F5F"/>
    <w:pPr>
      <w:spacing w:before="240" w:after="120" w:line="240" w:lineRule="auto"/>
      <w:jc w:val="both"/>
    </w:pPr>
    <w:rPr>
      <w:rFonts w:ascii="Verdana" w:eastAsia="Times New Roman" w:hAnsi="Verdana" w:cs="Times New Roman"/>
      <w:color w:val="636363"/>
      <w:sz w:val="17"/>
      <w:szCs w:val="17"/>
      <w:lang w:eastAsia="fr-FR"/>
    </w:rPr>
  </w:style>
  <w:style w:type="character" w:customStyle="1" w:styleId="bigbold1">
    <w:name w:val="bigbold1"/>
    <w:basedOn w:val="Policepardfaut"/>
    <w:rsid w:val="00F72F5F"/>
    <w:rPr>
      <w:b/>
      <w:bCs/>
      <w:sz w:val="25"/>
      <w:szCs w:val="25"/>
    </w:rPr>
  </w:style>
  <w:style w:type="paragraph" w:customStyle="1" w:styleId="p4">
    <w:name w:val="p4"/>
    <w:basedOn w:val="Normal"/>
    <w:rsid w:val="00F72F5F"/>
    <w:pPr>
      <w:widowControl w:val="0"/>
      <w:spacing w:after="0" w:line="340" w:lineRule="atLeast"/>
      <w:jc w:val="both"/>
    </w:pPr>
    <w:rPr>
      <w:rFonts w:ascii="Times New Roman" w:eastAsia="Times New Roman" w:hAnsi="Times New Roman" w:cs="Times New Roman"/>
      <w:snapToGrid w:val="0"/>
      <w:sz w:val="24"/>
      <w:szCs w:val="24"/>
      <w:lang w:eastAsia="fr-FR"/>
    </w:rPr>
  </w:style>
  <w:style w:type="paragraph" w:customStyle="1" w:styleId="oecdtitle1">
    <w:name w:val="oecdtitle1"/>
    <w:basedOn w:val="Normal"/>
    <w:rsid w:val="00F72F5F"/>
    <w:pPr>
      <w:spacing w:before="75" w:after="75" w:line="240" w:lineRule="auto"/>
    </w:pPr>
    <w:rPr>
      <w:rFonts w:ascii="Times New Roman" w:eastAsia="Times New Roman" w:hAnsi="Times New Roman" w:cs="Times New Roman"/>
      <w:sz w:val="24"/>
      <w:szCs w:val="24"/>
      <w:lang w:eastAsia="fr-FR"/>
    </w:rPr>
  </w:style>
  <w:style w:type="paragraph" w:customStyle="1" w:styleId="oecdtitle2">
    <w:name w:val="oecdtitle2"/>
    <w:basedOn w:val="Normal"/>
    <w:rsid w:val="00F72F5F"/>
    <w:pPr>
      <w:spacing w:before="75" w:after="75" w:line="240" w:lineRule="auto"/>
    </w:pPr>
    <w:rPr>
      <w:rFonts w:ascii="Times New Roman" w:eastAsia="Times New Roman" w:hAnsi="Times New Roman" w:cs="Times New Roman"/>
      <w:sz w:val="24"/>
      <w:szCs w:val="24"/>
      <w:lang w:eastAsia="fr-FR"/>
    </w:rPr>
  </w:style>
  <w:style w:type="paragraph" w:customStyle="1" w:styleId="ecxecxmsonormal">
    <w:name w:val="ecxecxmsonormal"/>
    <w:basedOn w:val="Normal"/>
    <w:rsid w:val="00F72F5F"/>
    <w:pPr>
      <w:spacing w:after="0" w:line="240" w:lineRule="auto"/>
    </w:pPr>
    <w:rPr>
      <w:rFonts w:ascii="Times New Roman" w:eastAsia="Times New Roman" w:hAnsi="Times New Roman" w:cs="Times New Roman"/>
      <w:sz w:val="24"/>
      <w:szCs w:val="24"/>
      <w:lang w:eastAsia="fr-FR"/>
    </w:rPr>
  </w:style>
  <w:style w:type="paragraph" w:customStyle="1" w:styleId="p3">
    <w:name w:val="p3"/>
    <w:basedOn w:val="Normal"/>
    <w:rsid w:val="00F72F5F"/>
    <w:pPr>
      <w:widowControl w:val="0"/>
      <w:spacing w:after="0" w:line="340" w:lineRule="atLeast"/>
    </w:pPr>
    <w:rPr>
      <w:rFonts w:ascii="Times New Roman" w:eastAsia="Times New Roman" w:hAnsi="Times New Roman" w:cs="Times New Roman"/>
      <w:snapToGrid w:val="0"/>
      <w:sz w:val="24"/>
      <w:szCs w:val="24"/>
      <w:lang w:eastAsia="fr-FR"/>
    </w:rPr>
  </w:style>
  <w:style w:type="paragraph" w:customStyle="1" w:styleId="Style1">
    <w:name w:val="Style1"/>
    <w:basedOn w:val="Normal"/>
    <w:rsid w:val="00F72F5F"/>
    <w:pPr>
      <w:widowControl w:val="0"/>
      <w:spacing w:after="0" w:line="360" w:lineRule="auto"/>
      <w:jc w:val="both"/>
    </w:pPr>
    <w:rPr>
      <w:rFonts w:ascii="Arial" w:eastAsia="Times New Roman" w:hAnsi="Arial"/>
      <w:snapToGrid w:val="0"/>
      <w:sz w:val="24"/>
      <w:szCs w:val="24"/>
      <w:lang w:val="tr-TR"/>
    </w:rPr>
  </w:style>
  <w:style w:type="paragraph" w:customStyle="1" w:styleId="ecxmsonormal">
    <w:name w:val="ecxmsonormal"/>
    <w:basedOn w:val="Normal"/>
    <w:rsid w:val="00F72F5F"/>
    <w:pPr>
      <w:spacing w:after="0" w:line="240" w:lineRule="auto"/>
    </w:pPr>
    <w:rPr>
      <w:rFonts w:ascii="Times New Roman" w:eastAsia="Times New Roman" w:hAnsi="Times New Roman" w:cs="Times New Roman"/>
      <w:sz w:val="24"/>
      <w:szCs w:val="24"/>
      <w:lang w:eastAsia="fr-FR"/>
    </w:rPr>
  </w:style>
  <w:style w:type="character" w:customStyle="1" w:styleId="small1">
    <w:name w:val="small1"/>
    <w:basedOn w:val="Policepardfaut"/>
    <w:rsid w:val="00F72F5F"/>
    <w:rPr>
      <w:color w:val="999999"/>
    </w:rPr>
  </w:style>
  <w:style w:type="character" w:customStyle="1" w:styleId="texterouge1">
    <w:name w:val="texte_rouge1"/>
    <w:basedOn w:val="Policepardfaut"/>
    <w:rsid w:val="00F72F5F"/>
    <w:rPr>
      <w:rFonts w:ascii="Verdana" w:hAnsi="Verdana" w:hint="default"/>
      <w:color w:val="C90050"/>
      <w:sz w:val="22"/>
      <w:szCs w:val="22"/>
    </w:rPr>
  </w:style>
  <w:style w:type="character" w:customStyle="1" w:styleId="spipsurligne">
    <w:name w:val="spip_surligne"/>
    <w:basedOn w:val="Policepardfaut"/>
    <w:rsid w:val="00F72F5F"/>
  </w:style>
  <w:style w:type="character" w:customStyle="1" w:styleId="style168">
    <w:name w:val="style168"/>
    <w:basedOn w:val="Policepardfaut"/>
    <w:rsid w:val="00F72F5F"/>
  </w:style>
  <w:style w:type="character" w:customStyle="1" w:styleId="titre10">
    <w:name w:val="titre1"/>
    <w:basedOn w:val="Policepardfaut"/>
    <w:rsid w:val="00F72F5F"/>
  </w:style>
  <w:style w:type="character" w:customStyle="1" w:styleId="respondentrytitle">
    <w:name w:val="respondentrytitle"/>
    <w:basedOn w:val="Policepardfaut"/>
    <w:rsid w:val="00F72F5F"/>
  </w:style>
  <w:style w:type="character" w:styleId="CitationHTML">
    <w:name w:val="HTML Cite"/>
    <w:basedOn w:val="Policepardfaut"/>
    <w:rsid w:val="00F72F5F"/>
    <w:rPr>
      <w:i/>
      <w:iCs/>
    </w:rPr>
  </w:style>
  <w:style w:type="character" w:customStyle="1" w:styleId="says">
    <w:name w:val="says"/>
    <w:basedOn w:val="Policepardfaut"/>
    <w:rsid w:val="00F72F5F"/>
  </w:style>
  <w:style w:type="paragraph" w:styleId="z-Hautduformulaire">
    <w:name w:val="HTML Top of Form"/>
    <w:basedOn w:val="Normal"/>
    <w:next w:val="Normal"/>
    <w:link w:val="z-HautduformulaireCar"/>
    <w:hidden/>
    <w:rsid w:val="00F72F5F"/>
    <w:pPr>
      <w:pBdr>
        <w:bottom w:val="single" w:sz="6" w:space="1" w:color="auto"/>
      </w:pBdr>
      <w:spacing w:after="0" w:line="240" w:lineRule="auto"/>
      <w:jc w:val="center"/>
    </w:pPr>
    <w:rPr>
      <w:rFonts w:ascii="Arial" w:eastAsia="Times New Roman" w:hAnsi="Arial"/>
      <w:vanish/>
      <w:sz w:val="16"/>
      <w:szCs w:val="16"/>
      <w:lang w:eastAsia="fr-FR"/>
    </w:rPr>
  </w:style>
  <w:style w:type="character" w:customStyle="1" w:styleId="z-HautduformulaireCar">
    <w:name w:val="z-Haut du formulaire Car"/>
    <w:basedOn w:val="Policepardfaut"/>
    <w:link w:val="z-Hautduformulaire"/>
    <w:rsid w:val="00F72F5F"/>
    <w:rPr>
      <w:rFonts w:ascii="Arial" w:eastAsia="Times New Roman" w:hAnsi="Arial" w:cs="Arial"/>
      <w:vanish/>
      <w:sz w:val="16"/>
      <w:szCs w:val="16"/>
      <w:lang w:eastAsia="fr-FR"/>
    </w:rPr>
  </w:style>
  <w:style w:type="paragraph" w:customStyle="1" w:styleId="subscribe-to-comments">
    <w:name w:val="subscribe-to-comments"/>
    <w:basedOn w:val="Normal"/>
    <w:rsid w:val="00F72F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rsid w:val="00F72F5F"/>
    <w:pPr>
      <w:pBdr>
        <w:top w:val="single" w:sz="6" w:space="1" w:color="auto"/>
      </w:pBdr>
      <w:spacing w:after="0" w:line="240" w:lineRule="auto"/>
      <w:jc w:val="center"/>
    </w:pPr>
    <w:rPr>
      <w:rFonts w:ascii="Arial" w:eastAsia="Times New Roman" w:hAnsi="Arial"/>
      <w:vanish/>
      <w:sz w:val="16"/>
      <w:szCs w:val="16"/>
      <w:lang w:eastAsia="fr-FR"/>
    </w:rPr>
  </w:style>
  <w:style w:type="character" w:customStyle="1" w:styleId="z-BasduformulaireCar">
    <w:name w:val="z-Bas du formulaire Car"/>
    <w:basedOn w:val="Policepardfaut"/>
    <w:link w:val="z-Basduformulaire"/>
    <w:rsid w:val="00F72F5F"/>
    <w:rPr>
      <w:rFonts w:ascii="Arial" w:eastAsia="Times New Roman" w:hAnsi="Arial" w:cs="Arial"/>
      <w:vanish/>
      <w:sz w:val="16"/>
      <w:szCs w:val="16"/>
      <w:lang w:eastAsia="fr-FR"/>
    </w:rPr>
  </w:style>
  <w:style w:type="character" w:customStyle="1" w:styleId="adlabel">
    <w:name w:val="adlabel"/>
    <w:basedOn w:val="Policepardfaut"/>
    <w:rsid w:val="00F72F5F"/>
  </w:style>
  <w:style w:type="paragraph" w:styleId="En-ttedetabledesmatires">
    <w:name w:val="TOC Heading"/>
    <w:basedOn w:val="Titre1"/>
    <w:next w:val="Normal"/>
    <w:uiPriority w:val="39"/>
    <w:semiHidden/>
    <w:unhideWhenUsed/>
    <w:qFormat/>
    <w:rsid w:val="00705ED8"/>
    <w:pPr>
      <w:outlineLvl w:val="9"/>
    </w:pPr>
    <w:rPr>
      <w:rFonts w:asciiTheme="majorHAnsi" w:eastAsiaTheme="majorEastAsia" w:hAnsiTheme="majorHAnsi" w:cstheme="majorBidi"/>
      <w:color w:val="365F91" w:themeColor="accent1" w:themeShade="BF"/>
      <w:lang w:val="en-US"/>
    </w:rPr>
  </w:style>
  <w:style w:type="paragraph" w:styleId="TM1">
    <w:name w:val="toc 1"/>
    <w:basedOn w:val="Normal"/>
    <w:next w:val="Normal"/>
    <w:autoRedefine/>
    <w:uiPriority w:val="39"/>
    <w:unhideWhenUsed/>
    <w:rsid w:val="00705ED8"/>
    <w:pPr>
      <w:spacing w:after="100"/>
    </w:pPr>
  </w:style>
  <w:style w:type="paragraph" w:styleId="TM2">
    <w:name w:val="toc 2"/>
    <w:basedOn w:val="Normal"/>
    <w:next w:val="Normal"/>
    <w:autoRedefine/>
    <w:uiPriority w:val="39"/>
    <w:unhideWhenUsed/>
    <w:rsid w:val="00705ED8"/>
    <w:pPr>
      <w:spacing w:after="100"/>
      <w:ind w:left="220"/>
    </w:pPr>
  </w:style>
  <w:style w:type="paragraph" w:styleId="TM3">
    <w:name w:val="toc 3"/>
    <w:basedOn w:val="Normal"/>
    <w:next w:val="Normal"/>
    <w:autoRedefine/>
    <w:uiPriority w:val="39"/>
    <w:unhideWhenUsed/>
    <w:rsid w:val="00705ED8"/>
    <w:pPr>
      <w:spacing w:after="100"/>
      <w:ind w:left="440"/>
    </w:pPr>
  </w:style>
  <w:style w:type="character" w:styleId="Emphaseple">
    <w:name w:val="Subtle Emphasis"/>
    <w:qFormat/>
    <w:rsid w:val="006E77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14"/>
    <w:rPr>
      <w:rFonts w:ascii="Calibri" w:eastAsia="Calibri" w:hAnsi="Calibri" w:cs="Arial"/>
    </w:rPr>
  </w:style>
  <w:style w:type="paragraph" w:styleId="Titre1">
    <w:name w:val="heading 1"/>
    <w:basedOn w:val="Normal"/>
    <w:next w:val="Normal"/>
    <w:link w:val="Titre1Car"/>
    <w:qFormat/>
    <w:rsid w:val="00A17E14"/>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qFormat/>
    <w:rsid w:val="006D3B1D"/>
    <w:pPr>
      <w:keepNext/>
      <w:spacing w:after="0" w:line="240" w:lineRule="auto"/>
      <w:jc w:val="both"/>
      <w:outlineLvl w:val="1"/>
    </w:pPr>
    <w:rPr>
      <w:rFonts w:ascii="Arial" w:eastAsia="Times New Roman" w:hAnsi="Arial"/>
      <w:b/>
      <w:bCs/>
      <w:i/>
      <w:iCs/>
      <w:sz w:val="20"/>
      <w:szCs w:val="24"/>
      <w:lang w:eastAsia="fr-FR"/>
    </w:rPr>
  </w:style>
  <w:style w:type="paragraph" w:styleId="Titre3">
    <w:name w:val="heading 3"/>
    <w:basedOn w:val="Normal"/>
    <w:next w:val="Normal"/>
    <w:link w:val="Titre3Car"/>
    <w:unhideWhenUsed/>
    <w:qFormat/>
    <w:rsid w:val="006D3B1D"/>
    <w:pPr>
      <w:keepNext/>
      <w:spacing w:before="240" w:after="60" w:line="240" w:lineRule="auto"/>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qFormat/>
    <w:rsid w:val="006D3B1D"/>
    <w:pPr>
      <w:keepNext/>
      <w:spacing w:after="0" w:line="240" w:lineRule="auto"/>
      <w:outlineLvl w:val="3"/>
    </w:pPr>
    <w:rPr>
      <w:rFonts w:ascii="Times New Roman" w:eastAsia="Times New Roman" w:hAnsi="Times New Roman" w:cs="Times New Roman"/>
      <w:i/>
      <w:iCs/>
      <w:sz w:val="16"/>
      <w:szCs w:val="24"/>
      <w:lang w:val="en-US"/>
    </w:rPr>
  </w:style>
  <w:style w:type="paragraph" w:styleId="Titre5">
    <w:name w:val="heading 5"/>
    <w:basedOn w:val="Normal"/>
    <w:next w:val="Normal"/>
    <w:link w:val="Titre5Car"/>
    <w:unhideWhenUsed/>
    <w:qFormat/>
    <w:rsid w:val="006D3B1D"/>
    <w:pPr>
      <w:spacing w:before="240" w:after="60" w:line="240" w:lineRule="auto"/>
      <w:outlineLvl w:val="4"/>
    </w:pPr>
    <w:rPr>
      <w:rFonts w:eastAsia="Times New Roman" w:cs="Times New Roman"/>
      <w:b/>
      <w:bCs/>
      <w:i/>
      <w:iCs/>
      <w:sz w:val="26"/>
      <w:szCs w:val="26"/>
      <w:lang w:eastAsia="fr-FR"/>
    </w:rPr>
  </w:style>
  <w:style w:type="paragraph" w:styleId="Titre6">
    <w:name w:val="heading 6"/>
    <w:basedOn w:val="Normal"/>
    <w:next w:val="Normal"/>
    <w:link w:val="Titre6Car"/>
    <w:qFormat/>
    <w:rsid w:val="006D3B1D"/>
    <w:pPr>
      <w:spacing w:before="240" w:after="60" w:line="240" w:lineRule="auto"/>
      <w:outlineLvl w:val="5"/>
    </w:pPr>
    <w:rPr>
      <w:rFonts w:ascii="Arial" w:eastAsia="Times New Roman" w:hAnsi="Arial"/>
      <w:b/>
      <w:bCs/>
      <w:lang w:val="en-US"/>
    </w:rPr>
  </w:style>
  <w:style w:type="paragraph" w:styleId="Titre8">
    <w:name w:val="heading 8"/>
    <w:basedOn w:val="Normal"/>
    <w:next w:val="Normal"/>
    <w:link w:val="Titre8Car"/>
    <w:qFormat/>
    <w:rsid w:val="00F72F5F"/>
    <w:pPr>
      <w:spacing w:before="240" w:after="60" w:line="240" w:lineRule="auto"/>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qFormat/>
    <w:rsid w:val="00F72F5F"/>
    <w:pPr>
      <w:spacing w:before="240" w:after="60" w:line="240" w:lineRule="auto"/>
      <w:outlineLvl w:val="8"/>
    </w:pPr>
    <w:rPr>
      <w:rFonts w:ascii="Arial" w:eastAsia="Times New Roman" w:hAnsi="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17E14"/>
    <w:rPr>
      <w:rFonts w:ascii="Cambria" w:eastAsia="Times New Roman" w:hAnsi="Cambria" w:cs="Times New Roman"/>
      <w:b/>
      <w:bCs/>
      <w:color w:val="365F91"/>
      <w:sz w:val="28"/>
      <w:szCs w:val="28"/>
    </w:rPr>
  </w:style>
  <w:style w:type="character" w:customStyle="1" w:styleId="Titre2Car">
    <w:name w:val="Titre 2 Car"/>
    <w:basedOn w:val="Policepardfaut"/>
    <w:link w:val="Titre2"/>
    <w:rsid w:val="006D3B1D"/>
    <w:rPr>
      <w:rFonts w:ascii="Arial" w:eastAsia="Times New Roman" w:hAnsi="Arial" w:cs="Arial"/>
      <w:b/>
      <w:bCs/>
      <w:i/>
      <w:iCs/>
      <w:sz w:val="20"/>
      <w:szCs w:val="24"/>
      <w:lang w:eastAsia="fr-FR"/>
    </w:rPr>
  </w:style>
  <w:style w:type="character" w:customStyle="1" w:styleId="Titre3Car">
    <w:name w:val="Titre 3 Car"/>
    <w:basedOn w:val="Policepardfaut"/>
    <w:link w:val="Titre3"/>
    <w:rsid w:val="006D3B1D"/>
    <w:rPr>
      <w:rFonts w:ascii="Cambria" w:eastAsia="Times New Roman" w:hAnsi="Cambria" w:cs="Times New Roman"/>
      <w:b/>
      <w:bCs/>
      <w:sz w:val="26"/>
      <w:szCs w:val="26"/>
      <w:lang w:eastAsia="fr-FR"/>
    </w:rPr>
  </w:style>
  <w:style w:type="character" w:customStyle="1" w:styleId="Titre4Car">
    <w:name w:val="Titre 4 Car"/>
    <w:basedOn w:val="Policepardfaut"/>
    <w:link w:val="Titre4"/>
    <w:rsid w:val="006D3B1D"/>
    <w:rPr>
      <w:rFonts w:ascii="Times New Roman" w:eastAsia="Times New Roman" w:hAnsi="Times New Roman" w:cs="Times New Roman"/>
      <w:i/>
      <w:iCs/>
      <w:sz w:val="16"/>
      <w:szCs w:val="24"/>
      <w:lang w:val="en-US"/>
    </w:rPr>
  </w:style>
  <w:style w:type="character" w:customStyle="1" w:styleId="Titre5Car">
    <w:name w:val="Titre 5 Car"/>
    <w:basedOn w:val="Policepardfaut"/>
    <w:link w:val="Titre5"/>
    <w:rsid w:val="006D3B1D"/>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rsid w:val="006D3B1D"/>
    <w:rPr>
      <w:rFonts w:ascii="Arial" w:eastAsia="Times New Roman" w:hAnsi="Arial" w:cs="Arial"/>
      <w:b/>
      <w:bCs/>
      <w:lang w:val="en-US"/>
    </w:rPr>
  </w:style>
  <w:style w:type="character" w:customStyle="1" w:styleId="Titre8Car">
    <w:name w:val="Titre 8 Car"/>
    <w:basedOn w:val="Policepardfaut"/>
    <w:link w:val="Titre8"/>
    <w:rsid w:val="00F72F5F"/>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F72F5F"/>
    <w:rPr>
      <w:rFonts w:ascii="Arial" w:eastAsia="Times New Roman" w:hAnsi="Arial" w:cs="Arial"/>
      <w:lang w:eastAsia="fr-FR"/>
    </w:rPr>
  </w:style>
  <w:style w:type="paragraph" w:styleId="NormalWeb">
    <w:name w:val="Normal (Web)"/>
    <w:basedOn w:val="Normal"/>
    <w:uiPriority w:val="99"/>
    <w:rsid w:val="00A17E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rsid w:val="00A17E14"/>
    <w:rPr>
      <w:color w:val="0000FF"/>
      <w:u w:val="single"/>
    </w:rPr>
  </w:style>
  <w:style w:type="paragraph" w:styleId="Paragraphedeliste">
    <w:name w:val="List Paragraph"/>
    <w:basedOn w:val="Normal"/>
    <w:uiPriority w:val="34"/>
    <w:qFormat/>
    <w:rsid w:val="00A17E14"/>
    <w:pPr>
      <w:spacing w:after="0" w:line="240" w:lineRule="auto"/>
      <w:ind w:left="708"/>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A17E14"/>
    <w:pPr>
      <w:spacing w:after="0" w:line="240" w:lineRule="auto"/>
      <w:jc w:val="both"/>
    </w:pPr>
    <w:rPr>
      <w:rFonts w:ascii="Garamond" w:eastAsia="Times New Roman" w:hAnsi="Garamond" w:cs="Times New Roman"/>
      <w:b/>
      <w:i/>
      <w:sz w:val="40"/>
      <w:szCs w:val="20"/>
      <w:lang w:eastAsia="fr-FR"/>
    </w:rPr>
  </w:style>
  <w:style w:type="character" w:customStyle="1" w:styleId="CorpsdetexteCar">
    <w:name w:val="Corps de texte Car"/>
    <w:basedOn w:val="Policepardfaut"/>
    <w:link w:val="Corpsdetexte"/>
    <w:rsid w:val="00A17E14"/>
    <w:rPr>
      <w:rFonts w:ascii="Garamond" w:eastAsia="Times New Roman" w:hAnsi="Garamond" w:cs="Times New Roman"/>
      <w:b/>
      <w:i/>
      <w:sz w:val="40"/>
      <w:szCs w:val="20"/>
      <w:lang w:eastAsia="fr-FR"/>
    </w:rPr>
  </w:style>
  <w:style w:type="character" w:styleId="lev">
    <w:name w:val="Strong"/>
    <w:basedOn w:val="Policepardfaut"/>
    <w:uiPriority w:val="22"/>
    <w:qFormat/>
    <w:rsid w:val="00A17E14"/>
    <w:rPr>
      <w:b/>
      <w:bCs/>
    </w:rPr>
  </w:style>
  <w:style w:type="paragraph" w:styleId="Corpsdetexte2">
    <w:name w:val="Body Text 2"/>
    <w:basedOn w:val="Normal"/>
    <w:link w:val="Corpsdetexte2Car"/>
    <w:unhideWhenUsed/>
    <w:rsid w:val="00A17E14"/>
    <w:pPr>
      <w:spacing w:after="120" w:line="480" w:lineRule="auto"/>
    </w:pPr>
  </w:style>
  <w:style w:type="character" w:customStyle="1" w:styleId="Corpsdetexte2Car">
    <w:name w:val="Corps de texte 2 Car"/>
    <w:basedOn w:val="Policepardfaut"/>
    <w:link w:val="Corpsdetexte2"/>
    <w:rsid w:val="00A17E14"/>
    <w:rPr>
      <w:rFonts w:ascii="Calibri" w:eastAsia="Calibri" w:hAnsi="Calibri" w:cs="Arial"/>
    </w:rPr>
  </w:style>
  <w:style w:type="paragraph" w:styleId="Corpsdetexte3">
    <w:name w:val="Body Text 3"/>
    <w:basedOn w:val="Normal"/>
    <w:link w:val="Corpsdetexte3Car"/>
    <w:unhideWhenUsed/>
    <w:rsid w:val="00A17E14"/>
    <w:pPr>
      <w:spacing w:after="120"/>
    </w:pPr>
    <w:rPr>
      <w:sz w:val="16"/>
      <w:szCs w:val="16"/>
    </w:rPr>
  </w:style>
  <w:style w:type="character" w:customStyle="1" w:styleId="Corpsdetexte3Car">
    <w:name w:val="Corps de texte 3 Car"/>
    <w:basedOn w:val="Policepardfaut"/>
    <w:link w:val="Corpsdetexte3"/>
    <w:rsid w:val="00A17E14"/>
    <w:rPr>
      <w:rFonts w:ascii="Calibri" w:eastAsia="Calibri" w:hAnsi="Calibri" w:cs="Arial"/>
      <w:sz w:val="16"/>
      <w:szCs w:val="16"/>
    </w:rPr>
  </w:style>
  <w:style w:type="paragraph" w:styleId="Sansinterligne">
    <w:name w:val="No Spacing"/>
    <w:link w:val="SansinterligneCar"/>
    <w:uiPriority w:val="1"/>
    <w:qFormat/>
    <w:rsid w:val="00A17E14"/>
    <w:pPr>
      <w:spacing w:after="0" w:line="240" w:lineRule="auto"/>
    </w:pPr>
    <w:rPr>
      <w:rFonts w:ascii="Calibri" w:eastAsia="Calibri" w:hAnsi="Calibri" w:cs="Times New Roman"/>
    </w:rPr>
  </w:style>
  <w:style w:type="character" w:customStyle="1" w:styleId="SansinterligneCar">
    <w:name w:val="Sans interligne Car"/>
    <w:link w:val="Sansinterligne"/>
    <w:uiPriority w:val="1"/>
    <w:rsid w:val="00A17E14"/>
    <w:rPr>
      <w:rFonts w:ascii="Calibri" w:eastAsia="Calibri" w:hAnsi="Calibri" w:cs="Times New Roman"/>
    </w:rPr>
  </w:style>
  <w:style w:type="paragraph" w:customStyle="1" w:styleId="Default">
    <w:name w:val="Default"/>
    <w:rsid w:val="00A17E14"/>
    <w:pPr>
      <w:autoSpaceDE w:val="0"/>
      <w:autoSpaceDN w:val="0"/>
      <w:adjustRightInd w:val="0"/>
      <w:spacing w:after="0" w:line="240" w:lineRule="auto"/>
    </w:pPr>
    <w:rPr>
      <w:rFonts w:ascii="Arial" w:eastAsia="Calibri" w:hAnsi="Arial" w:cs="Arial"/>
      <w:color w:val="000000"/>
      <w:sz w:val="24"/>
      <w:szCs w:val="24"/>
    </w:rPr>
  </w:style>
  <w:style w:type="paragraph" w:styleId="Titre">
    <w:name w:val="Title"/>
    <w:basedOn w:val="Normal"/>
    <w:link w:val="TitreCar"/>
    <w:qFormat/>
    <w:rsid w:val="00A17E14"/>
    <w:pPr>
      <w:pBdr>
        <w:top w:val="single" w:sz="4" w:space="1" w:color="auto"/>
        <w:left w:val="single" w:sz="4" w:space="4" w:color="auto"/>
        <w:bottom w:val="single" w:sz="4" w:space="1" w:color="auto"/>
        <w:right w:val="single" w:sz="4" w:space="4" w:color="auto"/>
      </w:pBdr>
      <w:spacing w:before="240" w:after="60" w:line="240" w:lineRule="auto"/>
      <w:jc w:val="center"/>
      <w:outlineLvl w:val="0"/>
    </w:pPr>
    <w:rPr>
      <w:rFonts w:ascii="Arial" w:eastAsia="Times New Roman" w:hAnsi="Arial"/>
      <w:b/>
      <w:bCs/>
      <w:kern w:val="28"/>
      <w:sz w:val="32"/>
      <w:szCs w:val="32"/>
      <w:lang w:val="en-GB"/>
    </w:rPr>
  </w:style>
  <w:style w:type="character" w:customStyle="1" w:styleId="TitreCar">
    <w:name w:val="Titre Car"/>
    <w:basedOn w:val="Policepardfaut"/>
    <w:link w:val="Titre"/>
    <w:rsid w:val="00A17E14"/>
    <w:rPr>
      <w:rFonts w:ascii="Arial" w:eastAsia="Times New Roman" w:hAnsi="Arial" w:cs="Arial"/>
      <w:b/>
      <w:bCs/>
      <w:kern w:val="28"/>
      <w:sz w:val="32"/>
      <w:szCs w:val="32"/>
      <w:lang w:val="en-GB"/>
    </w:rPr>
  </w:style>
  <w:style w:type="paragraph" w:customStyle="1" w:styleId="InterofficeMemorandumheading">
    <w:name w:val="Interoffice Memorandum heading"/>
    <w:basedOn w:val="Normal"/>
    <w:rsid w:val="00A17E14"/>
    <w:pPr>
      <w:tabs>
        <w:tab w:val="left" w:pos="6840"/>
        <w:tab w:val="left" w:pos="8368"/>
      </w:tabs>
      <w:spacing w:after="0" w:line="240" w:lineRule="auto"/>
    </w:pPr>
    <w:rPr>
      <w:rFonts w:ascii="Times New Roman" w:eastAsia="Times New Roman" w:hAnsi="Times New Roman" w:cs="Times New Roman"/>
      <w:b/>
      <w:noProof/>
      <w:szCs w:val="20"/>
      <w:lang w:val="en-US"/>
    </w:rPr>
  </w:style>
  <w:style w:type="character" w:customStyle="1" w:styleId="pseditboxdisponly">
    <w:name w:val="pseditbox_disponly"/>
    <w:basedOn w:val="Policepardfaut"/>
    <w:rsid w:val="00A17E14"/>
  </w:style>
  <w:style w:type="paragraph" w:styleId="Textedebulles">
    <w:name w:val="Balloon Text"/>
    <w:basedOn w:val="Normal"/>
    <w:link w:val="TextedebullesCar"/>
    <w:unhideWhenUsed/>
    <w:rsid w:val="00A17E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A17E14"/>
    <w:rPr>
      <w:rFonts w:ascii="Tahoma" w:eastAsia="Calibri" w:hAnsi="Tahoma" w:cs="Tahoma"/>
      <w:sz w:val="16"/>
      <w:szCs w:val="16"/>
    </w:rPr>
  </w:style>
  <w:style w:type="paragraph" w:styleId="En-tte">
    <w:name w:val="header"/>
    <w:basedOn w:val="Normal"/>
    <w:link w:val="En-tteCar"/>
    <w:uiPriority w:val="99"/>
    <w:unhideWhenUsed/>
    <w:rsid w:val="00451FDD"/>
    <w:pPr>
      <w:tabs>
        <w:tab w:val="center" w:pos="4536"/>
        <w:tab w:val="right" w:pos="9072"/>
      </w:tabs>
      <w:spacing w:after="0" w:line="240" w:lineRule="auto"/>
    </w:pPr>
  </w:style>
  <w:style w:type="character" w:customStyle="1" w:styleId="En-tteCar">
    <w:name w:val="En-tête Car"/>
    <w:basedOn w:val="Policepardfaut"/>
    <w:link w:val="En-tte"/>
    <w:uiPriority w:val="99"/>
    <w:rsid w:val="00451FDD"/>
    <w:rPr>
      <w:rFonts w:ascii="Calibri" w:eastAsia="Calibri" w:hAnsi="Calibri" w:cs="Arial"/>
    </w:rPr>
  </w:style>
  <w:style w:type="paragraph" w:styleId="Pieddepage">
    <w:name w:val="footer"/>
    <w:basedOn w:val="Normal"/>
    <w:link w:val="PieddepageCar"/>
    <w:uiPriority w:val="99"/>
    <w:unhideWhenUsed/>
    <w:rsid w:val="00451F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1FDD"/>
    <w:rPr>
      <w:rFonts w:ascii="Calibri" w:eastAsia="Calibri" w:hAnsi="Calibri" w:cs="Arial"/>
    </w:rPr>
  </w:style>
  <w:style w:type="table" w:styleId="Grilledutableau">
    <w:name w:val="Table Grid"/>
    <w:basedOn w:val="TableauNormal"/>
    <w:rsid w:val="00896D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brut">
    <w:name w:val="Plain Text"/>
    <w:aliases w:val="Texte brut Car Car Car,Texte brut Car Car"/>
    <w:basedOn w:val="Normal"/>
    <w:link w:val="TextebrutCar"/>
    <w:rsid w:val="006D3B1D"/>
    <w:pPr>
      <w:spacing w:after="0" w:line="240" w:lineRule="auto"/>
    </w:pPr>
    <w:rPr>
      <w:rFonts w:ascii="Courier New" w:eastAsia="Times New Roman" w:hAnsi="Courier New" w:cs="Courier New"/>
      <w:sz w:val="20"/>
      <w:szCs w:val="20"/>
      <w:lang w:eastAsia="fr-FR"/>
    </w:rPr>
  </w:style>
  <w:style w:type="character" w:customStyle="1" w:styleId="TextebrutCar">
    <w:name w:val="Texte brut Car"/>
    <w:aliases w:val="Texte brut Car Car Car Car,Texte brut Car Car Car1"/>
    <w:basedOn w:val="Policepardfaut"/>
    <w:link w:val="Textebrut"/>
    <w:rsid w:val="006D3B1D"/>
    <w:rPr>
      <w:rFonts w:ascii="Courier New" w:eastAsia="Times New Roman" w:hAnsi="Courier New" w:cs="Courier New"/>
      <w:sz w:val="20"/>
      <w:szCs w:val="20"/>
      <w:lang w:eastAsia="fr-FR"/>
    </w:rPr>
  </w:style>
  <w:style w:type="paragraph" w:styleId="Retraitcorpsdetexte2">
    <w:name w:val="Body Text Indent 2"/>
    <w:basedOn w:val="Normal"/>
    <w:link w:val="Retraitcorpsdetexte2Car"/>
    <w:rsid w:val="006D3B1D"/>
    <w:pPr>
      <w:spacing w:after="0" w:line="240" w:lineRule="auto"/>
      <w:ind w:left="-360"/>
      <w:jc w:val="both"/>
    </w:pPr>
    <w:rPr>
      <w:rFonts w:ascii="Times New Roman" w:eastAsia="Times New Roman" w:hAnsi="Times New Roman" w:cs="Times New Roman"/>
      <w:b/>
      <w:bCs/>
      <w:color w:val="000000"/>
      <w:sz w:val="24"/>
      <w:szCs w:val="24"/>
      <w:lang w:eastAsia="fr-FR"/>
    </w:rPr>
  </w:style>
  <w:style w:type="character" w:customStyle="1" w:styleId="Retraitcorpsdetexte2Car">
    <w:name w:val="Retrait corps de texte 2 Car"/>
    <w:basedOn w:val="Policepardfaut"/>
    <w:link w:val="Retraitcorpsdetexte2"/>
    <w:rsid w:val="006D3B1D"/>
    <w:rPr>
      <w:rFonts w:ascii="Times New Roman" w:eastAsia="Times New Roman" w:hAnsi="Times New Roman" w:cs="Times New Roman"/>
      <w:b/>
      <w:bCs/>
      <w:color w:val="000000"/>
      <w:sz w:val="24"/>
      <w:szCs w:val="24"/>
      <w:lang w:eastAsia="fr-FR"/>
    </w:rPr>
  </w:style>
  <w:style w:type="paragraph" w:styleId="Notedebasdepage">
    <w:name w:val="footnote text"/>
    <w:basedOn w:val="Normal"/>
    <w:link w:val="NotedebasdepageCar"/>
    <w:uiPriority w:val="99"/>
    <w:semiHidden/>
    <w:rsid w:val="006D3B1D"/>
    <w:pPr>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uiPriority w:val="99"/>
    <w:semiHidden/>
    <w:rsid w:val="006D3B1D"/>
    <w:rPr>
      <w:rFonts w:ascii="Times New Roman" w:eastAsia="Times New Roman" w:hAnsi="Times New Roman" w:cs="Times New Roman"/>
      <w:sz w:val="20"/>
      <w:szCs w:val="20"/>
      <w:lang w:val="en-US"/>
    </w:rPr>
  </w:style>
  <w:style w:type="character" w:styleId="Appelnotedebasdep">
    <w:name w:val="footnote reference"/>
    <w:basedOn w:val="Policepardfaut"/>
    <w:uiPriority w:val="99"/>
    <w:rsid w:val="006D3B1D"/>
    <w:rPr>
      <w:vertAlign w:val="superscript"/>
    </w:rPr>
  </w:style>
  <w:style w:type="paragraph" w:styleId="Retraitcorpsdetexte">
    <w:name w:val="Body Text Indent"/>
    <w:basedOn w:val="Normal"/>
    <w:link w:val="RetraitcorpsdetexteCar"/>
    <w:rsid w:val="006D3B1D"/>
    <w:pPr>
      <w:tabs>
        <w:tab w:val="left" w:pos="6660"/>
        <w:tab w:val="left" w:pos="7020"/>
      </w:tabs>
      <w:autoSpaceDE w:val="0"/>
      <w:autoSpaceDN w:val="0"/>
      <w:adjustRightInd w:val="0"/>
      <w:spacing w:after="0" w:line="240" w:lineRule="auto"/>
      <w:ind w:left="-360"/>
      <w:jc w:val="both"/>
    </w:pPr>
    <w:rPr>
      <w:rFonts w:ascii="Times New Roman" w:eastAsia="Times New Roman" w:hAnsi="Times New Roman" w:cs="Times New Roman"/>
      <w:noProof/>
      <w:color w:val="000000"/>
      <w:sz w:val="24"/>
      <w:szCs w:val="24"/>
      <w:lang w:val="el-GR" w:eastAsia="fr-FR"/>
    </w:rPr>
  </w:style>
  <w:style w:type="character" w:customStyle="1" w:styleId="RetraitcorpsdetexteCar">
    <w:name w:val="Retrait corps de texte Car"/>
    <w:basedOn w:val="Policepardfaut"/>
    <w:link w:val="Retraitcorpsdetexte"/>
    <w:rsid w:val="006D3B1D"/>
    <w:rPr>
      <w:rFonts w:ascii="Times New Roman" w:eastAsia="Times New Roman" w:hAnsi="Times New Roman" w:cs="Times New Roman"/>
      <w:noProof/>
      <w:color w:val="000000"/>
      <w:sz w:val="24"/>
      <w:szCs w:val="24"/>
      <w:lang w:val="el-GR" w:eastAsia="fr-FR"/>
    </w:rPr>
  </w:style>
  <w:style w:type="paragraph" w:customStyle="1" w:styleId="Text">
    <w:name w:val="Text"/>
    <w:basedOn w:val="Normal"/>
    <w:rsid w:val="006D3B1D"/>
    <w:pPr>
      <w:overflowPunct w:val="0"/>
      <w:autoSpaceDE w:val="0"/>
      <w:autoSpaceDN w:val="0"/>
      <w:adjustRightInd w:val="0"/>
      <w:spacing w:after="0" w:line="360" w:lineRule="atLeast"/>
    </w:pPr>
    <w:rPr>
      <w:rFonts w:ascii="Helvetica" w:eastAsia="Times New Roman" w:hAnsi="Helvetica" w:cs="Times New Roman"/>
      <w:szCs w:val="20"/>
      <w:lang w:val="en-US"/>
    </w:rPr>
  </w:style>
  <w:style w:type="character" w:styleId="Marquedecommentaire">
    <w:name w:val="annotation reference"/>
    <w:basedOn w:val="Policepardfaut"/>
    <w:rsid w:val="006D3B1D"/>
    <w:rPr>
      <w:sz w:val="16"/>
      <w:szCs w:val="16"/>
    </w:rPr>
  </w:style>
  <w:style w:type="paragraph" w:styleId="Commentaire">
    <w:name w:val="annotation text"/>
    <w:basedOn w:val="Normal"/>
    <w:link w:val="CommentaireCar"/>
    <w:rsid w:val="006D3B1D"/>
    <w:pPr>
      <w:spacing w:after="0" w:line="240" w:lineRule="auto"/>
    </w:pPr>
    <w:rPr>
      <w:rFonts w:ascii="Times New Roman" w:eastAsia="Times New Roman" w:hAnsi="Times New Roman" w:cs="Times New Roman"/>
      <w:sz w:val="20"/>
      <w:szCs w:val="20"/>
      <w:lang w:val="en-US"/>
    </w:rPr>
  </w:style>
  <w:style w:type="character" w:customStyle="1" w:styleId="CommentaireCar">
    <w:name w:val="Commentaire Car"/>
    <w:basedOn w:val="Policepardfaut"/>
    <w:link w:val="Commentaire"/>
    <w:rsid w:val="006D3B1D"/>
    <w:rPr>
      <w:rFonts w:ascii="Times New Roman" w:eastAsia="Times New Roman" w:hAnsi="Times New Roman" w:cs="Times New Roman"/>
      <w:sz w:val="20"/>
      <w:szCs w:val="20"/>
      <w:lang w:val="en-US"/>
    </w:rPr>
  </w:style>
  <w:style w:type="paragraph" w:customStyle="1" w:styleId="BodyText21">
    <w:name w:val="Body Text 21"/>
    <w:basedOn w:val="Normal"/>
    <w:rsid w:val="006D3B1D"/>
    <w:pPr>
      <w:suppressAutoHyphens/>
      <w:spacing w:after="0" w:line="240" w:lineRule="auto"/>
      <w:jc w:val="both"/>
    </w:pPr>
    <w:rPr>
      <w:rFonts w:ascii="Courier New" w:eastAsia="Times New Roman" w:hAnsi="Courier New"/>
      <w:b/>
      <w:szCs w:val="20"/>
      <w:lang w:val="en-GB"/>
    </w:rPr>
  </w:style>
  <w:style w:type="paragraph" w:customStyle="1" w:styleId="Tabletext">
    <w:name w:val="Table text"/>
    <w:basedOn w:val="Normal"/>
    <w:rsid w:val="006D3B1D"/>
    <w:pPr>
      <w:spacing w:after="0" w:line="240" w:lineRule="auto"/>
    </w:pPr>
    <w:rPr>
      <w:rFonts w:ascii="Arial" w:eastAsia="Times New Roman" w:hAnsi="Arial" w:cs="Times New Roman"/>
      <w:szCs w:val="20"/>
      <w:lang w:val="en-GB"/>
    </w:rPr>
  </w:style>
  <w:style w:type="paragraph" w:customStyle="1" w:styleId="Term">
    <w:name w:val="Term"/>
    <w:basedOn w:val="Normal"/>
    <w:next w:val="Normal"/>
    <w:rsid w:val="006D3B1D"/>
    <w:pPr>
      <w:keepNext/>
      <w:spacing w:after="60" w:line="240" w:lineRule="auto"/>
      <w:ind w:left="360"/>
    </w:pPr>
    <w:rPr>
      <w:rFonts w:ascii="Arial" w:eastAsia="Times New Roman" w:hAnsi="Arial" w:cs="Times New Roman"/>
      <w:b/>
      <w:szCs w:val="20"/>
      <w:lang w:val="en-GB"/>
    </w:rPr>
  </w:style>
  <w:style w:type="paragraph" w:customStyle="1" w:styleId="Bullet">
    <w:name w:val="Bullet"/>
    <w:basedOn w:val="Normal"/>
    <w:rsid w:val="006D3B1D"/>
    <w:pPr>
      <w:spacing w:before="60" w:after="60" w:line="240" w:lineRule="auto"/>
      <w:ind w:left="1080" w:hanging="360"/>
    </w:pPr>
    <w:rPr>
      <w:rFonts w:ascii="Arial" w:eastAsia="Times New Roman" w:hAnsi="Arial" w:cs="Times New Roman"/>
      <w:szCs w:val="20"/>
      <w:lang w:val="en-GB"/>
    </w:rPr>
  </w:style>
  <w:style w:type="paragraph" w:styleId="Retraitcorpsdetexte3">
    <w:name w:val="Body Text Indent 3"/>
    <w:basedOn w:val="Normal"/>
    <w:link w:val="Retraitcorpsdetexte3Car"/>
    <w:rsid w:val="006D3B1D"/>
    <w:pPr>
      <w:spacing w:after="120" w:line="240" w:lineRule="auto"/>
      <w:ind w:left="360"/>
    </w:pPr>
    <w:rPr>
      <w:rFonts w:ascii="Times New Roman" w:eastAsia="Times New Roman" w:hAnsi="Times New Roman" w:cs="Times New Roman"/>
      <w:sz w:val="16"/>
      <w:szCs w:val="16"/>
      <w:lang w:val="en-US"/>
    </w:rPr>
  </w:style>
  <w:style w:type="character" w:customStyle="1" w:styleId="Retraitcorpsdetexte3Car">
    <w:name w:val="Retrait corps de texte 3 Car"/>
    <w:basedOn w:val="Policepardfaut"/>
    <w:link w:val="Retraitcorpsdetexte3"/>
    <w:rsid w:val="006D3B1D"/>
    <w:rPr>
      <w:rFonts w:ascii="Times New Roman" w:eastAsia="Times New Roman" w:hAnsi="Times New Roman" w:cs="Times New Roman"/>
      <w:sz w:val="16"/>
      <w:szCs w:val="16"/>
      <w:lang w:val="en-US"/>
    </w:rPr>
  </w:style>
  <w:style w:type="paragraph" w:styleId="Objetducommentaire">
    <w:name w:val="annotation subject"/>
    <w:basedOn w:val="Commentaire"/>
    <w:next w:val="Commentaire"/>
    <w:link w:val="ObjetducommentaireCar"/>
    <w:rsid w:val="006D3B1D"/>
    <w:rPr>
      <w:b/>
      <w:bCs/>
    </w:rPr>
  </w:style>
  <w:style w:type="character" w:customStyle="1" w:styleId="ObjetducommentaireCar">
    <w:name w:val="Objet du commentaire Car"/>
    <w:basedOn w:val="CommentaireCar"/>
    <w:link w:val="Objetducommentaire"/>
    <w:rsid w:val="006D3B1D"/>
    <w:rPr>
      <w:rFonts w:ascii="Times New Roman" w:eastAsia="Times New Roman" w:hAnsi="Times New Roman" w:cs="Times New Roman"/>
      <w:b/>
      <w:bCs/>
      <w:sz w:val="20"/>
      <w:szCs w:val="20"/>
      <w:lang w:val="en-US"/>
    </w:rPr>
  </w:style>
  <w:style w:type="character" w:styleId="Accentuation">
    <w:name w:val="Emphasis"/>
    <w:basedOn w:val="Policepardfaut"/>
    <w:qFormat/>
    <w:rsid w:val="006D3B1D"/>
    <w:rPr>
      <w:i/>
      <w:iCs/>
    </w:rPr>
  </w:style>
  <w:style w:type="character" w:styleId="Numrodepage">
    <w:name w:val="page number"/>
    <w:basedOn w:val="Policepardfaut"/>
    <w:rsid w:val="006D3B1D"/>
  </w:style>
  <w:style w:type="paragraph" w:customStyle="1" w:styleId="DualTxt">
    <w:name w:val="__Dual Txt"/>
    <w:basedOn w:val="Normal"/>
    <w:rsid w:val="006D3B1D"/>
    <w:pPr>
      <w:tabs>
        <w:tab w:val="left" w:pos="480"/>
        <w:tab w:val="left" w:pos="960"/>
        <w:tab w:val="left" w:pos="1440"/>
        <w:tab w:val="left" w:pos="1915"/>
        <w:tab w:val="left" w:pos="2405"/>
        <w:tab w:val="left" w:pos="2880"/>
        <w:tab w:val="left" w:pos="3355"/>
      </w:tabs>
      <w:suppressAutoHyphens/>
      <w:spacing w:after="120" w:line="240" w:lineRule="exact"/>
      <w:jc w:val="both"/>
    </w:pPr>
    <w:rPr>
      <w:rFonts w:ascii="Times New Roman" w:eastAsia="Times New Roman" w:hAnsi="Times New Roman" w:cs="Times New Roman"/>
      <w:sz w:val="20"/>
      <w:szCs w:val="24"/>
      <w:lang w:val="en-US"/>
    </w:rPr>
  </w:style>
  <w:style w:type="character" w:styleId="Lienhypertextesuivivisit">
    <w:name w:val="FollowedHyperlink"/>
    <w:basedOn w:val="Policepardfaut"/>
    <w:rsid w:val="006D3B1D"/>
    <w:rPr>
      <w:color w:val="800080"/>
      <w:u w:val="single"/>
    </w:rPr>
  </w:style>
  <w:style w:type="paragraph" w:customStyle="1" w:styleId="CharCharCharChar">
    <w:name w:val="Char Char Char Char"/>
    <w:basedOn w:val="Titre2"/>
    <w:rsid w:val="006D3B1D"/>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ListParagraph1">
    <w:name w:val="List Paragraph1"/>
    <w:basedOn w:val="Normal"/>
    <w:rsid w:val="006D3B1D"/>
    <w:pPr>
      <w:ind w:left="720"/>
      <w:contextualSpacing/>
    </w:pPr>
    <w:rPr>
      <w:rFonts w:eastAsia="Times New Roman" w:cs="Times New Roman"/>
    </w:rPr>
  </w:style>
  <w:style w:type="paragraph" w:customStyle="1" w:styleId="Paragraphedeliste1">
    <w:name w:val="Paragraphe de liste1"/>
    <w:basedOn w:val="Normal"/>
    <w:uiPriority w:val="34"/>
    <w:qFormat/>
    <w:rsid w:val="006D3B1D"/>
    <w:pPr>
      <w:spacing w:after="0" w:line="240" w:lineRule="auto"/>
      <w:ind w:left="720"/>
    </w:pPr>
    <w:rPr>
      <w:rFonts w:ascii="Times New Roman" w:eastAsia="Times New Roman" w:hAnsi="Times New Roman" w:cs="Times New Roman"/>
      <w:sz w:val="24"/>
      <w:szCs w:val="24"/>
      <w:lang w:val="en-US"/>
    </w:rPr>
  </w:style>
  <w:style w:type="character" w:customStyle="1" w:styleId="apple-style-span">
    <w:name w:val="apple-style-span"/>
    <w:basedOn w:val="Policepardfaut"/>
    <w:rsid w:val="006D3B1D"/>
  </w:style>
  <w:style w:type="character" w:customStyle="1" w:styleId="apple-converted-space">
    <w:name w:val="apple-converted-space"/>
    <w:basedOn w:val="Policepardfaut"/>
    <w:rsid w:val="006D3B1D"/>
  </w:style>
  <w:style w:type="paragraph" w:styleId="Lgende">
    <w:name w:val="caption"/>
    <w:basedOn w:val="Normal"/>
    <w:next w:val="Normal"/>
    <w:uiPriority w:val="35"/>
    <w:unhideWhenUsed/>
    <w:qFormat/>
    <w:rsid w:val="006D3B1D"/>
    <w:pPr>
      <w:spacing w:line="240" w:lineRule="auto"/>
    </w:pPr>
    <w:rPr>
      <w:rFonts w:asciiTheme="minorHAnsi" w:eastAsiaTheme="minorHAnsi" w:hAnsiTheme="minorHAnsi" w:cstheme="minorBidi"/>
      <w:b/>
      <w:bCs/>
      <w:color w:val="4F81BD" w:themeColor="accent1"/>
      <w:sz w:val="18"/>
      <w:szCs w:val="18"/>
    </w:rPr>
  </w:style>
  <w:style w:type="paragraph" w:customStyle="1" w:styleId="Memoheading">
    <w:name w:val="Memo heading"/>
    <w:rsid w:val="006D3B1D"/>
    <w:pPr>
      <w:spacing w:after="0" w:line="240" w:lineRule="auto"/>
    </w:pPr>
    <w:rPr>
      <w:rFonts w:ascii="Times New Roman" w:eastAsia="Times New Roman" w:hAnsi="Times New Roman" w:cs="Times New Roman"/>
      <w:noProof/>
      <w:sz w:val="20"/>
      <w:szCs w:val="20"/>
      <w:lang w:val="en-US"/>
    </w:rPr>
  </w:style>
  <w:style w:type="paragraph" w:customStyle="1" w:styleId="bodytext">
    <w:name w:val="bodytext"/>
    <w:basedOn w:val="Normal"/>
    <w:rsid w:val="00F72F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r1">
    <w:name w:val="for1"/>
    <w:basedOn w:val="Normal"/>
    <w:rsid w:val="00F72F5F"/>
    <w:pPr>
      <w:spacing w:before="240" w:after="120" w:line="240" w:lineRule="auto"/>
      <w:jc w:val="both"/>
    </w:pPr>
    <w:rPr>
      <w:rFonts w:ascii="Verdana" w:eastAsia="Times New Roman" w:hAnsi="Verdana" w:cs="Times New Roman"/>
      <w:color w:val="636363"/>
      <w:sz w:val="17"/>
      <w:szCs w:val="17"/>
      <w:lang w:eastAsia="fr-FR"/>
    </w:rPr>
  </w:style>
  <w:style w:type="character" w:customStyle="1" w:styleId="bigbold1">
    <w:name w:val="bigbold1"/>
    <w:basedOn w:val="Policepardfaut"/>
    <w:rsid w:val="00F72F5F"/>
    <w:rPr>
      <w:b/>
      <w:bCs/>
      <w:sz w:val="25"/>
      <w:szCs w:val="25"/>
    </w:rPr>
  </w:style>
  <w:style w:type="paragraph" w:customStyle="1" w:styleId="p4">
    <w:name w:val="p4"/>
    <w:basedOn w:val="Normal"/>
    <w:rsid w:val="00F72F5F"/>
    <w:pPr>
      <w:widowControl w:val="0"/>
      <w:spacing w:after="0" w:line="340" w:lineRule="atLeast"/>
      <w:jc w:val="both"/>
    </w:pPr>
    <w:rPr>
      <w:rFonts w:ascii="Times New Roman" w:eastAsia="Times New Roman" w:hAnsi="Times New Roman" w:cs="Times New Roman"/>
      <w:snapToGrid w:val="0"/>
      <w:sz w:val="24"/>
      <w:szCs w:val="24"/>
      <w:lang w:eastAsia="fr-FR"/>
    </w:rPr>
  </w:style>
  <w:style w:type="paragraph" w:customStyle="1" w:styleId="oecdtitle1">
    <w:name w:val="oecdtitle1"/>
    <w:basedOn w:val="Normal"/>
    <w:rsid w:val="00F72F5F"/>
    <w:pPr>
      <w:spacing w:before="75" w:after="75" w:line="240" w:lineRule="auto"/>
    </w:pPr>
    <w:rPr>
      <w:rFonts w:ascii="Times New Roman" w:eastAsia="Times New Roman" w:hAnsi="Times New Roman" w:cs="Times New Roman"/>
      <w:sz w:val="24"/>
      <w:szCs w:val="24"/>
      <w:lang w:eastAsia="fr-FR"/>
    </w:rPr>
  </w:style>
  <w:style w:type="paragraph" w:customStyle="1" w:styleId="oecdtitle2">
    <w:name w:val="oecdtitle2"/>
    <w:basedOn w:val="Normal"/>
    <w:rsid w:val="00F72F5F"/>
    <w:pPr>
      <w:spacing w:before="75" w:after="75" w:line="240" w:lineRule="auto"/>
    </w:pPr>
    <w:rPr>
      <w:rFonts w:ascii="Times New Roman" w:eastAsia="Times New Roman" w:hAnsi="Times New Roman" w:cs="Times New Roman"/>
      <w:sz w:val="24"/>
      <w:szCs w:val="24"/>
      <w:lang w:eastAsia="fr-FR"/>
    </w:rPr>
  </w:style>
  <w:style w:type="paragraph" w:customStyle="1" w:styleId="ecxecxmsonormal">
    <w:name w:val="ecxecxmsonormal"/>
    <w:basedOn w:val="Normal"/>
    <w:rsid w:val="00F72F5F"/>
    <w:pPr>
      <w:spacing w:after="0" w:line="240" w:lineRule="auto"/>
    </w:pPr>
    <w:rPr>
      <w:rFonts w:ascii="Times New Roman" w:eastAsia="Times New Roman" w:hAnsi="Times New Roman" w:cs="Times New Roman"/>
      <w:sz w:val="24"/>
      <w:szCs w:val="24"/>
      <w:lang w:eastAsia="fr-FR"/>
    </w:rPr>
  </w:style>
  <w:style w:type="paragraph" w:customStyle="1" w:styleId="p3">
    <w:name w:val="p3"/>
    <w:basedOn w:val="Normal"/>
    <w:rsid w:val="00F72F5F"/>
    <w:pPr>
      <w:widowControl w:val="0"/>
      <w:spacing w:after="0" w:line="340" w:lineRule="atLeast"/>
    </w:pPr>
    <w:rPr>
      <w:rFonts w:ascii="Times New Roman" w:eastAsia="Times New Roman" w:hAnsi="Times New Roman" w:cs="Times New Roman"/>
      <w:snapToGrid w:val="0"/>
      <w:sz w:val="24"/>
      <w:szCs w:val="24"/>
      <w:lang w:eastAsia="fr-FR"/>
    </w:rPr>
  </w:style>
  <w:style w:type="paragraph" w:customStyle="1" w:styleId="Style1">
    <w:name w:val="Style1"/>
    <w:basedOn w:val="Normal"/>
    <w:rsid w:val="00F72F5F"/>
    <w:pPr>
      <w:widowControl w:val="0"/>
      <w:spacing w:after="0" w:line="360" w:lineRule="auto"/>
      <w:jc w:val="both"/>
    </w:pPr>
    <w:rPr>
      <w:rFonts w:ascii="Arial" w:eastAsia="Times New Roman" w:hAnsi="Arial"/>
      <w:snapToGrid w:val="0"/>
      <w:sz w:val="24"/>
      <w:szCs w:val="24"/>
      <w:lang w:val="tr-TR"/>
    </w:rPr>
  </w:style>
  <w:style w:type="paragraph" w:customStyle="1" w:styleId="ecxmsonormal">
    <w:name w:val="ecxmsonormal"/>
    <w:basedOn w:val="Normal"/>
    <w:rsid w:val="00F72F5F"/>
    <w:pPr>
      <w:spacing w:after="0" w:line="240" w:lineRule="auto"/>
    </w:pPr>
    <w:rPr>
      <w:rFonts w:ascii="Times New Roman" w:eastAsia="Times New Roman" w:hAnsi="Times New Roman" w:cs="Times New Roman"/>
      <w:sz w:val="24"/>
      <w:szCs w:val="24"/>
      <w:lang w:eastAsia="fr-FR"/>
    </w:rPr>
  </w:style>
  <w:style w:type="character" w:customStyle="1" w:styleId="small1">
    <w:name w:val="small1"/>
    <w:basedOn w:val="Policepardfaut"/>
    <w:rsid w:val="00F72F5F"/>
    <w:rPr>
      <w:color w:val="999999"/>
    </w:rPr>
  </w:style>
  <w:style w:type="character" w:customStyle="1" w:styleId="texterouge1">
    <w:name w:val="texte_rouge1"/>
    <w:basedOn w:val="Policepardfaut"/>
    <w:rsid w:val="00F72F5F"/>
    <w:rPr>
      <w:rFonts w:ascii="Verdana" w:hAnsi="Verdana" w:hint="default"/>
      <w:color w:val="C90050"/>
      <w:sz w:val="22"/>
      <w:szCs w:val="22"/>
    </w:rPr>
  </w:style>
  <w:style w:type="character" w:customStyle="1" w:styleId="spipsurligne">
    <w:name w:val="spip_surligne"/>
    <w:basedOn w:val="Policepardfaut"/>
    <w:rsid w:val="00F72F5F"/>
  </w:style>
  <w:style w:type="character" w:customStyle="1" w:styleId="style168">
    <w:name w:val="style168"/>
    <w:basedOn w:val="Policepardfaut"/>
    <w:rsid w:val="00F72F5F"/>
  </w:style>
  <w:style w:type="character" w:customStyle="1" w:styleId="titre10">
    <w:name w:val="titre1"/>
    <w:basedOn w:val="Policepardfaut"/>
    <w:rsid w:val="00F72F5F"/>
  </w:style>
  <w:style w:type="character" w:customStyle="1" w:styleId="respondentrytitle">
    <w:name w:val="respondentrytitle"/>
    <w:basedOn w:val="Policepardfaut"/>
    <w:rsid w:val="00F72F5F"/>
  </w:style>
  <w:style w:type="character" w:styleId="CitationHTML">
    <w:name w:val="HTML Cite"/>
    <w:basedOn w:val="Policepardfaut"/>
    <w:rsid w:val="00F72F5F"/>
    <w:rPr>
      <w:i/>
      <w:iCs/>
    </w:rPr>
  </w:style>
  <w:style w:type="character" w:customStyle="1" w:styleId="says">
    <w:name w:val="says"/>
    <w:basedOn w:val="Policepardfaut"/>
    <w:rsid w:val="00F72F5F"/>
  </w:style>
  <w:style w:type="paragraph" w:styleId="z-Hautduformulaire">
    <w:name w:val="HTML Top of Form"/>
    <w:basedOn w:val="Normal"/>
    <w:next w:val="Normal"/>
    <w:link w:val="z-HautduformulaireCar"/>
    <w:hidden/>
    <w:rsid w:val="00F72F5F"/>
    <w:pPr>
      <w:pBdr>
        <w:bottom w:val="single" w:sz="6" w:space="1" w:color="auto"/>
      </w:pBdr>
      <w:spacing w:after="0" w:line="240" w:lineRule="auto"/>
      <w:jc w:val="center"/>
    </w:pPr>
    <w:rPr>
      <w:rFonts w:ascii="Arial" w:eastAsia="Times New Roman" w:hAnsi="Arial"/>
      <w:vanish/>
      <w:sz w:val="16"/>
      <w:szCs w:val="16"/>
      <w:lang w:eastAsia="fr-FR"/>
    </w:rPr>
  </w:style>
  <w:style w:type="character" w:customStyle="1" w:styleId="z-HautduformulaireCar">
    <w:name w:val="z-Haut du formulaire Car"/>
    <w:basedOn w:val="Policepardfaut"/>
    <w:link w:val="z-Hautduformulaire"/>
    <w:rsid w:val="00F72F5F"/>
    <w:rPr>
      <w:rFonts w:ascii="Arial" w:eastAsia="Times New Roman" w:hAnsi="Arial" w:cs="Arial"/>
      <w:vanish/>
      <w:sz w:val="16"/>
      <w:szCs w:val="16"/>
      <w:lang w:eastAsia="fr-FR"/>
    </w:rPr>
  </w:style>
  <w:style w:type="paragraph" w:customStyle="1" w:styleId="subscribe-to-comments">
    <w:name w:val="subscribe-to-comments"/>
    <w:basedOn w:val="Normal"/>
    <w:rsid w:val="00F72F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rsid w:val="00F72F5F"/>
    <w:pPr>
      <w:pBdr>
        <w:top w:val="single" w:sz="6" w:space="1" w:color="auto"/>
      </w:pBdr>
      <w:spacing w:after="0" w:line="240" w:lineRule="auto"/>
      <w:jc w:val="center"/>
    </w:pPr>
    <w:rPr>
      <w:rFonts w:ascii="Arial" w:eastAsia="Times New Roman" w:hAnsi="Arial"/>
      <w:vanish/>
      <w:sz w:val="16"/>
      <w:szCs w:val="16"/>
      <w:lang w:eastAsia="fr-FR"/>
    </w:rPr>
  </w:style>
  <w:style w:type="character" w:customStyle="1" w:styleId="z-BasduformulaireCar">
    <w:name w:val="z-Bas du formulaire Car"/>
    <w:basedOn w:val="Policepardfaut"/>
    <w:link w:val="z-Basduformulaire"/>
    <w:rsid w:val="00F72F5F"/>
    <w:rPr>
      <w:rFonts w:ascii="Arial" w:eastAsia="Times New Roman" w:hAnsi="Arial" w:cs="Arial"/>
      <w:vanish/>
      <w:sz w:val="16"/>
      <w:szCs w:val="16"/>
      <w:lang w:eastAsia="fr-FR"/>
    </w:rPr>
  </w:style>
  <w:style w:type="character" w:customStyle="1" w:styleId="adlabel">
    <w:name w:val="adlabel"/>
    <w:basedOn w:val="Policepardfaut"/>
    <w:rsid w:val="00F72F5F"/>
  </w:style>
  <w:style w:type="paragraph" w:styleId="En-ttedetabledesmatires">
    <w:name w:val="TOC Heading"/>
    <w:basedOn w:val="Titre1"/>
    <w:next w:val="Normal"/>
    <w:uiPriority w:val="39"/>
    <w:semiHidden/>
    <w:unhideWhenUsed/>
    <w:qFormat/>
    <w:rsid w:val="00705ED8"/>
    <w:pPr>
      <w:outlineLvl w:val="9"/>
    </w:pPr>
    <w:rPr>
      <w:rFonts w:asciiTheme="majorHAnsi" w:eastAsiaTheme="majorEastAsia" w:hAnsiTheme="majorHAnsi" w:cstheme="majorBidi"/>
      <w:color w:val="365F91" w:themeColor="accent1" w:themeShade="BF"/>
      <w:lang w:val="en-US"/>
    </w:rPr>
  </w:style>
  <w:style w:type="paragraph" w:styleId="TM1">
    <w:name w:val="toc 1"/>
    <w:basedOn w:val="Normal"/>
    <w:next w:val="Normal"/>
    <w:autoRedefine/>
    <w:uiPriority w:val="39"/>
    <w:unhideWhenUsed/>
    <w:rsid w:val="00705ED8"/>
    <w:pPr>
      <w:spacing w:after="100"/>
    </w:pPr>
  </w:style>
  <w:style w:type="paragraph" w:styleId="TM2">
    <w:name w:val="toc 2"/>
    <w:basedOn w:val="Normal"/>
    <w:next w:val="Normal"/>
    <w:autoRedefine/>
    <w:uiPriority w:val="39"/>
    <w:unhideWhenUsed/>
    <w:rsid w:val="00705ED8"/>
    <w:pPr>
      <w:spacing w:after="100"/>
      <w:ind w:left="220"/>
    </w:pPr>
  </w:style>
  <w:style w:type="paragraph" w:styleId="TM3">
    <w:name w:val="toc 3"/>
    <w:basedOn w:val="Normal"/>
    <w:next w:val="Normal"/>
    <w:autoRedefine/>
    <w:uiPriority w:val="39"/>
    <w:unhideWhenUsed/>
    <w:rsid w:val="00705ED8"/>
    <w:pPr>
      <w:spacing w:after="100"/>
      <w:ind w:left="440"/>
    </w:pPr>
  </w:style>
  <w:style w:type="character" w:styleId="Emphaseple">
    <w:name w:val="Subtle Emphasis"/>
    <w:qFormat/>
    <w:rsid w:val="006E77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760207">
      <w:bodyDiv w:val="1"/>
      <w:marLeft w:val="0"/>
      <w:marRight w:val="0"/>
      <w:marTop w:val="0"/>
      <w:marBottom w:val="0"/>
      <w:divBdr>
        <w:top w:val="none" w:sz="0" w:space="0" w:color="auto"/>
        <w:left w:val="none" w:sz="0" w:space="0" w:color="auto"/>
        <w:bottom w:val="none" w:sz="0" w:space="0" w:color="auto"/>
        <w:right w:val="none" w:sz="0" w:space="0" w:color="auto"/>
      </w:divBdr>
    </w:div>
    <w:div w:id="20478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z.undp.org/Projets_Cooperation/projets_PNUD/charouine_developpement_communautaire.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dz.undp.org/publications/national/accord_base.pdf" TargetMode="External"/><Relationship Id="rId2" Type="http://schemas.openxmlformats.org/officeDocument/2006/relationships/hyperlink" Target="http://content.undp.org/go/userguide/results/" TargetMode="External"/><Relationship Id="rId1" Type="http://schemas.openxmlformats.org/officeDocument/2006/relationships/hyperlink" Target="http://www.undp.org/execbrd/pdf/dp05-2e.pdf" TargetMode="External"/><Relationship Id="rId4" Type="http://schemas.openxmlformats.org/officeDocument/2006/relationships/hyperlink" Target="http://www.dz.undp.org/publications/national/accord_bas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2014-06-26T13:00:00+00:00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1110</Value>
      <Value>1330</Value>
      <Value>233</Value>
      <Value>763</Value>
    </TaxCatchAll>
    <c4e2ab2cc9354bbf9064eeb465a566ea xmlns="1ed4137b-41b2-488b-8250-6d369ec27664">
      <Terms xmlns="http://schemas.microsoft.com/office/infopath/2007/PartnerControls"/>
    </c4e2ab2cc9354bbf9064eeb465a566ea>
    <UndpProjectNo xmlns="1ed4137b-41b2-488b-8250-6d369ec27664">00063696</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DZA</TermName>
          <TermId xmlns="http://schemas.microsoft.com/office/infopath/2007/PartnerControls">e112f64e-36cf-45b4-8da8-4447c6673429</TermId>
        </TermInfo>
      </Terms>
    </gc6531b704974d528487414686b72f6f>
    <_dlc_DocId xmlns="f1161f5b-24a3-4c2d-bc81-44cb9325e8ee">ATLASPDC-4-19108</_dlc_DocId>
    <_dlc_DocIdUrl xmlns="f1161f5b-24a3-4c2d-bc81-44cb9325e8ee">
      <Url>https://info.undp.org/docs/pdc/_layouts/DocIdRedir.aspx?ID=ATLASPDC-4-19108</Url>
      <Description>ATLASPDC-4-19108</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E037DA55-FBCB-4F93-B675-EDC76913566F}"/>
</file>

<file path=customXml/itemProps2.xml><?xml version="1.0" encoding="utf-8"?>
<ds:datastoreItem xmlns:ds="http://schemas.openxmlformats.org/officeDocument/2006/customXml" ds:itemID="{5BF62108-8629-4599-A03E-4C2D46D8A84F}"/>
</file>

<file path=customXml/itemProps3.xml><?xml version="1.0" encoding="utf-8"?>
<ds:datastoreItem xmlns:ds="http://schemas.openxmlformats.org/officeDocument/2006/customXml" ds:itemID="{D61A0C22-79C2-4F94-8B2C-F5B1EB2DA227}"/>
</file>

<file path=customXml/itemProps4.xml><?xml version="1.0" encoding="utf-8"?>
<ds:datastoreItem xmlns:ds="http://schemas.openxmlformats.org/officeDocument/2006/customXml" ds:itemID="{17079BC4-0D2D-46C9-BF56-E9CDFE06AF36}"/>
</file>

<file path=customXml/itemProps5.xml><?xml version="1.0" encoding="utf-8"?>
<ds:datastoreItem xmlns:ds="http://schemas.openxmlformats.org/officeDocument/2006/customXml" ds:itemID="{69020369-FB5C-41A7-B1E3-046C3B59D0CF}"/>
</file>

<file path=customXml/itemProps6.xml><?xml version="1.0" encoding="utf-8"?>
<ds:datastoreItem xmlns:ds="http://schemas.openxmlformats.org/officeDocument/2006/customXml" ds:itemID="{8A76E846-DB5F-46F3-9E9D-4704176F85C8}"/>
</file>

<file path=docProps/app.xml><?xml version="1.0" encoding="utf-8"?>
<Properties xmlns="http://schemas.openxmlformats.org/officeDocument/2006/extended-properties" xmlns:vt="http://schemas.openxmlformats.org/officeDocument/2006/docPropsVTypes">
  <Template>Normal.dotm</Template>
  <TotalTime>1916</TotalTime>
  <Pages>67</Pages>
  <Words>20363</Words>
  <Characters>112002</Characters>
  <Application>Microsoft Office Word</Application>
  <DocSecurity>0</DocSecurity>
  <Lines>933</Lines>
  <Paragraphs>264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lastModifiedBy>Zohra</cp:lastModifiedBy>
  <cp:revision>11</cp:revision>
  <cp:lastPrinted>2012-07-08T16:57:00Z</cp:lastPrinted>
  <dcterms:created xsi:type="dcterms:W3CDTF">2012-07-10T16:53:00Z</dcterms:created>
  <dcterms:modified xsi:type="dcterms:W3CDTF">2014-03-17T17:32:00Z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b941856e-9547-4e92-9608-6849257d2ceb</vt:lpwstr>
  </property>
  <property fmtid="{D5CDD505-2E9C-101B-9397-08002B2CF9AE}" pid="4" name="UNDPCountry">
    <vt:lpwstr/>
  </property>
  <property fmtid="{D5CDD505-2E9C-101B-9397-08002B2CF9AE}" pid="5" name="Atlas_x0020_Document_x0020_Type">
    <vt:lpwstr>228;#Prodoc|5f41516e-5ee3-43b6-82ea-9b89532838d0</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233;#French|946783f8-cd0b-41e2-848e-7777f631248e</vt:lpwstr>
  </property>
  <property fmtid="{D5CDD505-2E9C-101B-9397-08002B2CF9AE}" pid="10" name="Operating Unit0">
    <vt:lpwstr>1330;#DZA|e112f64e-36cf-45b4-8da8-4447c6673429</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1110;#Prodoc|099f975e-b4d9-4bba-a499-dbcc387c61ad</vt:lpwstr>
  </property>
  <property fmtid="{D5CDD505-2E9C-101B-9397-08002B2CF9AE}" pid="18" name="URL">
    <vt:lpwstr/>
  </property>
  <property fmtid="{D5CDD505-2E9C-101B-9397-08002B2CF9AE}" pid="19" name="DocumentSetDescription">
    <vt:lpwstr/>
  </property>
</Properties>
</file>